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82E" w:rsidRDefault="0059782E" w:rsidP="0059782E">
      <w:pPr>
        <w:widowControl w:val="0"/>
        <w:jc w:val="center"/>
      </w:pPr>
      <w:r w:rsidRPr="0059782E">
        <w:rPr>
          <w:b/>
        </w:rPr>
        <w:t>South Carolina General Assembly</w:t>
      </w:r>
    </w:p>
    <w:p w:rsidR="0059782E" w:rsidRDefault="0059782E" w:rsidP="0059782E">
      <w:pPr>
        <w:widowControl w:val="0"/>
        <w:jc w:val="center"/>
      </w:pPr>
      <w:r>
        <w:t>120th Session, 2013-2014</w:t>
      </w:r>
    </w:p>
    <w:p w:rsidR="0059782E" w:rsidRDefault="0059782E" w:rsidP="0059782E">
      <w:pPr>
        <w:widowControl w:val="0"/>
      </w:pPr>
    </w:p>
    <w:p w:rsidR="0059782E" w:rsidRDefault="0059782E" w:rsidP="0059782E">
      <w:pPr>
        <w:widowControl w:val="0"/>
        <w:rPr>
          <w:b/>
        </w:rPr>
      </w:pPr>
      <w:r w:rsidRPr="0059782E">
        <w:rPr>
          <w:b/>
        </w:rPr>
        <w:t>S.</w:t>
      </w:r>
      <w:r>
        <w:rPr>
          <w:b/>
        </w:rPr>
        <w:t xml:space="preserve"> </w:t>
      </w:r>
      <w:r w:rsidRPr="0059782E">
        <w:rPr>
          <w:b/>
        </w:rPr>
        <w:t>1015</w:t>
      </w:r>
    </w:p>
    <w:p w:rsidR="0059782E" w:rsidRDefault="0059782E" w:rsidP="0059782E">
      <w:pPr>
        <w:widowControl w:val="0"/>
        <w:rPr>
          <w:b/>
        </w:rPr>
      </w:pPr>
    </w:p>
    <w:p w:rsidR="0059782E" w:rsidRDefault="0059782E" w:rsidP="0059782E">
      <w:pPr>
        <w:widowControl w:val="0"/>
      </w:pPr>
      <w:r w:rsidRPr="0059782E">
        <w:rPr>
          <w:b/>
        </w:rPr>
        <w:t>STATUS INFORMATION</w:t>
      </w:r>
    </w:p>
    <w:p w:rsidR="0059782E" w:rsidRDefault="0059782E" w:rsidP="0059782E">
      <w:pPr>
        <w:widowControl w:val="0"/>
      </w:pPr>
    </w:p>
    <w:p w:rsidR="0059782E" w:rsidRDefault="0059782E" w:rsidP="0059782E">
      <w:pPr>
        <w:widowControl w:val="0"/>
      </w:pPr>
      <w:r>
        <w:t>Senate Resolution</w:t>
      </w:r>
    </w:p>
    <w:p w:rsidR="0059782E" w:rsidRDefault="0059782E" w:rsidP="0059782E">
      <w:pPr>
        <w:widowControl w:val="0"/>
      </w:pPr>
      <w:r>
        <w:t>Sponsors: Senators Corbin and Bright</w:t>
      </w:r>
    </w:p>
    <w:p w:rsidR="0059782E" w:rsidRDefault="0059782E" w:rsidP="0059782E">
      <w:pPr>
        <w:widowControl w:val="0"/>
      </w:pPr>
      <w:r>
        <w:t>Document Path: l:\s-res\tdc\003immi.mrh.tdc.docx</w:t>
      </w:r>
    </w:p>
    <w:p w:rsidR="0059782E" w:rsidRDefault="0059782E" w:rsidP="0059782E">
      <w:pPr>
        <w:widowControl w:val="0"/>
      </w:pPr>
    </w:p>
    <w:p w:rsidR="0059782E" w:rsidRDefault="0059782E" w:rsidP="0059782E">
      <w:pPr>
        <w:widowControl w:val="0"/>
      </w:pPr>
      <w:r>
        <w:t>Introduced in the Senate on February 6, 2014</w:t>
      </w:r>
    </w:p>
    <w:p w:rsidR="0059782E" w:rsidRDefault="0059782E" w:rsidP="0059782E">
      <w:pPr>
        <w:widowControl w:val="0"/>
      </w:pPr>
      <w:r>
        <w:t xml:space="preserve">Currently residing in the Senate Committee on </w:t>
      </w:r>
      <w:r w:rsidRPr="0059782E">
        <w:rPr>
          <w:b/>
        </w:rPr>
        <w:t>Judiciary</w:t>
      </w:r>
    </w:p>
    <w:p w:rsidR="0059782E" w:rsidRDefault="0059782E" w:rsidP="0059782E">
      <w:pPr>
        <w:widowControl w:val="0"/>
      </w:pPr>
    </w:p>
    <w:p w:rsidR="0059782E" w:rsidRDefault="0059782E" w:rsidP="0059782E">
      <w:pPr>
        <w:widowControl w:val="0"/>
      </w:pPr>
      <w:r>
        <w:t xml:space="preserve">Summary: </w:t>
      </w:r>
      <w:r w:rsidR="00D81626">
        <w:t>National Immigration Group Numbers USA</w:t>
      </w:r>
    </w:p>
    <w:p w:rsidR="0059782E" w:rsidRDefault="0059782E" w:rsidP="0059782E">
      <w:pPr>
        <w:widowControl w:val="0"/>
      </w:pPr>
    </w:p>
    <w:p w:rsidR="0059782E" w:rsidRDefault="0059782E" w:rsidP="0059782E">
      <w:pPr>
        <w:widowControl w:val="0"/>
      </w:pPr>
    </w:p>
    <w:p w:rsidR="0059782E" w:rsidRDefault="0059782E" w:rsidP="0059782E">
      <w:pPr>
        <w:widowControl w:val="0"/>
        <w:tabs>
          <w:tab w:val="center" w:pos="590"/>
          <w:tab w:val="center" w:pos="1440"/>
          <w:tab w:val="left" w:pos="1872"/>
          <w:tab w:val="left" w:pos="9187"/>
        </w:tabs>
      </w:pPr>
      <w:r w:rsidRPr="0059782E">
        <w:rPr>
          <w:b/>
        </w:rPr>
        <w:t>HISTORY OF LEGISLATIVE ACTIONS</w:t>
      </w:r>
    </w:p>
    <w:p w:rsidR="0059782E" w:rsidRDefault="0059782E" w:rsidP="0059782E">
      <w:pPr>
        <w:widowControl w:val="0"/>
        <w:tabs>
          <w:tab w:val="center" w:pos="590"/>
          <w:tab w:val="center" w:pos="1440"/>
          <w:tab w:val="left" w:pos="1872"/>
          <w:tab w:val="left" w:pos="9187"/>
        </w:tabs>
      </w:pPr>
    </w:p>
    <w:p w:rsidR="0059782E" w:rsidRPr="0059782E" w:rsidRDefault="0059782E" w:rsidP="0059782E">
      <w:pPr>
        <w:widowControl w:val="0"/>
        <w:tabs>
          <w:tab w:val="center" w:pos="590"/>
          <w:tab w:val="center" w:pos="1440"/>
          <w:tab w:val="left" w:pos="1872"/>
          <w:tab w:val="left" w:pos="9187"/>
        </w:tabs>
      </w:pPr>
      <w:bookmarkStart w:id="0" w:name="_GoBack"/>
      <w:r w:rsidRPr="0059782E">
        <w:rPr>
          <w:u w:val="single"/>
        </w:rPr>
        <w:tab/>
        <w:t>Date</w:t>
      </w:r>
      <w:r w:rsidRPr="0059782E">
        <w:rPr>
          <w:u w:val="single"/>
        </w:rPr>
        <w:tab/>
        <w:t>Body</w:t>
      </w:r>
      <w:r w:rsidRPr="0059782E">
        <w:rPr>
          <w:u w:val="single"/>
        </w:rPr>
        <w:tab/>
        <w:t>Action Description with journal page number</w:t>
      </w:r>
      <w:r w:rsidRPr="0059782E">
        <w:rPr>
          <w:u w:val="single"/>
        </w:rPr>
        <w:tab/>
      </w:r>
      <w:bookmarkEnd w:id="0"/>
    </w:p>
    <w:p w:rsidR="00B7201E" w:rsidRDefault="00B7201E" w:rsidP="00B7201E">
      <w:pPr>
        <w:widowControl w:val="0"/>
        <w:tabs>
          <w:tab w:val="right" w:pos="1008"/>
          <w:tab w:val="left" w:pos="1152"/>
          <w:tab w:val="left" w:pos="1872"/>
          <w:tab w:val="left" w:pos="9187"/>
        </w:tabs>
        <w:ind w:left="2088" w:hanging="2088"/>
      </w:pPr>
      <w:r>
        <w:tab/>
        <w:t>2/6/2014</w:t>
      </w:r>
      <w:r>
        <w:tab/>
        <w:t>Senate</w:t>
      </w:r>
      <w:r>
        <w:tab/>
      </w:r>
      <w:r w:rsidRPr="003E3020">
        <w:t>Introduced (</w:t>
      </w:r>
      <w:hyperlink r:id="rId6" w:history="1">
        <w:r w:rsidRPr="003E3020">
          <w:rPr>
            <w:rStyle w:val="Hyperlink"/>
          </w:rPr>
          <w:t>Senate Journal</w:t>
        </w:r>
        <w:r w:rsidRPr="003E3020">
          <w:rPr>
            <w:rStyle w:val="Hyperlink"/>
          </w:rPr>
          <w:noBreakHyphen/>
          <w:t>page 11</w:t>
        </w:r>
      </w:hyperlink>
      <w:r w:rsidRPr="003E3020">
        <w:t>)</w:t>
      </w:r>
    </w:p>
    <w:p w:rsidR="00B7201E" w:rsidRDefault="00B7201E" w:rsidP="00B7201E">
      <w:pPr>
        <w:widowControl w:val="0"/>
        <w:tabs>
          <w:tab w:val="right" w:pos="1008"/>
          <w:tab w:val="left" w:pos="1152"/>
          <w:tab w:val="left" w:pos="1872"/>
          <w:tab w:val="left" w:pos="9187"/>
        </w:tabs>
        <w:ind w:left="2088" w:hanging="2088"/>
      </w:pPr>
      <w:r>
        <w:tab/>
        <w:t>2/6/2014</w:t>
      </w:r>
      <w:r>
        <w:tab/>
        <w:t>Senate</w:t>
      </w:r>
      <w:r>
        <w:tab/>
      </w:r>
      <w:r w:rsidRPr="003E3020">
        <w:t>Ref</w:t>
      </w:r>
      <w:r>
        <w:t xml:space="preserve">erred to Committee on </w:t>
      </w:r>
      <w:r w:rsidRPr="003E3020">
        <w:rPr>
          <w:b/>
        </w:rPr>
        <w:t>Judiciary</w:t>
      </w:r>
      <w:r>
        <w:t xml:space="preserve"> </w:t>
      </w:r>
      <w:r w:rsidRPr="003E3020">
        <w:t>(</w:t>
      </w:r>
      <w:hyperlink r:id="rId7" w:history="1">
        <w:r w:rsidRPr="003E3020">
          <w:rPr>
            <w:rStyle w:val="Hyperlink"/>
          </w:rPr>
          <w:t>Senate Journal</w:t>
        </w:r>
        <w:r w:rsidRPr="003E3020">
          <w:rPr>
            <w:rStyle w:val="Hyperlink"/>
          </w:rPr>
          <w:noBreakHyphen/>
          <w:t>page 11</w:t>
        </w:r>
      </w:hyperlink>
      <w:r w:rsidRPr="003E3020">
        <w:t>)</w:t>
      </w:r>
    </w:p>
    <w:p w:rsidR="00B7201E" w:rsidRDefault="00B7201E" w:rsidP="00B7201E">
      <w:pPr>
        <w:widowControl w:val="0"/>
        <w:tabs>
          <w:tab w:val="right" w:pos="1008"/>
          <w:tab w:val="left" w:pos="1152"/>
          <w:tab w:val="left" w:pos="1872"/>
          <w:tab w:val="left" w:pos="9187"/>
        </w:tabs>
        <w:ind w:left="2088" w:hanging="2088"/>
      </w:pPr>
    </w:p>
    <w:p w:rsidR="0059782E" w:rsidRPr="0059782E" w:rsidRDefault="0059782E" w:rsidP="0059782E">
      <w:pPr>
        <w:widowControl w:val="0"/>
        <w:tabs>
          <w:tab w:val="right" w:pos="1008"/>
          <w:tab w:val="left" w:pos="1152"/>
          <w:tab w:val="left" w:pos="1872"/>
          <w:tab w:val="left" w:pos="9187"/>
        </w:tabs>
        <w:ind w:left="2088" w:hanging="2088"/>
      </w:pPr>
    </w:p>
    <w:p w:rsidR="0059782E" w:rsidRDefault="0059782E" w:rsidP="0059782E">
      <w:pPr>
        <w:widowControl w:val="0"/>
      </w:pPr>
      <w:r w:rsidRPr="0059782E">
        <w:rPr>
          <w:b/>
        </w:rPr>
        <w:t>VERSIONS OF THIS BILL</w:t>
      </w:r>
    </w:p>
    <w:p w:rsidR="0059782E" w:rsidRDefault="0059782E" w:rsidP="0059782E">
      <w:pPr>
        <w:widowControl w:val="0"/>
      </w:pPr>
    </w:p>
    <w:p w:rsidR="0059782E" w:rsidRDefault="001F3DC8" w:rsidP="0059782E">
      <w:pPr>
        <w:widowControl w:val="0"/>
      </w:pPr>
      <w:hyperlink r:id="rId8" w:history="1">
        <w:r w:rsidR="0059782E">
          <w:rPr>
            <w:rStyle w:val="Hyperlink"/>
          </w:rPr>
          <w:t>2/6/2014</w:t>
        </w:r>
      </w:hyperlink>
    </w:p>
    <w:p w:rsidR="0059782E" w:rsidRDefault="0059782E" w:rsidP="0059782E"/>
    <w:p w:rsidR="0059782E" w:rsidRDefault="0059782E" w:rsidP="0059782E">
      <w:pPr>
        <w:sectPr w:rsidR="0059782E" w:rsidSect="0059782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497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SUPPORT THE RECOMMENDATIONS OF THE NATIONAL IMMIGRATION GROUP NUMBERS USA AND ENCOURAGE SOLUTIONS TO IMMIGRATION POLICY.</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is a nation of immigrants and has the most liberal and accepting immigration and citizenship laws of any western democracy;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Federal Government has refused to enforce the rule of law or any enforcement provisions of the 1986 immigration bill or implement any part of the recommendations of the 1995 United States Commission on immigration reform chaired by former Congresswoman Barbara Jordan of Texas.  These proposals included a verifiable visa entry and exit system.  Over fifty percent of illegal aliens currently in the United </w:t>
      </w:r>
      <w:r w:rsidR="00871842">
        <w:rPr>
          <w:rFonts w:eastAsia="Times New Roman"/>
        </w:rPr>
        <w:t>States</w:t>
      </w:r>
      <w:r>
        <w:rPr>
          <w:rFonts w:eastAsia="Times New Roman"/>
        </w:rPr>
        <w:t xml:space="preserve"> arrived here with visas and overstayed them upon expiration.  These include radical Islamic Jihad students who come here under the pretext of study only to instigate acts of terror;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United States Census Bureau, the United States population is expected to rise to 439 million by 2050 or 135 million more than today.  By comparison, the United States population was 203 million in 1970.  More than eighty percent of this is driven by legal and illegal immigration;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former </w:t>
      </w:r>
      <w:r w:rsidR="00871842">
        <w:rPr>
          <w:rFonts w:eastAsia="Times New Roman"/>
        </w:rPr>
        <w:t>Senator</w:t>
      </w:r>
      <w:r>
        <w:rPr>
          <w:rFonts w:eastAsia="Times New Roman"/>
        </w:rPr>
        <w:t xml:space="preserve"> Gaylord Nelson, the founder of Earth Day, stated that “it is phony to say you are for the environment but not for limiting immigration.”  Senator Nelson also said “those environmentalists who think we can double or triple the United States population without wiping out wildlife and scalping our last wilderness are living in a fool’s paradise”;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proposed immigration bill would legalize between ten and fifteen million new ci</w:t>
      </w:r>
      <w:r w:rsidR="002F2ED4">
        <w:rPr>
          <w:rFonts w:eastAsia="Times New Roman"/>
        </w:rPr>
        <w:t>tizens and continue chain migration which would allow them to bring extended family members, thus ultimately legalizing over thirty million new immigrants; and</w:t>
      </w: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new Heritage Foundation Study says that the ultimate cost of this bill would exceed 6.3 trillion; and</w:t>
      </w: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35DB"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burden placed upon our nation’s governmental services, taxpayers, environment, and infrastructure is on a disastrously unsustainable path due to massive population growth directly </w:t>
      </w:r>
      <w:r w:rsidR="00092872">
        <w:rPr>
          <w:rFonts w:eastAsia="Times New Roman"/>
        </w:rPr>
        <w:t>attributable to immigration</w:t>
      </w:r>
      <w:r w:rsidR="00D435DB">
        <w:rPr>
          <w:rFonts w:eastAsia="Times New Roman"/>
        </w:rPr>
        <w:t>; and</w:t>
      </w:r>
    </w:p>
    <w:p w:rsidR="002816A0" w:rsidRDefault="0028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6A0" w:rsidRDefault="0028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Surry County Board of Commissioners in North Carolina supports an immigration policy that serves the national interest instead of the interest of political parties and opposes the “Gang of Eight” Senate immigration proposal; and</w:t>
      </w:r>
    </w:p>
    <w:p w:rsidR="00D435DB"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972"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solutions to immigration policy include ending chain migration, verifying the visa entry and exit system, ending the visa lottery, ending birthright citizenship, and offering federal assistance for states</w:t>
      </w:r>
      <w:r w:rsidR="002816A0">
        <w:rPr>
          <w:rFonts w:eastAsia="Times New Roman"/>
        </w:rPr>
        <w:t xml:space="preserve"> to combat immigration problems.  No</w:t>
      </w:r>
      <w:r w:rsidR="00F04972">
        <w:rPr>
          <w:rFonts w:eastAsia="Times New Roman"/>
        </w:rPr>
        <w:t>w, therefore,</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8A6" w:rsidRPr="00522CE0" w:rsidRDefault="00092872" w:rsidP="0000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support the recommendations of the national immigration group Numbers USA and encourage solutions to immigration policy.</w:t>
      </w:r>
    </w:p>
    <w:p w:rsidR="001E689A" w:rsidRDefault="001253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1E689A" w:rsidRDefault="001E689A" w:rsidP="0059782E">
      <w:pPr>
        <w:suppressAutoHyphens/>
        <w:jc w:val="both"/>
        <w:rPr>
          <w:rFonts w:eastAsia="Times New Roman"/>
        </w:rPr>
      </w:pPr>
    </w:p>
    <w:sectPr w:rsidR="001E689A" w:rsidSect="005978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5DB" w:rsidRDefault="00D435DB" w:rsidP="00522CE0">
      <w:r>
        <w:separator/>
      </w:r>
    </w:p>
  </w:endnote>
  <w:endnote w:type="continuationSeparator" w:id="0">
    <w:p w:rsidR="00D435DB" w:rsidRDefault="00D435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9C414-7202-4973-BCCC-F67D35CBE429}"/>
    <w:embedBold r:id="rId2" w:fontKey="{0B8B5F7D-185A-4987-B94C-090A38F6FB51}"/>
  </w:font>
  <w:font w:name="Calibri">
    <w:panose1 w:val="020F0502020204030204"/>
    <w:charset w:val="00"/>
    <w:family w:val="swiss"/>
    <w:pitch w:val="variable"/>
    <w:sig w:usb0="E10002FF" w:usb1="4000ACFF" w:usb2="00000009" w:usb3="00000000" w:csb0="0000019F" w:csb1="00000000"/>
    <w:embedRegular r:id="rId3" w:fontKey="{D2A6EF0C-295D-40D3-A5EE-1BCC32361292}"/>
    <w:embedBold r:id="rId4" w:fontKey="{A3E81846-8639-4962-9EB7-C89BAFDFEE34}"/>
  </w:font>
  <w:font w:name="Cambria">
    <w:panose1 w:val="02040503050406030204"/>
    <w:charset w:val="00"/>
    <w:family w:val="roman"/>
    <w:pitch w:val="variable"/>
    <w:sig w:usb0="E00002FF" w:usb1="400004FF" w:usb2="00000000" w:usb3="00000000" w:csb0="0000019F" w:csb1="00000000"/>
    <w:embedRegular r:id="rId5" w:fontKey="{324603EC-9140-4219-8D89-65D9DB1D8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82E" w:rsidRPr="001E689A" w:rsidRDefault="0059782E" w:rsidP="001E689A">
    <w:pPr>
      <w:pStyle w:val="Footer"/>
      <w:tabs>
        <w:tab w:val="clear" w:pos="4680"/>
        <w:tab w:val="clear" w:pos="9360"/>
        <w:tab w:val="center" w:pos="2995"/>
      </w:tabs>
      <w:spacing w:before="120"/>
    </w:pPr>
    <w:r>
      <w:t>[1015]</w:t>
    </w:r>
    <w:r>
      <w:tab/>
    </w:r>
    <w:r w:rsidR="008F6A63">
      <w:fldChar w:fldCharType="begin"/>
    </w:r>
    <w:r w:rsidR="008F6A63">
      <w:instrText xml:space="preserve"> PAGE  \* MERGEFORMAT </w:instrText>
    </w:r>
    <w:r w:rsidR="008F6A63">
      <w:fldChar w:fldCharType="separate"/>
    </w:r>
    <w:r w:rsidR="001F3DC8">
      <w:rPr>
        <w:noProof/>
      </w:rPr>
      <w:t>1</w:t>
    </w:r>
    <w:r w:rsidR="008F6A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5DB" w:rsidRDefault="00D435DB" w:rsidP="00522CE0">
      <w:r>
        <w:separator/>
      </w:r>
    </w:p>
  </w:footnote>
  <w:footnote w:type="continuationSeparator" w:id="0">
    <w:p w:rsidR="00D435DB" w:rsidRDefault="00D435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IMMI.MRH.TDC"/>
    <w:docVar w:name="CoverAttorneyInitials" w:val="MRH"/>
    <w:docVar w:name="CoverAttorneyLastName" w:val="Hitchcock"/>
    <w:docVar w:name="CoverBillType" w:val="r"/>
    <w:docVar w:name="CoverSenator" w:val="TDC"/>
    <w:docVar w:name="dvBillNumber" w:val="1015"/>
    <w:docVar w:name="dvBillNumberPrefix" w:val="S. "/>
    <w:docVar w:name="dvOriginalBody" w:val="Senate"/>
    <w:docVar w:name="fulldraftpath" w:val="L:\S-RES\TDC\003IMMI.MRH.TDC.DOCX"/>
    <w:docVar w:name="NameofBody" w:val="S"/>
    <w:docVar w:name="vgroup2" w:val="S-RES"/>
  </w:docVars>
  <w:rsids>
    <w:rsidRoot w:val="00F0125B"/>
    <w:rsid w:val="000008A6"/>
    <w:rsid w:val="000275BD"/>
    <w:rsid w:val="00042AC1"/>
    <w:rsid w:val="00046516"/>
    <w:rsid w:val="0007601D"/>
    <w:rsid w:val="00092872"/>
    <w:rsid w:val="000B0720"/>
    <w:rsid w:val="000B5EAF"/>
    <w:rsid w:val="00125302"/>
    <w:rsid w:val="00170561"/>
    <w:rsid w:val="00186AC9"/>
    <w:rsid w:val="00197DF1"/>
    <w:rsid w:val="001B3DD9"/>
    <w:rsid w:val="001B7E5D"/>
    <w:rsid w:val="001D3BAC"/>
    <w:rsid w:val="001E689A"/>
    <w:rsid w:val="001F3DC8"/>
    <w:rsid w:val="002017B6"/>
    <w:rsid w:val="00216025"/>
    <w:rsid w:val="00245C4E"/>
    <w:rsid w:val="002816A0"/>
    <w:rsid w:val="002C1321"/>
    <w:rsid w:val="002C5896"/>
    <w:rsid w:val="002D24BC"/>
    <w:rsid w:val="002D32D5"/>
    <w:rsid w:val="002D3BED"/>
    <w:rsid w:val="002F2ED4"/>
    <w:rsid w:val="00307C2B"/>
    <w:rsid w:val="00383247"/>
    <w:rsid w:val="003D6E2B"/>
    <w:rsid w:val="003E7597"/>
    <w:rsid w:val="0044020F"/>
    <w:rsid w:val="00450668"/>
    <w:rsid w:val="004813A2"/>
    <w:rsid w:val="0048717E"/>
    <w:rsid w:val="004952FA"/>
    <w:rsid w:val="004B1169"/>
    <w:rsid w:val="004B6A22"/>
    <w:rsid w:val="004D7F37"/>
    <w:rsid w:val="00522CE0"/>
    <w:rsid w:val="00565148"/>
    <w:rsid w:val="00593361"/>
    <w:rsid w:val="00593653"/>
    <w:rsid w:val="0059782E"/>
    <w:rsid w:val="005A413B"/>
    <w:rsid w:val="005A5017"/>
    <w:rsid w:val="005A648C"/>
    <w:rsid w:val="005F1745"/>
    <w:rsid w:val="006A1802"/>
    <w:rsid w:val="006C74EA"/>
    <w:rsid w:val="00720D40"/>
    <w:rsid w:val="007318D4"/>
    <w:rsid w:val="00765784"/>
    <w:rsid w:val="007A4390"/>
    <w:rsid w:val="007E5CB7"/>
    <w:rsid w:val="008314D2"/>
    <w:rsid w:val="00871842"/>
    <w:rsid w:val="008B2F42"/>
    <w:rsid w:val="008C1EE4"/>
    <w:rsid w:val="008C3697"/>
    <w:rsid w:val="008D10A0"/>
    <w:rsid w:val="008E185F"/>
    <w:rsid w:val="008F023B"/>
    <w:rsid w:val="008F6A63"/>
    <w:rsid w:val="00904E16"/>
    <w:rsid w:val="009109A7"/>
    <w:rsid w:val="009162B3"/>
    <w:rsid w:val="00927C62"/>
    <w:rsid w:val="00983951"/>
    <w:rsid w:val="00984124"/>
    <w:rsid w:val="00984640"/>
    <w:rsid w:val="00995C37"/>
    <w:rsid w:val="009C118A"/>
    <w:rsid w:val="00A02011"/>
    <w:rsid w:val="00A4011E"/>
    <w:rsid w:val="00A47C56"/>
    <w:rsid w:val="00A86015"/>
    <w:rsid w:val="00A9594E"/>
    <w:rsid w:val="00AE59C8"/>
    <w:rsid w:val="00B10098"/>
    <w:rsid w:val="00B5790D"/>
    <w:rsid w:val="00B7201E"/>
    <w:rsid w:val="00B945C5"/>
    <w:rsid w:val="00BA20EA"/>
    <w:rsid w:val="00BB5AFC"/>
    <w:rsid w:val="00BB7BBE"/>
    <w:rsid w:val="00BC0A56"/>
    <w:rsid w:val="00C45366"/>
    <w:rsid w:val="00C57023"/>
    <w:rsid w:val="00C74052"/>
    <w:rsid w:val="00CB187A"/>
    <w:rsid w:val="00CC0EC7"/>
    <w:rsid w:val="00CC7985"/>
    <w:rsid w:val="00D1088B"/>
    <w:rsid w:val="00D14DE6"/>
    <w:rsid w:val="00D156D2"/>
    <w:rsid w:val="00D435DB"/>
    <w:rsid w:val="00D53E29"/>
    <w:rsid w:val="00D81626"/>
    <w:rsid w:val="00D86943"/>
    <w:rsid w:val="00DA47B9"/>
    <w:rsid w:val="00E058D3"/>
    <w:rsid w:val="00E76AD9"/>
    <w:rsid w:val="00E91E2F"/>
    <w:rsid w:val="00EA3546"/>
    <w:rsid w:val="00EB47AE"/>
    <w:rsid w:val="00EC34E1"/>
    <w:rsid w:val="00F0125B"/>
    <w:rsid w:val="00F0234A"/>
    <w:rsid w:val="00F04972"/>
    <w:rsid w:val="00F46570"/>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B335F91-C4E2-4B55-B933-8CD484CB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78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15_20140206.docx" TargetMode="External"/><Relationship Id="rId3" Type="http://schemas.openxmlformats.org/officeDocument/2006/relationships/webSettings" Target="webSettings.xml"/><Relationship Id="rId7" Type="http://schemas.openxmlformats.org/officeDocument/2006/relationships/hyperlink" Target="file:///H:\SJ%20Archive\2014\02-0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0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1015: National Immigration Group Numbers USA - South Carolina Legislature Online</dc:title>
  <dc:subject/>
  <dc:creator>%USERNAME%</dc:creator>
  <cp:keywords/>
  <dc:description/>
  <cp:lastModifiedBy>N Cumfer</cp:lastModifiedBy>
  <cp:revision>7</cp:revision>
  <cp:lastPrinted>2013-06-06T01:13:00Z</cp:lastPrinted>
  <dcterms:created xsi:type="dcterms:W3CDTF">2014-02-06T18:45:00Z</dcterms:created>
  <dcterms:modified xsi:type="dcterms:W3CDTF">2014-12-04T21:58:00Z</dcterms:modified>
</cp:coreProperties>
</file>