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651C" w:rsidRDefault="0034651C" w:rsidP="0034651C">
      <w:pPr>
        <w:widowControl w:val="0"/>
        <w:jc w:val="center"/>
      </w:pPr>
      <w:r w:rsidRPr="0034651C">
        <w:rPr>
          <w:b/>
        </w:rPr>
        <w:t>South Carolina General Assembly</w:t>
      </w:r>
    </w:p>
    <w:p w:rsidR="0034651C" w:rsidRDefault="0034651C" w:rsidP="0034651C">
      <w:pPr>
        <w:widowControl w:val="0"/>
        <w:jc w:val="center"/>
      </w:pPr>
      <w:r>
        <w:t>120th Session, 2013-2014</w:t>
      </w:r>
    </w:p>
    <w:p w:rsidR="0034651C" w:rsidRDefault="0034651C" w:rsidP="0034651C">
      <w:pPr>
        <w:widowControl w:val="0"/>
      </w:pPr>
    </w:p>
    <w:p w:rsidR="0034651C" w:rsidRDefault="0034651C" w:rsidP="0034651C">
      <w:pPr>
        <w:widowControl w:val="0"/>
        <w:rPr>
          <w:b/>
        </w:rPr>
      </w:pPr>
      <w:r w:rsidRPr="0034651C">
        <w:rPr>
          <w:b/>
        </w:rPr>
        <w:t>S.</w:t>
      </w:r>
      <w:r>
        <w:rPr>
          <w:b/>
        </w:rPr>
        <w:t xml:space="preserve"> </w:t>
      </w:r>
      <w:r w:rsidRPr="0034651C">
        <w:rPr>
          <w:b/>
        </w:rPr>
        <w:t>1351</w:t>
      </w:r>
    </w:p>
    <w:p w:rsidR="0034651C" w:rsidRDefault="0034651C" w:rsidP="0034651C">
      <w:pPr>
        <w:widowControl w:val="0"/>
        <w:rPr>
          <w:b/>
        </w:rPr>
      </w:pPr>
    </w:p>
    <w:p w:rsidR="0034651C" w:rsidRDefault="0034651C" w:rsidP="0034651C">
      <w:pPr>
        <w:widowControl w:val="0"/>
      </w:pPr>
      <w:r w:rsidRPr="0034651C">
        <w:rPr>
          <w:b/>
        </w:rPr>
        <w:t>STATUS INFORMATION</w:t>
      </w:r>
    </w:p>
    <w:p w:rsidR="0034651C" w:rsidRDefault="0034651C" w:rsidP="0034651C">
      <w:pPr>
        <w:widowControl w:val="0"/>
      </w:pPr>
    </w:p>
    <w:p w:rsidR="0034651C" w:rsidRDefault="0034651C" w:rsidP="0034651C">
      <w:pPr>
        <w:widowControl w:val="0"/>
      </w:pPr>
      <w:r>
        <w:t>Concurrent Resolution</w:t>
      </w:r>
    </w:p>
    <w:p w:rsidR="0034651C" w:rsidRDefault="0034651C" w:rsidP="0034651C">
      <w:pPr>
        <w:widowControl w:val="0"/>
      </w:pPr>
      <w:r>
        <w:t>Sponsors: Senators L. Martin, Alexander, Allen, Bennett, Bright, Bryant, Campbell, Campsen, Cleary, Coleman, Corbin, Courson, Cromer, Davis, Fair, Gregory, Grooms, Hayes, Hembree, Hutto, Jackson, Johnson, Kimpson, Leatherman, Lourie, Malloy, S. Martin, Massey, Matthews, McElveen, McGill, Nicholson, O'Dell, Peeler, Pinckney, Rankin, Reese, Scott, Setzler, Shealy, Sheheen, Thurmond, Turner, Verdin, Williams and Young</w:t>
      </w:r>
    </w:p>
    <w:p w:rsidR="0034651C" w:rsidRDefault="0034651C" w:rsidP="0034651C">
      <w:pPr>
        <w:widowControl w:val="0"/>
      </w:pPr>
      <w:r>
        <w:t>Document Path: l:\s-res\lam\016jeff.mrh.lam.docx</w:t>
      </w:r>
    </w:p>
    <w:p w:rsidR="0034651C" w:rsidRDefault="0034651C" w:rsidP="0034651C">
      <w:pPr>
        <w:widowControl w:val="0"/>
      </w:pPr>
    </w:p>
    <w:p w:rsidR="006E3622" w:rsidRDefault="006E3622" w:rsidP="0034651C">
      <w:pPr>
        <w:widowControl w:val="0"/>
      </w:pPr>
      <w:r>
        <w:t>Introduced in the Senate on May 29, 2014</w:t>
      </w:r>
    </w:p>
    <w:p w:rsidR="006E3622" w:rsidRDefault="006E3622" w:rsidP="0034651C">
      <w:pPr>
        <w:widowControl w:val="0"/>
      </w:pPr>
      <w:r>
        <w:t>Introduced in the House on June 3, 2014</w:t>
      </w:r>
    </w:p>
    <w:p w:rsidR="006E3622" w:rsidRDefault="006E3622" w:rsidP="0034651C">
      <w:pPr>
        <w:widowControl w:val="0"/>
      </w:pPr>
      <w:r>
        <w:t>Adopted by the General Assembly on June 3, 2014</w:t>
      </w:r>
    </w:p>
    <w:p w:rsidR="006E3622" w:rsidRDefault="006E3622" w:rsidP="0034651C">
      <w:pPr>
        <w:widowControl w:val="0"/>
      </w:pPr>
    </w:p>
    <w:p w:rsidR="0034651C" w:rsidRDefault="0034651C" w:rsidP="0034651C">
      <w:pPr>
        <w:widowControl w:val="0"/>
      </w:pPr>
      <w:r>
        <w:t xml:space="preserve">Summary: </w:t>
      </w:r>
      <w:r w:rsidR="00256023">
        <w:t>Jeffrey B. Moore</w:t>
      </w:r>
    </w:p>
    <w:p w:rsidR="0034651C" w:rsidRDefault="0034651C" w:rsidP="0034651C">
      <w:pPr>
        <w:widowControl w:val="0"/>
      </w:pPr>
    </w:p>
    <w:p w:rsidR="0034651C" w:rsidRDefault="0034651C" w:rsidP="0034651C">
      <w:pPr>
        <w:widowControl w:val="0"/>
      </w:pPr>
    </w:p>
    <w:p w:rsidR="0034651C" w:rsidRDefault="0034651C" w:rsidP="0034651C">
      <w:pPr>
        <w:widowControl w:val="0"/>
        <w:tabs>
          <w:tab w:val="center" w:pos="590"/>
          <w:tab w:val="center" w:pos="1440"/>
          <w:tab w:val="left" w:pos="1872"/>
          <w:tab w:val="left" w:pos="9187"/>
        </w:tabs>
      </w:pPr>
      <w:r w:rsidRPr="0034651C">
        <w:rPr>
          <w:b/>
        </w:rPr>
        <w:t>HISTORY OF LEGISLATIVE ACTIONS</w:t>
      </w:r>
    </w:p>
    <w:p w:rsidR="0034651C" w:rsidRDefault="0034651C" w:rsidP="0034651C">
      <w:pPr>
        <w:widowControl w:val="0"/>
        <w:tabs>
          <w:tab w:val="center" w:pos="590"/>
          <w:tab w:val="center" w:pos="1440"/>
          <w:tab w:val="left" w:pos="1872"/>
          <w:tab w:val="left" w:pos="9187"/>
        </w:tabs>
      </w:pPr>
    </w:p>
    <w:p w:rsidR="0034651C" w:rsidRPr="0034651C" w:rsidRDefault="0034651C" w:rsidP="0034651C">
      <w:pPr>
        <w:widowControl w:val="0"/>
        <w:tabs>
          <w:tab w:val="center" w:pos="590"/>
          <w:tab w:val="center" w:pos="1440"/>
          <w:tab w:val="left" w:pos="1872"/>
          <w:tab w:val="left" w:pos="9187"/>
        </w:tabs>
      </w:pPr>
      <w:r w:rsidRPr="0034651C">
        <w:rPr>
          <w:u w:val="single"/>
        </w:rPr>
        <w:tab/>
        <w:t>Date</w:t>
      </w:r>
      <w:r w:rsidRPr="0034651C">
        <w:rPr>
          <w:u w:val="single"/>
        </w:rPr>
        <w:tab/>
        <w:t>Body</w:t>
      </w:r>
      <w:r w:rsidRPr="0034651C">
        <w:rPr>
          <w:u w:val="single"/>
        </w:rPr>
        <w:tab/>
        <w:t>Action Description with journal page number</w:t>
      </w:r>
      <w:r w:rsidRPr="0034651C">
        <w:rPr>
          <w:u w:val="single"/>
        </w:rPr>
        <w:tab/>
      </w:r>
      <w:bookmarkStart w:id="0" w:name="_GoBack"/>
      <w:bookmarkEnd w:id="0"/>
    </w:p>
    <w:p w:rsidR="00D83346" w:rsidRDefault="00D83346" w:rsidP="00D83346">
      <w:pPr>
        <w:widowControl w:val="0"/>
        <w:tabs>
          <w:tab w:val="right" w:pos="1008"/>
          <w:tab w:val="left" w:pos="1152"/>
          <w:tab w:val="left" w:pos="1872"/>
          <w:tab w:val="left" w:pos="9187"/>
        </w:tabs>
        <w:ind w:left="2088" w:hanging="2088"/>
      </w:pPr>
      <w:r>
        <w:tab/>
        <w:t>5/29/2014</w:t>
      </w:r>
      <w:r>
        <w:tab/>
        <w:t>Senate</w:t>
      </w:r>
      <w:r>
        <w:tab/>
      </w:r>
      <w:r w:rsidRPr="00876042">
        <w:t>Int</w:t>
      </w:r>
      <w:r>
        <w:t xml:space="preserve">roduced, adopted, sent to House </w:t>
      </w:r>
      <w:r w:rsidRPr="00876042">
        <w:t>(</w:t>
      </w:r>
      <w:hyperlink r:id="rId7" w:history="1">
        <w:r w:rsidRPr="00876042">
          <w:rPr>
            <w:rStyle w:val="Hyperlink"/>
          </w:rPr>
          <w:t>Senate Journal</w:t>
        </w:r>
        <w:r w:rsidRPr="00876042">
          <w:rPr>
            <w:rStyle w:val="Hyperlink"/>
          </w:rPr>
          <w:noBreakHyphen/>
          <w:t>page 35</w:t>
        </w:r>
      </w:hyperlink>
      <w:r w:rsidRPr="00876042">
        <w:t>)</w:t>
      </w:r>
    </w:p>
    <w:p w:rsidR="00D83346" w:rsidRDefault="00D83346" w:rsidP="00D83346">
      <w:pPr>
        <w:widowControl w:val="0"/>
        <w:tabs>
          <w:tab w:val="right" w:pos="1008"/>
          <w:tab w:val="left" w:pos="1152"/>
          <w:tab w:val="left" w:pos="1872"/>
          <w:tab w:val="left" w:pos="9187"/>
        </w:tabs>
        <w:ind w:left="2088" w:hanging="2088"/>
      </w:pPr>
      <w:r>
        <w:tab/>
        <w:t>6/3/2014</w:t>
      </w:r>
      <w:r>
        <w:tab/>
        <w:t>House</w:t>
      </w:r>
      <w:r>
        <w:tab/>
      </w:r>
      <w:r w:rsidRPr="00876042">
        <w:t>Introduced, ado</w:t>
      </w:r>
      <w:r>
        <w:t xml:space="preserve">pted, returned with concurrence </w:t>
      </w:r>
      <w:r w:rsidRPr="00876042">
        <w:t>(</w:t>
      </w:r>
      <w:hyperlink r:id="rId8" w:history="1">
        <w:r w:rsidRPr="00876042">
          <w:rPr>
            <w:rStyle w:val="Hyperlink"/>
          </w:rPr>
          <w:t>House Journal</w:t>
        </w:r>
        <w:r w:rsidRPr="00876042">
          <w:rPr>
            <w:rStyle w:val="Hyperlink"/>
          </w:rPr>
          <w:noBreakHyphen/>
          <w:t>page 9</w:t>
        </w:r>
      </w:hyperlink>
      <w:r w:rsidRPr="00876042">
        <w:t>)</w:t>
      </w:r>
    </w:p>
    <w:p w:rsidR="00D83346" w:rsidRDefault="00D83346" w:rsidP="00D83346">
      <w:pPr>
        <w:widowControl w:val="0"/>
        <w:tabs>
          <w:tab w:val="right" w:pos="1008"/>
          <w:tab w:val="left" w:pos="1152"/>
          <w:tab w:val="left" w:pos="1872"/>
          <w:tab w:val="left" w:pos="9187"/>
        </w:tabs>
        <w:ind w:left="2088" w:hanging="2088"/>
      </w:pPr>
    </w:p>
    <w:p w:rsidR="0034651C" w:rsidRPr="0034651C" w:rsidRDefault="0034651C" w:rsidP="0034651C">
      <w:pPr>
        <w:widowControl w:val="0"/>
        <w:tabs>
          <w:tab w:val="right" w:pos="1008"/>
          <w:tab w:val="left" w:pos="1152"/>
          <w:tab w:val="left" w:pos="1872"/>
          <w:tab w:val="left" w:pos="9187"/>
        </w:tabs>
        <w:ind w:left="2088" w:hanging="2088"/>
      </w:pPr>
    </w:p>
    <w:p w:rsidR="0034651C" w:rsidRDefault="0034651C" w:rsidP="0034651C">
      <w:r w:rsidRPr="0034651C">
        <w:rPr>
          <w:b/>
        </w:rPr>
        <w:t>VERSIONS OF THIS BILL</w:t>
      </w:r>
    </w:p>
    <w:p w:rsidR="0034651C" w:rsidRDefault="0034651C" w:rsidP="0034651C"/>
    <w:p w:rsidR="0034651C" w:rsidRDefault="00FF16E5" w:rsidP="0034651C">
      <w:hyperlink r:id="rId9" w:history="1">
        <w:r w:rsidR="0034651C">
          <w:rPr>
            <w:rStyle w:val="Hyperlink"/>
          </w:rPr>
          <w:t>5/29/2014</w:t>
        </w:r>
      </w:hyperlink>
    </w:p>
    <w:p w:rsidR="0034651C" w:rsidRDefault="0034651C" w:rsidP="0034651C"/>
    <w:p w:rsidR="0034651C" w:rsidRDefault="0034651C" w:rsidP="0034651C">
      <w:pPr>
        <w:sectPr w:rsidR="0034651C" w:rsidSect="0034651C">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C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92A7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D0E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COMMEND JEFFREY B. “JEFF” MOORE FOR HIS MANY YEARS OF OUTSTANDING SERVICE TO THE SOUTH CAROLINA SHERIFFS</w:t>
      </w:r>
      <w:r w:rsidR="00A666B4" w:rsidRPr="00A666B4">
        <w:rPr>
          <w:rFonts w:eastAsia="Times New Roman"/>
        </w:rPr>
        <w:t>’</w:t>
      </w:r>
      <w:r>
        <w:rPr>
          <w:rFonts w:eastAsia="Times New Roman"/>
        </w:rPr>
        <w:t xml:space="preserve"> ASSOCIATION, TO CONGRATULATE HIM UPON THE OCCASION OF HIS RETIREMENT, AND TO WISH HIM MUCH SUCCESS AND HAPPINESS IN ALL HIS FUTURE ENDEAVORS.</w:t>
      </w:r>
    </w:p>
    <w:p w:rsidR="00892A75" w:rsidRDefault="00892A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D0E04" w:rsidRDefault="00AD0E04" w:rsidP="00AD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Jeffrey B. Moore will begin a well</w:t>
      </w:r>
      <w:r w:rsidR="00A666B4">
        <w:rPr>
          <w:rFonts w:eastAsia="Times New Roman"/>
        </w:rPr>
        <w:noBreakHyphen/>
      </w:r>
      <w:r>
        <w:rPr>
          <w:rFonts w:eastAsia="Times New Roman"/>
        </w:rPr>
        <w:t>deserved retirement on July 31, 2014, after thirty</w:t>
      </w:r>
      <w:r w:rsidR="00A666B4">
        <w:rPr>
          <w:rFonts w:eastAsia="Times New Roman"/>
        </w:rPr>
        <w:noBreakHyphen/>
      </w:r>
      <w:r>
        <w:rPr>
          <w:rFonts w:eastAsia="Times New Roman"/>
        </w:rPr>
        <w:t>two years of service to the South Carolina Sheriffs</w:t>
      </w:r>
      <w:r w:rsidR="00A666B4" w:rsidRPr="00A666B4">
        <w:rPr>
          <w:rFonts w:eastAsia="Times New Roman"/>
        </w:rPr>
        <w:t>’</w:t>
      </w:r>
      <w:r>
        <w:rPr>
          <w:rFonts w:eastAsia="Times New Roman"/>
        </w:rPr>
        <w:t xml:space="preserve"> Association; and</w:t>
      </w:r>
    </w:p>
    <w:p w:rsidR="00AD0E04" w:rsidRDefault="00AD0E04" w:rsidP="00AD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0E04" w:rsidRDefault="00AD0E04" w:rsidP="00AD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native of North Carolina, Jeff moved to Columbia after his graduation from the University of North Carolina in 1974 to pursue a master</w:t>
      </w:r>
      <w:r w:rsidR="00A666B4" w:rsidRPr="00A666B4">
        <w:rPr>
          <w:rFonts w:eastAsia="Times New Roman"/>
        </w:rPr>
        <w:t>’</w:t>
      </w:r>
      <w:r>
        <w:rPr>
          <w:rFonts w:eastAsia="Times New Roman"/>
        </w:rPr>
        <w:t>s degree from the University of South Carolina; and</w:t>
      </w:r>
    </w:p>
    <w:p w:rsidR="00AD0E04" w:rsidRDefault="00AD0E04" w:rsidP="00AD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0E04" w:rsidRDefault="00AD0E04" w:rsidP="00AD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after </w:t>
      </w:r>
      <w:r w:rsidRPr="00A91B46">
        <w:rPr>
          <w:rFonts w:eastAsia="Times New Roman"/>
        </w:rPr>
        <w:t>Jeff</w:t>
      </w:r>
      <w:r>
        <w:rPr>
          <w:rFonts w:eastAsia="Times New Roman"/>
        </w:rPr>
        <w:t xml:space="preserve"> graduated with his master</w:t>
      </w:r>
      <w:r w:rsidR="00A666B4" w:rsidRPr="00A666B4">
        <w:rPr>
          <w:rFonts w:eastAsia="Times New Roman"/>
        </w:rPr>
        <w:t>’</w:t>
      </w:r>
      <w:r>
        <w:rPr>
          <w:rFonts w:eastAsia="Times New Roman"/>
        </w:rPr>
        <w:t xml:space="preserve">s degree in 1978, he became the managing editor for LeeWay Publications where he wrote many articles dealing with law enforcement and corrections matters. </w:t>
      </w:r>
      <w:r w:rsidRPr="00A91B46">
        <w:rPr>
          <w:rFonts w:eastAsia="Times New Roman"/>
        </w:rPr>
        <w:t>Jeff</w:t>
      </w:r>
      <w:r w:rsidR="00A666B4" w:rsidRPr="00A666B4">
        <w:rPr>
          <w:rFonts w:eastAsia="Times New Roman"/>
        </w:rPr>
        <w:t>’</w:t>
      </w:r>
      <w:r>
        <w:rPr>
          <w:rFonts w:eastAsia="Times New Roman"/>
        </w:rPr>
        <w:t>s writings led to his being named the first full</w:t>
      </w:r>
      <w:r w:rsidR="00A666B4">
        <w:rPr>
          <w:rFonts w:eastAsia="Times New Roman"/>
        </w:rPr>
        <w:noBreakHyphen/>
      </w:r>
      <w:r>
        <w:rPr>
          <w:rFonts w:eastAsia="Times New Roman"/>
        </w:rPr>
        <w:t>time executive director of the South Carolina Sheriffs</w:t>
      </w:r>
      <w:r w:rsidR="00A666B4" w:rsidRPr="00A666B4">
        <w:rPr>
          <w:rFonts w:eastAsia="Times New Roman"/>
        </w:rPr>
        <w:t>’</w:t>
      </w:r>
      <w:r>
        <w:rPr>
          <w:rFonts w:eastAsia="Times New Roman"/>
        </w:rPr>
        <w:t xml:space="preserve"> Association in 1982; and</w:t>
      </w:r>
    </w:p>
    <w:p w:rsidR="00AD0E04" w:rsidRDefault="00AD0E04" w:rsidP="00AD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0E04" w:rsidRDefault="00AD0E04" w:rsidP="00AD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Pr="00A91B46">
        <w:rPr>
          <w:rFonts w:eastAsia="Times New Roman"/>
        </w:rPr>
        <w:t>Jeff</w:t>
      </w:r>
      <w:r>
        <w:rPr>
          <w:rFonts w:eastAsia="Times New Roman"/>
        </w:rPr>
        <w:t xml:space="preserve"> has worked tirelessly to build the Sheriffs</w:t>
      </w:r>
      <w:r w:rsidR="00A666B4" w:rsidRPr="00A666B4">
        <w:rPr>
          <w:rFonts w:eastAsia="Times New Roman"/>
        </w:rPr>
        <w:t>’</w:t>
      </w:r>
      <w:r>
        <w:rPr>
          <w:rFonts w:eastAsia="Times New Roman"/>
        </w:rPr>
        <w:t xml:space="preserve"> Association and developed the first and only </w:t>
      </w:r>
      <w:r>
        <w:rPr>
          <w:rFonts w:eastAsia="Times New Roman"/>
          <w:i/>
        </w:rPr>
        <w:t>Manual on Law and Practice</w:t>
      </w:r>
      <w:r>
        <w:rPr>
          <w:rFonts w:eastAsia="Times New Roman"/>
        </w:rPr>
        <w:t xml:space="preserve"> for the State</w:t>
      </w:r>
      <w:r w:rsidR="00A666B4" w:rsidRPr="00A666B4">
        <w:rPr>
          <w:rFonts w:eastAsia="Times New Roman"/>
        </w:rPr>
        <w:t>’</w:t>
      </w:r>
      <w:r>
        <w:rPr>
          <w:rFonts w:eastAsia="Times New Roman"/>
        </w:rPr>
        <w:t xml:space="preserve">s sheriffs. Jeff also directed the development of the first and only </w:t>
      </w:r>
      <w:r>
        <w:rPr>
          <w:rFonts w:eastAsia="Times New Roman"/>
          <w:i/>
        </w:rPr>
        <w:t>Civil Process Procedures Manual</w:t>
      </w:r>
      <w:r>
        <w:rPr>
          <w:rFonts w:eastAsia="Times New Roman"/>
        </w:rPr>
        <w:t>, which is still used for all training and field support for sheriffs</w:t>
      </w:r>
      <w:r w:rsidR="00A666B4" w:rsidRPr="00A666B4">
        <w:rPr>
          <w:rFonts w:eastAsia="Times New Roman"/>
        </w:rPr>
        <w:t>’</w:t>
      </w:r>
      <w:r>
        <w:rPr>
          <w:rFonts w:eastAsia="Times New Roman"/>
        </w:rPr>
        <w:t xml:space="preserve"> deputies. </w:t>
      </w:r>
      <w:r w:rsidRPr="00A91B46">
        <w:rPr>
          <w:rFonts w:eastAsia="Times New Roman"/>
        </w:rPr>
        <w:t>Jeff</w:t>
      </w:r>
      <w:r>
        <w:rPr>
          <w:rFonts w:eastAsia="Times New Roman"/>
        </w:rPr>
        <w:t xml:space="preserve"> was instrumental in passing legislation that increased standards for individuals who wished to run for the Office of </w:t>
      </w:r>
      <w:r>
        <w:rPr>
          <w:rFonts w:eastAsia="Times New Roman"/>
        </w:rPr>
        <w:lastRenderedPageBreak/>
        <w:t>Sheriff and ultimately led to the creation of the New Sheriffs School in 1989; and</w:t>
      </w:r>
    </w:p>
    <w:p w:rsidR="00AD0E04" w:rsidRDefault="00AD0E04" w:rsidP="00AD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0E04" w:rsidRDefault="00AD0E04" w:rsidP="00AD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1993, </w:t>
      </w:r>
      <w:r w:rsidRPr="00A91B46">
        <w:rPr>
          <w:rFonts w:eastAsia="Times New Roman"/>
        </w:rPr>
        <w:t>Jeff</w:t>
      </w:r>
      <w:r>
        <w:rPr>
          <w:rFonts w:eastAsia="Times New Roman"/>
        </w:rPr>
        <w:t xml:space="preserve"> became a founding member of the Adult Protection Coordinating Council. Most recently, Jeff has worked with the Lieutenant Governor</w:t>
      </w:r>
      <w:r w:rsidR="00A666B4" w:rsidRPr="00A666B4">
        <w:rPr>
          <w:rFonts w:eastAsia="Times New Roman"/>
        </w:rPr>
        <w:t>’</w:t>
      </w:r>
      <w:r>
        <w:rPr>
          <w:rFonts w:eastAsia="Times New Roman"/>
        </w:rPr>
        <w:t>s Office to establish the Vulnerable Adult Guardian Ad Litem Program; and</w:t>
      </w:r>
    </w:p>
    <w:p w:rsidR="00AD0E04" w:rsidRDefault="00AD0E04" w:rsidP="00AD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0E04" w:rsidRPr="00A94832" w:rsidRDefault="00AD0E04" w:rsidP="00AD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2002, Jeff worked with the South Carolina Broadcasters Association and the South Carolina Law Enforcement Division to create and implement the Amber Alert program in South Carolina. </w:t>
      </w:r>
      <w:r w:rsidRPr="00A91B46">
        <w:rPr>
          <w:rFonts w:eastAsia="Times New Roman"/>
        </w:rPr>
        <w:t>Jeff</w:t>
      </w:r>
      <w:r>
        <w:rPr>
          <w:rFonts w:eastAsia="Times New Roman"/>
        </w:rPr>
        <w:t xml:space="preserve"> continues to serve on the Amber Alert Oversight Committee; and</w:t>
      </w:r>
    </w:p>
    <w:p w:rsidR="00AD0E04" w:rsidRDefault="00AD0E04" w:rsidP="00AD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0E04" w:rsidRDefault="00AD0E04" w:rsidP="00AD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through his involvement with the South Carolina Impaired Driving Prevention Council, Jeff played a critical role in the effort to overhaul South Carolina</w:t>
      </w:r>
      <w:r w:rsidR="00A666B4" w:rsidRPr="00A666B4">
        <w:rPr>
          <w:rFonts w:eastAsia="Times New Roman"/>
        </w:rPr>
        <w:t>’</w:t>
      </w:r>
      <w:r>
        <w:rPr>
          <w:rFonts w:eastAsia="Times New Roman"/>
        </w:rPr>
        <w:t>s DUI law in 2008. As a result of Jeff</w:t>
      </w:r>
      <w:r w:rsidR="00A666B4" w:rsidRPr="00A666B4">
        <w:rPr>
          <w:rFonts w:eastAsia="Times New Roman"/>
        </w:rPr>
        <w:t>’</w:t>
      </w:r>
      <w:r>
        <w:rPr>
          <w:rFonts w:eastAsia="Times New Roman"/>
        </w:rPr>
        <w:t>s efforts and the efforts of others involved, South Carolina was able to implement one of the toughest DUI laws in the country; and</w:t>
      </w:r>
    </w:p>
    <w:p w:rsidR="00AD0E04" w:rsidRDefault="00AD0E04" w:rsidP="00AD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0E04" w:rsidRDefault="00AD0E04" w:rsidP="00AD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Jeff has served as the voice of South Carolina</w:t>
      </w:r>
      <w:r w:rsidR="00A666B4" w:rsidRPr="00A666B4">
        <w:rPr>
          <w:rFonts w:eastAsia="Times New Roman"/>
        </w:rPr>
        <w:t>’</w:t>
      </w:r>
      <w:r>
        <w:rPr>
          <w:rFonts w:eastAsia="Times New Roman"/>
        </w:rPr>
        <w:t xml:space="preserve">s sheriffs at the General Assembly for over thirty years and has helped the </w:t>
      </w:r>
      <w:r w:rsidR="00A666B4">
        <w:rPr>
          <w:rFonts w:eastAsia="Times New Roman"/>
        </w:rPr>
        <w:t>a</w:t>
      </w:r>
      <w:r>
        <w:rPr>
          <w:rFonts w:eastAsia="Times New Roman"/>
        </w:rPr>
        <w:t>ssociation achieve more than 16,000 honorary members from throughout South Carolina; and</w:t>
      </w:r>
    </w:p>
    <w:p w:rsidR="00AD0E04" w:rsidRDefault="00AD0E04" w:rsidP="00AD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0E04" w:rsidRDefault="00AD0E04" w:rsidP="00AD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General Assembly is pleased to wish </w:t>
      </w:r>
      <w:r w:rsidRPr="00A91B46">
        <w:rPr>
          <w:rFonts w:eastAsia="Times New Roman"/>
        </w:rPr>
        <w:t>Jeff</w:t>
      </w:r>
      <w:r>
        <w:rPr>
          <w:rFonts w:eastAsia="Times New Roman"/>
        </w:rPr>
        <w:t xml:space="preserve"> well as he enjoys retirement and trusts he will find much pleasure in the more leisurely pace of the days ahead. Now, therefore,</w:t>
      </w:r>
    </w:p>
    <w:p w:rsidR="00AD0E04" w:rsidRDefault="00AD0E04" w:rsidP="00AD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0E04" w:rsidRDefault="00AD0E04" w:rsidP="00AD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AD0E04" w:rsidRDefault="00AD0E04" w:rsidP="00AD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0E04" w:rsidRDefault="00AD0E04" w:rsidP="00AD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General Assembly, by this resolution, recognize and commend Jeffrey B. “Jeff” Moore for his many years of outstanding service to the South Carolina Sheriffs</w:t>
      </w:r>
      <w:r w:rsidR="00A666B4" w:rsidRPr="00A666B4">
        <w:rPr>
          <w:rFonts w:eastAsia="Times New Roman"/>
        </w:rPr>
        <w:t>’</w:t>
      </w:r>
      <w:r>
        <w:rPr>
          <w:rFonts w:eastAsia="Times New Roman"/>
        </w:rPr>
        <w:t xml:space="preserve"> Association and the </w:t>
      </w:r>
      <w:r w:rsidR="00A666B4">
        <w:rPr>
          <w:rFonts w:eastAsia="Times New Roman"/>
        </w:rPr>
        <w:t>S</w:t>
      </w:r>
      <w:r>
        <w:rPr>
          <w:rFonts w:eastAsia="Times New Roman"/>
        </w:rPr>
        <w:t>tate of South Carolina, congratulate him upon the occasion of his retirement, and wish him much success and happiness in all his future endeavors.</w:t>
      </w:r>
    </w:p>
    <w:p w:rsidR="00AD0E04" w:rsidRDefault="00AD0E04" w:rsidP="00AD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D0E04" w:rsidP="00AD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Jeffrey B. Moore.</w:t>
      </w:r>
    </w:p>
    <w:p w:rsidR="000C716E" w:rsidRDefault="00A666B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C716E" w:rsidRDefault="000C716E" w:rsidP="0034651C">
      <w:pPr>
        <w:suppressAutoHyphens/>
        <w:jc w:val="both"/>
        <w:rPr>
          <w:rFonts w:eastAsia="Times New Roman"/>
        </w:rPr>
      </w:pPr>
    </w:p>
    <w:sectPr w:rsidR="000C716E" w:rsidSect="0034651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7901" w:rsidRDefault="00847901" w:rsidP="00522CE0">
      <w:r>
        <w:separator/>
      </w:r>
    </w:p>
  </w:endnote>
  <w:endnote w:type="continuationSeparator" w:id="0">
    <w:p w:rsidR="00847901" w:rsidRDefault="0084790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5602D4-D476-499E-8893-B36A3769C979}"/>
    <w:embedBold r:id="rId2" w:fontKey="{564327B6-94F7-4B3B-8996-4579AFB7689A}"/>
    <w:embedItalic r:id="rId3" w:fontKey="{42A05665-DDAA-4B18-A31A-2FA6E7D7D0C8}"/>
  </w:font>
  <w:font w:name="Calibri">
    <w:panose1 w:val="020F0502020204030204"/>
    <w:charset w:val="00"/>
    <w:family w:val="swiss"/>
    <w:pitch w:val="variable"/>
    <w:sig w:usb0="E10002FF" w:usb1="4000ACFF" w:usb2="00000009" w:usb3="00000000" w:csb0="0000019F" w:csb1="00000000"/>
    <w:embedRegular r:id="rId4" w:fontKey="{D7CDF339-3CB8-4206-95B6-8C7232DA92C5}"/>
    <w:embedBold r:id="rId5" w:fontKey="{B5F15389-63F8-41B2-B81E-05FFF2628B1F}"/>
  </w:font>
  <w:font w:name="Cambria">
    <w:panose1 w:val="02040503050406030204"/>
    <w:charset w:val="00"/>
    <w:family w:val="roman"/>
    <w:pitch w:val="variable"/>
    <w:sig w:usb0="E00002FF" w:usb1="400004FF" w:usb2="00000000" w:usb3="00000000" w:csb0="0000019F" w:csb1="00000000"/>
    <w:embedRegular r:id="rId6" w:fontKey="{57CFBE07-B3BC-44DC-8CB7-BC021BC4C2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51C" w:rsidRPr="000C716E" w:rsidRDefault="0034651C" w:rsidP="000C716E">
    <w:pPr>
      <w:pStyle w:val="Footer"/>
      <w:tabs>
        <w:tab w:val="clear" w:pos="4680"/>
        <w:tab w:val="clear" w:pos="9360"/>
        <w:tab w:val="center" w:pos="2995"/>
      </w:tabs>
      <w:spacing w:before="120"/>
    </w:pPr>
    <w:r>
      <w:t>[1351]</w:t>
    </w:r>
    <w:r>
      <w:tab/>
    </w:r>
    <w:r w:rsidR="00F4421C">
      <w:fldChar w:fldCharType="begin"/>
    </w:r>
    <w:r w:rsidR="00F4421C">
      <w:instrText xml:space="preserve"> PAGE  \* MERGEFORMAT </w:instrText>
    </w:r>
    <w:r w:rsidR="00F4421C">
      <w:fldChar w:fldCharType="separate"/>
    </w:r>
    <w:r w:rsidR="00FF16E5">
      <w:rPr>
        <w:noProof/>
      </w:rPr>
      <w:t>1</w:t>
    </w:r>
    <w:r w:rsidR="00F4421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7901" w:rsidRDefault="00847901" w:rsidP="00522CE0">
      <w:r>
        <w:separator/>
      </w:r>
    </w:p>
  </w:footnote>
  <w:footnote w:type="continuationSeparator" w:id="0">
    <w:p w:rsidR="00847901" w:rsidRDefault="0084790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16JEFF.MRH.LAM"/>
    <w:docVar w:name="CoverAttorneyInitials" w:val="MRH"/>
    <w:docVar w:name="CoverAttorneyLastName" w:val="Hitchcock"/>
    <w:docVar w:name="CoverBillType" w:val="c"/>
    <w:docVar w:name="CoverSenator" w:val="LAM"/>
    <w:docVar w:name="dvBillNumber" w:val="1351"/>
    <w:docVar w:name="dvBillNumberPrefix" w:val="S. "/>
    <w:docVar w:name="dvOriginalBody" w:val="Senate"/>
    <w:docVar w:name="fulldraftpath" w:val="L:\S-RES\LAM\016JEFF.MRH.LAM.DOCX"/>
    <w:docVar w:name="NameofBody" w:val="S"/>
    <w:docVar w:name="vgroup2" w:val="S-RES"/>
  </w:docVars>
  <w:rsids>
    <w:rsidRoot w:val="00DE4A11"/>
    <w:rsid w:val="00042AC1"/>
    <w:rsid w:val="00046516"/>
    <w:rsid w:val="0007601D"/>
    <w:rsid w:val="000B0720"/>
    <w:rsid w:val="000B5EAF"/>
    <w:rsid w:val="000C716E"/>
    <w:rsid w:val="00170561"/>
    <w:rsid w:val="00186AC9"/>
    <w:rsid w:val="00197DF1"/>
    <w:rsid w:val="001B3DD9"/>
    <w:rsid w:val="001B7E5D"/>
    <w:rsid w:val="001D3BAC"/>
    <w:rsid w:val="00216025"/>
    <w:rsid w:val="00240A94"/>
    <w:rsid w:val="00245C4E"/>
    <w:rsid w:val="00256023"/>
    <w:rsid w:val="002C1321"/>
    <w:rsid w:val="002C5896"/>
    <w:rsid w:val="002D3BED"/>
    <w:rsid w:val="00307C2B"/>
    <w:rsid w:val="0034651C"/>
    <w:rsid w:val="00382C40"/>
    <w:rsid w:val="00383247"/>
    <w:rsid w:val="003D6E2B"/>
    <w:rsid w:val="003E7597"/>
    <w:rsid w:val="0044020F"/>
    <w:rsid w:val="00450668"/>
    <w:rsid w:val="004813A2"/>
    <w:rsid w:val="004952FA"/>
    <w:rsid w:val="004B6A22"/>
    <w:rsid w:val="004D5830"/>
    <w:rsid w:val="004D7F37"/>
    <w:rsid w:val="00522CE0"/>
    <w:rsid w:val="00565148"/>
    <w:rsid w:val="00570403"/>
    <w:rsid w:val="00593361"/>
    <w:rsid w:val="005A3675"/>
    <w:rsid w:val="005A413B"/>
    <w:rsid w:val="005A5017"/>
    <w:rsid w:val="005A648C"/>
    <w:rsid w:val="005F1745"/>
    <w:rsid w:val="006A1802"/>
    <w:rsid w:val="006C74EA"/>
    <w:rsid w:val="006D6E34"/>
    <w:rsid w:val="006E3622"/>
    <w:rsid w:val="00720D40"/>
    <w:rsid w:val="007237FD"/>
    <w:rsid w:val="007318D4"/>
    <w:rsid w:val="00765784"/>
    <w:rsid w:val="007A4390"/>
    <w:rsid w:val="007E5CB7"/>
    <w:rsid w:val="008314D2"/>
    <w:rsid w:val="00847901"/>
    <w:rsid w:val="00856FA4"/>
    <w:rsid w:val="00892A75"/>
    <w:rsid w:val="008B2F42"/>
    <w:rsid w:val="008C3697"/>
    <w:rsid w:val="008E185F"/>
    <w:rsid w:val="008F023B"/>
    <w:rsid w:val="00904E16"/>
    <w:rsid w:val="009162B3"/>
    <w:rsid w:val="00927C62"/>
    <w:rsid w:val="009543A5"/>
    <w:rsid w:val="00983951"/>
    <w:rsid w:val="00984124"/>
    <w:rsid w:val="00984640"/>
    <w:rsid w:val="00995C37"/>
    <w:rsid w:val="009975BA"/>
    <w:rsid w:val="009A1DA3"/>
    <w:rsid w:val="009C118A"/>
    <w:rsid w:val="00A02011"/>
    <w:rsid w:val="00A22ED8"/>
    <w:rsid w:val="00A4011E"/>
    <w:rsid w:val="00A666B4"/>
    <w:rsid w:val="00A86015"/>
    <w:rsid w:val="00A91B46"/>
    <w:rsid w:val="00A94832"/>
    <w:rsid w:val="00A9594E"/>
    <w:rsid w:val="00AD0E04"/>
    <w:rsid w:val="00AE59C8"/>
    <w:rsid w:val="00B10098"/>
    <w:rsid w:val="00B5790D"/>
    <w:rsid w:val="00B945C5"/>
    <w:rsid w:val="00BA20EA"/>
    <w:rsid w:val="00BB5AFC"/>
    <w:rsid w:val="00BC0A56"/>
    <w:rsid w:val="00C45366"/>
    <w:rsid w:val="00C57023"/>
    <w:rsid w:val="00C74052"/>
    <w:rsid w:val="00CB187A"/>
    <w:rsid w:val="00CC0EC7"/>
    <w:rsid w:val="00CD5810"/>
    <w:rsid w:val="00D1088B"/>
    <w:rsid w:val="00D14DE6"/>
    <w:rsid w:val="00D156D2"/>
    <w:rsid w:val="00D351EF"/>
    <w:rsid w:val="00D35A0F"/>
    <w:rsid w:val="00D46341"/>
    <w:rsid w:val="00D53E29"/>
    <w:rsid w:val="00D83346"/>
    <w:rsid w:val="00D86943"/>
    <w:rsid w:val="00D86A27"/>
    <w:rsid w:val="00DA47B9"/>
    <w:rsid w:val="00DE4A11"/>
    <w:rsid w:val="00DF38B5"/>
    <w:rsid w:val="00E058D3"/>
    <w:rsid w:val="00E76AD9"/>
    <w:rsid w:val="00E91E2F"/>
    <w:rsid w:val="00EA3546"/>
    <w:rsid w:val="00EB47AE"/>
    <w:rsid w:val="00EC34E1"/>
    <w:rsid w:val="00ED5BB1"/>
    <w:rsid w:val="00F0234A"/>
    <w:rsid w:val="00F05CF2"/>
    <w:rsid w:val="00F4421C"/>
    <w:rsid w:val="00F51241"/>
    <w:rsid w:val="00F52959"/>
    <w:rsid w:val="00F55884"/>
    <w:rsid w:val="00FC0D36"/>
    <w:rsid w:val="00FE6467"/>
    <w:rsid w:val="00FF1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93E7365B-C11B-4A57-90FC-F3FBFBB9C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465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6-03-14.docx" TargetMode="External"/><Relationship Id="rId3" Type="http://schemas.openxmlformats.org/officeDocument/2006/relationships/settings" Target="settings.xml"/><Relationship Id="rId7" Type="http://schemas.openxmlformats.org/officeDocument/2006/relationships/hyperlink" Target="file:///H:\SJ%20Archive\2014\05-29-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351_201405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D4A0C-64ED-4C25-BFEE-9C3967730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671</Words>
  <Characters>3826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1351: Jeffrey B. Moore - South Carolina Legislature Online</dc:title>
  <dc:subject/>
  <dc:creator>%USERNAME%</dc:creator>
  <cp:keywords/>
  <dc:description/>
  <cp:lastModifiedBy>N Cumfer</cp:lastModifiedBy>
  <cp:revision>8</cp:revision>
  <dcterms:created xsi:type="dcterms:W3CDTF">2014-05-29T16:00:00Z</dcterms:created>
  <dcterms:modified xsi:type="dcterms:W3CDTF">2014-12-05T15:12:00Z</dcterms:modified>
</cp:coreProperties>
</file>