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79F4" w:rsidRDefault="003279F4" w:rsidP="003279F4">
      <w:pPr>
        <w:widowControl w:val="0"/>
        <w:jc w:val="center"/>
      </w:pPr>
      <w:r w:rsidRPr="003279F4">
        <w:rPr>
          <w:b/>
        </w:rPr>
        <w:t>South Carolina General Assembly</w:t>
      </w:r>
    </w:p>
    <w:p w:rsidR="003279F4" w:rsidRDefault="003279F4" w:rsidP="003279F4">
      <w:pPr>
        <w:widowControl w:val="0"/>
        <w:jc w:val="center"/>
      </w:pPr>
      <w:r>
        <w:t>120th Session, 2013-2014</w:t>
      </w:r>
    </w:p>
    <w:p w:rsidR="003279F4" w:rsidRDefault="003279F4" w:rsidP="003279F4">
      <w:pPr>
        <w:widowControl w:val="0"/>
      </w:pPr>
    </w:p>
    <w:p w:rsidR="003279F4" w:rsidRDefault="003279F4" w:rsidP="003279F4">
      <w:pPr>
        <w:widowControl w:val="0"/>
        <w:rPr>
          <w:b/>
        </w:rPr>
      </w:pPr>
      <w:r w:rsidRPr="003279F4">
        <w:rPr>
          <w:b/>
        </w:rPr>
        <w:t>S.</w:t>
      </w:r>
      <w:r>
        <w:rPr>
          <w:b/>
        </w:rPr>
        <w:t xml:space="preserve"> </w:t>
      </w:r>
      <w:r w:rsidRPr="003279F4">
        <w:rPr>
          <w:b/>
        </w:rPr>
        <w:t>296</w:t>
      </w:r>
    </w:p>
    <w:p w:rsidR="003279F4" w:rsidRDefault="003279F4" w:rsidP="003279F4">
      <w:pPr>
        <w:widowControl w:val="0"/>
        <w:rPr>
          <w:b/>
        </w:rPr>
      </w:pPr>
    </w:p>
    <w:p w:rsidR="003279F4" w:rsidRDefault="003279F4" w:rsidP="003279F4">
      <w:pPr>
        <w:widowControl w:val="0"/>
      </w:pPr>
      <w:r w:rsidRPr="003279F4">
        <w:rPr>
          <w:b/>
        </w:rPr>
        <w:t>STATUS INFORMATION</w:t>
      </w:r>
    </w:p>
    <w:p w:rsidR="003279F4" w:rsidRDefault="003279F4" w:rsidP="003279F4">
      <w:pPr>
        <w:widowControl w:val="0"/>
      </w:pPr>
    </w:p>
    <w:p w:rsidR="003279F4" w:rsidRDefault="003279F4" w:rsidP="003279F4">
      <w:pPr>
        <w:widowControl w:val="0"/>
      </w:pPr>
      <w:r>
        <w:t>General Bill</w:t>
      </w:r>
    </w:p>
    <w:p w:rsidR="003279F4" w:rsidRDefault="00534248" w:rsidP="003279F4">
      <w:pPr>
        <w:widowControl w:val="0"/>
      </w:pPr>
      <w:r>
        <w:t>Sponsors: Senators Jackson, McElveen, Coleman, Ford, Campbell, Young, Allen, Pinckney, Cleary, Williams, Cromer, Nicholson, Johnson, Fair, McGill, Bright, Verdin, Gregory, Setzler, Shealy, Matthews, Turner, Thurmond, Peeler, Lourie, Leatherman, Scott, Alexander and Malloy</w:t>
      </w:r>
    </w:p>
    <w:p w:rsidR="003279F4" w:rsidRDefault="003279F4" w:rsidP="003279F4">
      <w:pPr>
        <w:widowControl w:val="0"/>
      </w:pPr>
      <w:r>
        <w:t>Document Path: l:\s-res\dj\002chur.hm.dj.docx</w:t>
      </w:r>
    </w:p>
    <w:p w:rsidR="003279F4" w:rsidRDefault="003279F4" w:rsidP="003279F4">
      <w:pPr>
        <w:widowControl w:val="0"/>
      </w:pPr>
    </w:p>
    <w:p w:rsidR="008613E7" w:rsidRDefault="008613E7" w:rsidP="003279F4">
      <w:pPr>
        <w:widowControl w:val="0"/>
      </w:pPr>
      <w:r>
        <w:t>Introduced in the Senate on January 24, 2013</w:t>
      </w:r>
    </w:p>
    <w:p w:rsidR="008613E7" w:rsidRDefault="008613E7" w:rsidP="003279F4">
      <w:pPr>
        <w:widowControl w:val="0"/>
      </w:pPr>
      <w:r>
        <w:t>Introduced in the House on April 9, 2013</w:t>
      </w:r>
    </w:p>
    <w:p w:rsidR="008613E7" w:rsidRDefault="008613E7" w:rsidP="003279F4">
      <w:pPr>
        <w:widowControl w:val="0"/>
      </w:pPr>
      <w:r>
        <w:t>Last Amended on March 21, 2013</w:t>
      </w:r>
    </w:p>
    <w:p w:rsidR="008613E7" w:rsidRPr="008613E7" w:rsidRDefault="008613E7" w:rsidP="003279F4">
      <w:pPr>
        <w:widowControl w:val="0"/>
      </w:pPr>
      <w:r>
        <w:t xml:space="preserve">Currently residing in the House Committee on </w:t>
      </w:r>
      <w:r w:rsidRPr="008613E7">
        <w:rPr>
          <w:b/>
        </w:rPr>
        <w:t>Judiciary</w:t>
      </w:r>
    </w:p>
    <w:p w:rsidR="008613E7" w:rsidRDefault="008613E7" w:rsidP="003279F4">
      <w:pPr>
        <w:widowControl w:val="0"/>
      </w:pPr>
    </w:p>
    <w:p w:rsidR="003279F4" w:rsidRDefault="003279F4" w:rsidP="003279F4">
      <w:pPr>
        <w:widowControl w:val="0"/>
      </w:pPr>
      <w:r>
        <w:t xml:space="preserve">Summary: </w:t>
      </w:r>
      <w:r w:rsidR="00A45CC2">
        <w:t>Vandalism of places of worship</w:t>
      </w:r>
    </w:p>
    <w:p w:rsidR="003279F4" w:rsidRDefault="003279F4" w:rsidP="003279F4">
      <w:pPr>
        <w:widowControl w:val="0"/>
      </w:pPr>
    </w:p>
    <w:p w:rsidR="003279F4" w:rsidRDefault="003279F4" w:rsidP="003279F4">
      <w:pPr>
        <w:widowControl w:val="0"/>
      </w:pPr>
    </w:p>
    <w:p w:rsidR="003279F4" w:rsidRDefault="003279F4" w:rsidP="003279F4">
      <w:pPr>
        <w:widowControl w:val="0"/>
        <w:tabs>
          <w:tab w:val="center" w:pos="590"/>
          <w:tab w:val="center" w:pos="1440"/>
          <w:tab w:val="left" w:pos="1872"/>
          <w:tab w:val="left" w:pos="9187"/>
        </w:tabs>
      </w:pPr>
      <w:r w:rsidRPr="003279F4">
        <w:rPr>
          <w:b/>
        </w:rPr>
        <w:t>HISTORY OF LEGISLATIVE ACTIONS</w:t>
      </w:r>
    </w:p>
    <w:p w:rsidR="003279F4" w:rsidRDefault="003279F4" w:rsidP="003279F4">
      <w:pPr>
        <w:widowControl w:val="0"/>
        <w:tabs>
          <w:tab w:val="center" w:pos="590"/>
          <w:tab w:val="center" w:pos="1440"/>
          <w:tab w:val="left" w:pos="1872"/>
          <w:tab w:val="left" w:pos="9187"/>
        </w:tabs>
      </w:pPr>
    </w:p>
    <w:p w:rsidR="003279F4" w:rsidRPr="003279F4" w:rsidRDefault="003279F4" w:rsidP="003279F4">
      <w:pPr>
        <w:widowControl w:val="0"/>
        <w:tabs>
          <w:tab w:val="center" w:pos="590"/>
          <w:tab w:val="center" w:pos="1440"/>
          <w:tab w:val="left" w:pos="1872"/>
          <w:tab w:val="left" w:pos="9187"/>
        </w:tabs>
      </w:pPr>
      <w:r w:rsidRPr="003279F4">
        <w:rPr>
          <w:u w:val="single"/>
        </w:rPr>
        <w:tab/>
        <w:t>Date</w:t>
      </w:r>
      <w:r w:rsidRPr="003279F4">
        <w:rPr>
          <w:u w:val="single"/>
        </w:rPr>
        <w:tab/>
        <w:t>Body</w:t>
      </w:r>
      <w:r w:rsidRPr="003279F4">
        <w:rPr>
          <w:u w:val="single"/>
        </w:rPr>
        <w:tab/>
        <w:t>Action Description with journal page number</w:t>
      </w:r>
      <w:r w:rsidRPr="003279F4">
        <w:rPr>
          <w:u w:val="single"/>
        </w:rPr>
        <w:tab/>
      </w:r>
      <w:bookmarkStart w:id="0" w:name="_GoBack"/>
      <w:bookmarkEnd w:id="0"/>
    </w:p>
    <w:p w:rsidR="00F2122A" w:rsidRDefault="00F2122A" w:rsidP="00F2122A">
      <w:pPr>
        <w:widowControl w:val="0"/>
        <w:tabs>
          <w:tab w:val="right" w:pos="1008"/>
          <w:tab w:val="left" w:pos="1152"/>
          <w:tab w:val="left" w:pos="1872"/>
          <w:tab w:val="left" w:pos="9187"/>
        </w:tabs>
        <w:ind w:left="2088" w:hanging="2088"/>
      </w:pPr>
      <w:r>
        <w:tab/>
        <w:t>1/24/2013</w:t>
      </w:r>
      <w:r>
        <w:tab/>
        <w:t>Senate</w:t>
      </w:r>
      <w:r>
        <w:tab/>
      </w:r>
      <w:r w:rsidRPr="00B94488">
        <w:t>Introduced and read first time (</w:t>
      </w:r>
      <w:hyperlink r:id="rId6" w:history="1">
        <w:r w:rsidRPr="00B94488">
          <w:rPr>
            <w:rStyle w:val="Hyperlink"/>
          </w:rPr>
          <w:t>Senate Journal</w:t>
        </w:r>
        <w:r w:rsidRPr="00B94488">
          <w:rPr>
            <w:rStyle w:val="Hyperlink"/>
          </w:rPr>
          <w:noBreakHyphen/>
          <w:t>page 8</w:t>
        </w:r>
      </w:hyperlink>
      <w:r w:rsidRPr="00B94488">
        <w:t>)</w:t>
      </w:r>
    </w:p>
    <w:p w:rsidR="00F2122A" w:rsidRDefault="00F2122A" w:rsidP="00F2122A">
      <w:pPr>
        <w:widowControl w:val="0"/>
        <w:tabs>
          <w:tab w:val="right" w:pos="1008"/>
          <w:tab w:val="left" w:pos="1152"/>
          <w:tab w:val="left" w:pos="1872"/>
          <w:tab w:val="left" w:pos="9187"/>
        </w:tabs>
        <w:ind w:left="2088" w:hanging="2088"/>
      </w:pPr>
      <w:r>
        <w:tab/>
        <w:t>1/24/2013</w:t>
      </w:r>
      <w:r>
        <w:tab/>
        <w:t>Senate</w:t>
      </w:r>
      <w:r>
        <w:tab/>
      </w:r>
      <w:r w:rsidRPr="00B94488">
        <w:t>Ref</w:t>
      </w:r>
      <w:r>
        <w:t xml:space="preserve">erred to Committee on </w:t>
      </w:r>
      <w:r w:rsidRPr="00B94488">
        <w:rPr>
          <w:b/>
        </w:rPr>
        <w:t>Judiciary</w:t>
      </w:r>
      <w:r>
        <w:t xml:space="preserve"> </w:t>
      </w:r>
      <w:r w:rsidRPr="00B94488">
        <w:t>(</w:t>
      </w:r>
      <w:hyperlink r:id="rId7" w:history="1">
        <w:r w:rsidRPr="00B94488">
          <w:rPr>
            <w:rStyle w:val="Hyperlink"/>
          </w:rPr>
          <w:t>Senate Journal</w:t>
        </w:r>
        <w:r w:rsidRPr="00B94488">
          <w:rPr>
            <w:rStyle w:val="Hyperlink"/>
          </w:rPr>
          <w:noBreakHyphen/>
          <w:t>page 8</w:t>
        </w:r>
      </w:hyperlink>
      <w:r w:rsidRPr="00B94488">
        <w:t>)</w:t>
      </w:r>
    </w:p>
    <w:p w:rsidR="00F2122A" w:rsidRDefault="00F2122A" w:rsidP="00F2122A">
      <w:pPr>
        <w:widowControl w:val="0"/>
        <w:tabs>
          <w:tab w:val="right" w:pos="1008"/>
          <w:tab w:val="left" w:pos="1152"/>
          <w:tab w:val="left" w:pos="1872"/>
          <w:tab w:val="left" w:pos="9187"/>
        </w:tabs>
        <w:ind w:left="2088" w:hanging="2088"/>
      </w:pPr>
      <w:r>
        <w:tab/>
        <w:t>2/28/2013</w:t>
      </w:r>
      <w:r>
        <w:tab/>
        <w:t>Senate</w:t>
      </w:r>
      <w:r>
        <w:tab/>
      </w:r>
      <w:r w:rsidRPr="00B94488">
        <w:t>Referred to Subcommittee: Hutto (ch), Corbin, Young</w:t>
      </w:r>
    </w:p>
    <w:p w:rsidR="00F2122A" w:rsidRDefault="00F2122A" w:rsidP="00F2122A">
      <w:pPr>
        <w:widowControl w:val="0"/>
        <w:tabs>
          <w:tab w:val="right" w:pos="1008"/>
          <w:tab w:val="left" w:pos="1152"/>
          <w:tab w:val="left" w:pos="1872"/>
          <w:tab w:val="left" w:pos="9187"/>
        </w:tabs>
        <w:ind w:left="2088" w:hanging="2088"/>
      </w:pPr>
      <w:r>
        <w:tab/>
        <w:t>3/20/2013</w:t>
      </w:r>
      <w:r>
        <w:tab/>
        <w:t>Senate</w:t>
      </w:r>
      <w:r>
        <w:tab/>
      </w:r>
      <w:r w:rsidRPr="00B94488">
        <w:t>Committee re</w:t>
      </w:r>
      <w:r>
        <w:t xml:space="preserve">port: Favorable </w:t>
      </w:r>
      <w:r w:rsidRPr="00B94488">
        <w:rPr>
          <w:b/>
        </w:rPr>
        <w:t>Judiciary</w:t>
      </w:r>
      <w:r>
        <w:t xml:space="preserve"> </w:t>
      </w:r>
      <w:r w:rsidRPr="00B94488">
        <w:t>(</w:t>
      </w:r>
      <w:hyperlink r:id="rId8" w:history="1">
        <w:r w:rsidRPr="00B94488">
          <w:rPr>
            <w:rStyle w:val="Hyperlink"/>
          </w:rPr>
          <w:t>Senate Journal</w:t>
        </w:r>
        <w:r w:rsidRPr="00B94488">
          <w:rPr>
            <w:rStyle w:val="Hyperlink"/>
          </w:rPr>
          <w:noBreakHyphen/>
          <w:t>page 12</w:t>
        </w:r>
      </w:hyperlink>
      <w:r w:rsidRPr="00B94488">
        <w:t>)</w:t>
      </w:r>
    </w:p>
    <w:p w:rsidR="00F2122A" w:rsidRDefault="00F2122A" w:rsidP="00F2122A">
      <w:pPr>
        <w:widowControl w:val="0"/>
        <w:tabs>
          <w:tab w:val="right" w:pos="1008"/>
          <w:tab w:val="left" w:pos="1152"/>
          <w:tab w:val="left" w:pos="1872"/>
          <w:tab w:val="left" w:pos="9187"/>
        </w:tabs>
        <w:ind w:left="2088" w:hanging="2088"/>
      </w:pPr>
      <w:r>
        <w:tab/>
        <w:t>3/21/2013</w:t>
      </w:r>
      <w:r>
        <w:tab/>
        <w:t>Senate</w:t>
      </w:r>
      <w:r>
        <w:tab/>
      </w:r>
      <w:r w:rsidRPr="00B94488">
        <w:t>Amended (</w:t>
      </w:r>
      <w:hyperlink r:id="rId9" w:history="1">
        <w:r w:rsidRPr="00B94488">
          <w:rPr>
            <w:rStyle w:val="Hyperlink"/>
          </w:rPr>
          <w:t>Senate Journal</w:t>
        </w:r>
        <w:r w:rsidRPr="00B94488">
          <w:rPr>
            <w:rStyle w:val="Hyperlink"/>
          </w:rPr>
          <w:noBreakHyphen/>
          <w:t>page 37</w:t>
        </w:r>
      </w:hyperlink>
      <w:r w:rsidRPr="00B94488">
        <w:t>)</w:t>
      </w:r>
    </w:p>
    <w:p w:rsidR="00F2122A" w:rsidRDefault="00F2122A" w:rsidP="00F2122A">
      <w:pPr>
        <w:widowControl w:val="0"/>
        <w:tabs>
          <w:tab w:val="right" w:pos="1008"/>
          <w:tab w:val="left" w:pos="1152"/>
          <w:tab w:val="left" w:pos="1872"/>
          <w:tab w:val="left" w:pos="9187"/>
        </w:tabs>
        <w:ind w:left="2088" w:hanging="2088"/>
      </w:pPr>
      <w:r>
        <w:tab/>
        <w:t>3/21/2013</w:t>
      </w:r>
      <w:r>
        <w:tab/>
        <w:t>Senate</w:t>
      </w:r>
      <w:r>
        <w:tab/>
      </w:r>
      <w:r w:rsidRPr="00B94488">
        <w:t>Read second time (</w:t>
      </w:r>
      <w:hyperlink r:id="rId10" w:history="1">
        <w:r w:rsidRPr="00B94488">
          <w:rPr>
            <w:rStyle w:val="Hyperlink"/>
          </w:rPr>
          <w:t>Senate Journal</w:t>
        </w:r>
        <w:r w:rsidRPr="00B94488">
          <w:rPr>
            <w:rStyle w:val="Hyperlink"/>
          </w:rPr>
          <w:noBreakHyphen/>
          <w:t>page 37</w:t>
        </w:r>
      </w:hyperlink>
      <w:r w:rsidRPr="00B94488">
        <w:t>)</w:t>
      </w:r>
    </w:p>
    <w:p w:rsidR="00F2122A" w:rsidRDefault="00F2122A" w:rsidP="00F2122A">
      <w:pPr>
        <w:widowControl w:val="0"/>
        <w:tabs>
          <w:tab w:val="right" w:pos="1008"/>
          <w:tab w:val="left" w:pos="1152"/>
          <w:tab w:val="left" w:pos="1872"/>
          <w:tab w:val="left" w:pos="9187"/>
        </w:tabs>
        <w:ind w:left="2088" w:hanging="2088"/>
      </w:pPr>
      <w:r>
        <w:tab/>
        <w:t>3/21/2013</w:t>
      </w:r>
      <w:r>
        <w:tab/>
        <w:t>Senate</w:t>
      </w:r>
      <w:r>
        <w:tab/>
      </w:r>
      <w:r w:rsidRPr="00B94488">
        <w:t>Roll call Ayes</w:t>
      </w:r>
      <w:r>
        <w:noBreakHyphen/>
      </w:r>
      <w:r w:rsidRPr="00B94488">
        <w:t>41  Nays</w:t>
      </w:r>
      <w:r>
        <w:noBreakHyphen/>
      </w:r>
      <w:r w:rsidRPr="00B94488">
        <w:t>0 (</w:t>
      </w:r>
      <w:hyperlink r:id="rId11" w:history="1">
        <w:r w:rsidRPr="00B94488">
          <w:rPr>
            <w:rStyle w:val="Hyperlink"/>
          </w:rPr>
          <w:t>Senate Journal</w:t>
        </w:r>
        <w:r w:rsidRPr="00B94488">
          <w:rPr>
            <w:rStyle w:val="Hyperlink"/>
          </w:rPr>
          <w:noBreakHyphen/>
          <w:t>page 37</w:t>
        </w:r>
      </w:hyperlink>
      <w:r w:rsidRPr="00B94488">
        <w:t>)</w:t>
      </w:r>
    </w:p>
    <w:p w:rsidR="00F2122A" w:rsidRDefault="00F2122A" w:rsidP="00F2122A">
      <w:pPr>
        <w:widowControl w:val="0"/>
        <w:tabs>
          <w:tab w:val="right" w:pos="1008"/>
          <w:tab w:val="left" w:pos="1152"/>
          <w:tab w:val="left" w:pos="1872"/>
          <w:tab w:val="left" w:pos="9187"/>
        </w:tabs>
        <w:ind w:left="2088" w:hanging="2088"/>
      </w:pPr>
      <w:r>
        <w:tab/>
        <w:t>4/9/2013</w:t>
      </w:r>
      <w:r>
        <w:tab/>
        <w:t>Senate</w:t>
      </w:r>
      <w:r>
        <w:tab/>
      </w:r>
      <w:r w:rsidRPr="00B94488">
        <w:t>Re</w:t>
      </w:r>
      <w:r>
        <w:t xml:space="preserve">ad third time and sent to House </w:t>
      </w:r>
      <w:r w:rsidRPr="00B94488">
        <w:t>(</w:t>
      </w:r>
      <w:hyperlink r:id="rId12" w:history="1">
        <w:r w:rsidRPr="00B94488">
          <w:rPr>
            <w:rStyle w:val="Hyperlink"/>
          </w:rPr>
          <w:t>Senate Journal</w:t>
        </w:r>
        <w:r w:rsidRPr="00B94488">
          <w:rPr>
            <w:rStyle w:val="Hyperlink"/>
          </w:rPr>
          <w:noBreakHyphen/>
          <w:t>page 16</w:t>
        </w:r>
      </w:hyperlink>
      <w:r w:rsidRPr="00B94488">
        <w:t>)</w:t>
      </w:r>
    </w:p>
    <w:p w:rsidR="00F2122A" w:rsidRDefault="00F2122A" w:rsidP="00F2122A">
      <w:pPr>
        <w:widowControl w:val="0"/>
        <w:tabs>
          <w:tab w:val="right" w:pos="1008"/>
          <w:tab w:val="left" w:pos="1152"/>
          <w:tab w:val="left" w:pos="1872"/>
          <w:tab w:val="left" w:pos="9187"/>
        </w:tabs>
        <w:ind w:left="2088" w:hanging="2088"/>
      </w:pPr>
      <w:r>
        <w:tab/>
        <w:t>4/9/2013</w:t>
      </w:r>
      <w:r>
        <w:tab/>
        <w:t>House</w:t>
      </w:r>
      <w:r>
        <w:tab/>
      </w:r>
      <w:r w:rsidRPr="00B94488">
        <w:t>Introduced and read first time (</w:t>
      </w:r>
      <w:hyperlink r:id="rId13" w:history="1">
        <w:r w:rsidRPr="00B94488">
          <w:rPr>
            <w:rStyle w:val="Hyperlink"/>
          </w:rPr>
          <w:t>House Journal</w:t>
        </w:r>
        <w:r w:rsidRPr="00B94488">
          <w:rPr>
            <w:rStyle w:val="Hyperlink"/>
          </w:rPr>
          <w:noBreakHyphen/>
          <w:t>page 55</w:t>
        </w:r>
      </w:hyperlink>
      <w:r w:rsidRPr="00B94488">
        <w:t>)</w:t>
      </w:r>
    </w:p>
    <w:p w:rsidR="00F2122A" w:rsidRDefault="00F2122A" w:rsidP="00F2122A">
      <w:pPr>
        <w:widowControl w:val="0"/>
        <w:tabs>
          <w:tab w:val="right" w:pos="1008"/>
          <w:tab w:val="left" w:pos="1152"/>
          <w:tab w:val="left" w:pos="1872"/>
          <w:tab w:val="left" w:pos="9187"/>
        </w:tabs>
        <w:ind w:left="2088" w:hanging="2088"/>
      </w:pPr>
      <w:r>
        <w:tab/>
        <w:t>4/9/2013</w:t>
      </w:r>
      <w:r>
        <w:tab/>
        <w:t>House</w:t>
      </w:r>
      <w:r>
        <w:tab/>
      </w:r>
      <w:r w:rsidRPr="00B94488">
        <w:t>Ref</w:t>
      </w:r>
      <w:r>
        <w:t xml:space="preserve">erred to Committee on </w:t>
      </w:r>
      <w:r w:rsidRPr="00B94488">
        <w:rPr>
          <w:b/>
        </w:rPr>
        <w:t>Judiciary</w:t>
      </w:r>
      <w:r>
        <w:t xml:space="preserve"> </w:t>
      </w:r>
      <w:r w:rsidRPr="00B94488">
        <w:t>(</w:t>
      </w:r>
      <w:hyperlink r:id="rId14" w:history="1">
        <w:r w:rsidRPr="00B94488">
          <w:rPr>
            <w:rStyle w:val="Hyperlink"/>
          </w:rPr>
          <w:t>House Journal</w:t>
        </w:r>
        <w:r w:rsidRPr="00B94488">
          <w:rPr>
            <w:rStyle w:val="Hyperlink"/>
          </w:rPr>
          <w:noBreakHyphen/>
          <w:t>page 55</w:t>
        </w:r>
      </w:hyperlink>
      <w:r w:rsidRPr="00B94488">
        <w:t>)</w:t>
      </w:r>
    </w:p>
    <w:p w:rsidR="00F2122A" w:rsidRDefault="00F2122A" w:rsidP="00F2122A">
      <w:pPr>
        <w:widowControl w:val="0"/>
        <w:tabs>
          <w:tab w:val="right" w:pos="1008"/>
          <w:tab w:val="left" w:pos="1152"/>
          <w:tab w:val="left" w:pos="1872"/>
          <w:tab w:val="left" w:pos="9187"/>
        </w:tabs>
        <w:ind w:left="2088" w:hanging="2088"/>
      </w:pPr>
    </w:p>
    <w:p w:rsidR="003279F4" w:rsidRPr="003279F4" w:rsidRDefault="003279F4" w:rsidP="003279F4">
      <w:pPr>
        <w:widowControl w:val="0"/>
        <w:tabs>
          <w:tab w:val="right" w:pos="1008"/>
          <w:tab w:val="left" w:pos="1152"/>
          <w:tab w:val="left" w:pos="1872"/>
          <w:tab w:val="left" w:pos="9187"/>
        </w:tabs>
        <w:ind w:left="2088" w:hanging="2088"/>
      </w:pPr>
    </w:p>
    <w:p w:rsidR="003279F4" w:rsidRDefault="003279F4" w:rsidP="003279F4">
      <w:pPr>
        <w:widowControl w:val="0"/>
      </w:pPr>
      <w:r w:rsidRPr="003279F4">
        <w:rPr>
          <w:b/>
        </w:rPr>
        <w:t>VERSIONS OF THIS BILL</w:t>
      </w:r>
    </w:p>
    <w:p w:rsidR="003279F4" w:rsidRDefault="003279F4" w:rsidP="003279F4">
      <w:pPr>
        <w:widowControl w:val="0"/>
      </w:pPr>
    </w:p>
    <w:p w:rsidR="003279F4" w:rsidRDefault="006D25C3" w:rsidP="003279F4">
      <w:pPr>
        <w:widowControl w:val="0"/>
      </w:pPr>
      <w:hyperlink r:id="rId15" w:history="1">
        <w:r w:rsidR="003279F4">
          <w:rPr>
            <w:rStyle w:val="Hyperlink"/>
          </w:rPr>
          <w:t>1/24/2013</w:t>
        </w:r>
      </w:hyperlink>
    </w:p>
    <w:p w:rsidR="00AC139F" w:rsidRDefault="006D25C3" w:rsidP="003279F4">
      <w:hyperlink r:id="rId16" w:history="1">
        <w:r w:rsidR="00AC139F" w:rsidRPr="00AC139F">
          <w:rPr>
            <w:rStyle w:val="Hyperlink"/>
          </w:rPr>
          <w:t>3/20/2013</w:t>
        </w:r>
      </w:hyperlink>
    </w:p>
    <w:p w:rsidR="00A72981" w:rsidRDefault="006D25C3" w:rsidP="003279F4">
      <w:hyperlink r:id="rId17" w:history="1">
        <w:r w:rsidR="00A72981" w:rsidRPr="00A72981">
          <w:rPr>
            <w:rStyle w:val="Hyperlink"/>
          </w:rPr>
          <w:t>3/21/2013</w:t>
        </w:r>
      </w:hyperlink>
    </w:p>
    <w:p w:rsidR="003279F4" w:rsidRDefault="003279F4" w:rsidP="003279F4"/>
    <w:p w:rsidR="003279F4" w:rsidRDefault="003279F4" w:rsidP="003279F4">
      <w:pPr>
        <w:sectPr w:rsidR="003279F4" w:rsidSect="003279F4">
          <w:pgSz w:w="12240" w:h="15840" w:code="1"/>
          <w:pgMar w:top="1080" w:right="1440" w:bottom="1080" w:left="1440" w:header="720" w:footer="720" w:gutter="0"/>
          <w:cols w:space="720"/>
          <w:noEndnote/>
          <w:docGrid w:linePitch="360"/>
        </w:sectPr>
      </w:pPr>
    </w:p>
    <w:p w:rsidR="00A72981" w:rsidRDefault="00A72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A72981" w:rsidRPr="003049DE" w:rsidRDefault="00A72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72981" w:rsidRDefault="00A72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981" w:rsidRDefault="00A72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A72981" w:rsidRDefault="00A72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21, 2013</w:t>
      </w:r>
    </w:p>
    <w:p w:rsidR="00A72981" w:rsidRDefault="00A72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981" w:rsidRPr="003049DE" w:rsidRDefault="00A72981" w:rsidP="003049DE">
      <w:pPr>
        <w:tabs>
          <w:tab w:val="right" w:pos="5933"/>
        </w:tabs>
        <w:suppressAutoHyphens/>
        <w:jc w:val="both"/>
        <w:rPr>
          <w:rFonts w:eastAsia="Times New Roman"/>
        </w:rPr>
      </w:pPr>
      <w:r>
        <w:rPr>
          <w:rFonts w:eastAsia="Times New Roman"/>
        </w:rPr>
        <w:tab/>
      </w:r>
      <w:r>
        <w:rPr>
          <w:rFonts w:eastAsia="Times New Roman"/>
          <w:b/>
          <w:sz w:val="36"/>
        </w:rPr>
        <w:t>S. 296</w:t>
      </w:r>
    </w:p>
    <w:p w:rsidR="00A72981" w:rsidRDefault="00A72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981" w:rsidRDefault="00A72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856504">
        <w:t>Senators Jackson, McElveen, Coleman, Ford, Campbell, Young, Allen, Pinckney, Cleary, Williams, Cromer, Nicholson, Johnson, Fair, McGill, Bright, Verdin, Gregory, Setzler, Shealy, Matthews, Turner, Thurmond, Peeler, Lourie, Leatherman and Scott</w:t>
      </w:r>
    </w:p>
    <w:p w:rsidR="00A72981" w:rsidRDefault="00A72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981" w:rsidRDefault="00A72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3/21/13--S.</w:t>
      </w:r>
    </w:p>
    <w:p w:rsidR="00A72981" w:rsidRDefault="00A72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24, 2013.</w:t>
      </w:r>
    </w:p>
    <w:p w:rsidR="00A72981" w:rsidRPr="003049DE" w:rsidRDefault="00A72981" w:rsidP="00304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72981" w:rsidRDefault="00A72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981" w:rsidRDefault="00A72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981" w:rsidRDefault="00A72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72981" w:rsidSect="003049DE">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A72981" w:rsidRPr="00522CE0" w:rsidRDefault="00A72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981" w:rsidRPr="00522CE0" w:rsidRDefault="00A72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981" w:rsidRPr="00522CE0" w:rsidRDefault="00A72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981" w:rsidRPr="00522CE0" w:rsidRDefault="00A72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981" w:rsidRPr="00522CE0" w:rsidRDefault="00A72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981" w:rsidRPr="00522CE0" w:rsidRDefault="00A72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981" w:rsidRPr="00522CE0" w:rsidRDefault="00A72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981" w:rsidRPr="00522CE0" w:rsidRDefault="00A72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981" w:rsidRPr="008F023B" w:rsidRDefault="00A72981" w:rsidP="000B7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A72981" w:rsidRPr="00522CE0" w:rsidRDefault="00A72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981" w:rsidRPr="00DB123F" w:rsidRDefault="00A72981" w:rsidP="00DB1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rFonts w:eastAsia="Times New Roman"/>
        </w:rPr>
        <w:t xml:space="preserve">TO AMEND SECTION 16-11-535 OF THE 1976 CODE, RELATING TO </w:t>
      </w:r>
      <w:r w:rsidRPr="00ED5E72">
        <w:rPr>
          <w:color w:val="000000" w:themeColor="text1"/>
          <w:szCs w:val="18"/>
          <w:u w:color="000000" w:themeColor="text1"/>
        </w:rPr>
        <w:t>MALIC</w:t>
      </w:r>
      <w:r>
        <w:rPr>
          <w:color w:val="000000" w:themeColor="text1"/>
          <w:szCs w:val="18"/>
          <w:u w:color="000000" w:themeColor="text1"/>
        </w:rPr>
        <w:t xml:space="preserve">IOUS INJURY TO A PLACE OF WORSHIP, TO PROVIDE THAT </w:t>
      </w:r>
      <w:r w:rsidRPr="007E3DF4">
        <w:rPr>
          <w:color w:val="000000" w:themeColor="text1"/>
          <w:u w:color="000000" w:themeColor="text1"/>
        </w:rPr>
        <w:t>WHOEVER WILFULLY, UNLAWFULLY, AND MALICIOUSLY VANDALIZE</w:t>
      </w:r>
      <w:r>
        <w:rPr>
          <w:color w:val="000000" w:themeColor="text1"/>
          <w:u w:color="000000" w:themeColor="text1"/>
        </w:rPr>
        <w:t>S</w:t>
      </w:r>
      <w:r w:rsidRPr="007E3DF4">
        <w:rPr>
          <w:color w:val="000000" w:themeColor="text1"/>
          <w:u w:color="000000" w:themeColor="text1"/>
        </w:rPr>
        <w:t>, DEFACE</w:t>
      </w:r>
      <w:r>
        <w:rPr>
          <w:color w:val="000000" w:themeColor="text1"/>
          <w:u w:color="000000" w:themeColor="text1"/>
        </w:rPr>
        <w:t>S</w:t>
      </w:r>
      <w:r w:rsidRPr="007E3DF4">
        <w:rPr>
          <w:color w:val="000000" w:themeColor="text1"/>
          <w:u w:color="000000" w:themeColor="text1"/>
        </w:rPr>
        <w:t>, DAMAGE</w:t>
      </w:r>
      <w:r>
        <w:rPr>
          <w:color w:val="000000" w:themeColor="text1"/>
          <w:u w:color="000000" w:themeColor="text1"/>
        </w:rPr>
        <w:t>S</w:t>
      </w:r>
      <w:r w:rsidRPr="007E3DF4">
        <w:rPr>
          <w:color w:val="000000" w:themeColor="text1"/>
          <w:u w:color="000000" w:themeColor="text1"/>
        </w:rPr>
        <w:t>, OR DESTROY</w:t>
      </w:r>
      <w:r>
        <w:rPr>
          <w:color w:val="000000" w:themeColor="text1"/>
          <w:u w:color="000000" w:themeColor="text1"/>
        </w:rPr>
        <w:t>S</w:t>
      </w:r>
      <w:r w:rsidRPr="007E3DF4">
        <w:rPr>
          <w:color w:val="000000" w:themeColor="text1"/>
          <w:u w:color="000000" w:themeColor="text1"/>
        </w:rPr>
        <w:t xml:space="preserve"> OR ATTEMPT</w:t>
      </w:r>
      <w:r>
        <w:rPr>
          <w:color w:val="000000" w:themeColor="text1"/>
          <w:u w:color="000000" w:themeColor="text1"/>
        </w:rPr>
        <w:t>S</w:t>
      </w:r>
      <w:r w:rsidRPr="007E3DF4">
        <w:rPr>
          <w:color w:val="000000" w:themeColor="text1"/>
          <w:u w:color="000000" w:themeColor="text1"/>
        </w:rPr>
        <w:t xml:space="preserve"> TO VANDALIZE, DEFACE, DAMAGE, OR DESTROY </w:t>
      </w:r>
      <w:r w:rsidRPr="00DB123F">
        <w:rPr>
          <w:color w:val="000000" w:themeColor="text1"/>
          <w:u w:color="000000" w:themeColor="text1"/>
        </w:rPr>
        <w:t>ANY FIXTURES OR IMPROVEMENTS</w:t>
      </w:r>
      <w:r>
        <w:rPr>
          <w:color w:val="000000" w:themeColor="text1"/>
          <w:u w:color="000000" w:themeColor="text1"/>
        </w:rPr>
        <w:t xml:space="preserve"> OF A PLACE OF WORSHIP</w:t>
      </w:r>
      <w:r w:rsidRPr="007E3DF4">
        <w:rPr>
          <w:color w:val="000000" w:themeColor="text1"/>
          <w:u w:color="000000" w:themeColor="text1"/>
        </w:rPr>
        <w:t>, OR AID</w:t>
      </w:r>
      <w:r>
        <w:rPr>
          <w:color w:val="000000" w:themeColor="text1"/>
          <w:u w:color="000000" w:themeColor="text1"/>
        </w:rPr>
        <w:t>S</w:t>
      </w:r>
      <w:r w:rsidRPr="007E3DF4">
        <w:rPr>
          <w:color w:val="000000" w:themeColor="text1"/>
          <w:u w:color="000000" w:themeColor="text1"/>
        </w:rPr>
        <w:t>, AGREE</w:t>
      </w:r>
      <w:r>
        <w:rPr>
          <w:color w:val="000000" w:themeColor="text1"/>
          <w:u w:color="000000" w:themeColor="text1"/>
        </w:rPr>
        <w:t>S</w:t>
      </w:r>
      <w:r w:rsidRPr="007E3DF4">
        <w:rPr>
          <w:color w:val="000000" w:themeColor="text1"/>
          <w:u w:color="000000" w:themeColor="text1"/>
        </w:rPr>
        <w:t xml:space="preserve"> WITH, EMPLOY</w:t>
      </w:r>
      <w:r>
        <w:rPr>
          <w:color w:val="000000" w:themeColor="text1"/>
          <w:u w:color="000000" w:themeColor="text1"/>
        </w:rPr>
        <w:t>S</w:t>
      </w:r>
      <w:r w:rsidRPr="007E3DF4">
        <w:rPr>
          <w:color w:val="000000" w:themeColor="text1"/>
          <w:u w:color="000000" w:themeColor="text1"/>
        </w:rPr>
        <w:t>, OR CONSPIRE</w:t>
      </w:r>
      <w:r>
        <w:rPr>
          <w:color w:val="000000" w:themeColor="text1"/>
          <w:u w:color="000000" w:themeColor="text1"/>
        </w:rPr>
        <w:t>S</w:t>
      </w:r>
      <w:r w:rsidRPr="007E3DF4">
        <w:rPr>
          <w:color w:val="000000" w:themeColor="text1"/>
          <w:u w:color="000000" w:themeColor="text1"/>
        </w:rPr>
        <w:t xml:space="preserve"> WITH ANY PERSON TO DO OR CAUSE TO BE DONE ANY OF THE</w:t>
      </w:r>
      <w:r>
        <w:rPr>
          <w:color w:val="000000" w:themeColor="text1"/>
          <w:u w:color="000000" w:themeColor="text1"/>
        </w:rPr>
        <w:t>SE</w:t>
      </w:r>
      <w:r w:rsidRPr="007E3DF4">
        <w:rPr>
          <w:color w:val="000000" w:themeColor="text1"/>
          <w:u w:color="000000" w:themeColor="text1"/>
        </w:rPr>
        <w:t xml:space="preserve"> ACTS IS GUILTY OF A FELONY AND, UPON CONVICTION, MUST BE IMPRISONED NOT LESS THAN SIX MONTHS NOR MORE THAN TEN YEARS OR FINED NOT MORE THAN TEN </w:t>
      </w:r>
      <w:r>
        <w:rPr>
          <w:color w:val="000000" w:themeColor="text1"/>
          <w:u w:color="000000" w:themeColor="text1"/>
        </w:rPr>
        <w:t>THOUSAND DOLLARS, OR BOTH.</w:t>
      </w:r>
    </w:p>
    <w:p w:rsidR="00A72981" w:rsidRDefault="00A72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A72981" w:rsidRDefault="00A72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981" w:rsidRDefault="00A72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72981" w:rsidRDefault="00A72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981" w:rsidRPr="00DD4121" w:rsidRDefault="00A72981" w:rsidP="006D6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4121">
        <w:rPr>
          <w:rFonts w:eastAsia="Times New Roman"/>
        </w:rPr>
        <w:t>SECTION</w:t>
      </w:r>
      <w:r w:rsidRPr="00DD4121">
        <w:rPr>
          <w:rFonts w:eastAsia="Times New Roman"/>
        </w:rPr>
        <w:tab/>
        <w:t>1.</w:t>
      </w:r>
      <w:r w:rsidRPr="00DD4121">
        <w:rPr>
          <w:rFonts w:eastAsia="Times New Roman"/>
        </w:rPr>
        <w:tab/>
      </w:r>
      <w:r>
        <w:rPr>
          <w:rFonts w:eastAsia="Times New Roman"/>
        </w:rPr>
        <w:t xml:space="preserve"> </w:t>
      </w:r>
      <w:r w:rsidRPr="00DD4121">
        <w:rPr>
          <w:rFonts w:eastAsia="Times New Roman"/>
        </w:rPr>
        <w:t>Section 16-11-535 of the 1976 Code is amended to read:</w:t>
      </w:r>
    </w:p>
    <w:p w:rsidR="00A72981" w:rsidRPr="00DD4121" w:rsidRDefault="00A72981" w:rsidP="006D6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981" w:rsidRPr="00DD4121" w:rsidRDefault="00A72981" w:rsidP="006D6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4121">
        <w:rPr>
          <w:rFonts w:eastAsia="Times New Roman"/>
        </w:rPr>
        <w:tab/>
        <w:t>“Section 16-11-535.</w:t>
      </w:r>
      <w:r w:rsidRPr="00DD4121">
        <w:rPr>
          <w:rFonts w:eastAsia="Times New Roman"/>
        </w:rPr>
        <w:tab/>
      </w:r>
      <w:r w:rsidRPr="00DD4121">
        <w:rPr>
          <w:color w:val="000000" w:themeColor="text1"/>
          <w:u w:color="000000" w:themeColor="text1"/>
        </w:rPr>
        <w:t>Whoever shall wilfully, unlawfully, and maliciously vandalize, deface, damage, or destroy or attempt to vandalize, deface, damage, or destroy any place, structure, or building of worship</w:t>
      </w:r>
      <w:r w:rsidRPr="00DD4121">
        <w:rPr>
          <w:color w:val="000000" w:themeColor="text1"/>
          <w:u w:val="single" w:color="000000" w:themeColor="text1"/>
        </w:rPr>
        <w:t>, including any fixtures or improvements,</w:t>
      </w:r>
      <w:r w:rsidRPr="00DD4121">
        <w:rPr>
          <w:color w:val="000000" w:themeColor="text1"/>
          <w:u w:color="000000" w:themeColor="text1"/>
        </w:rPr>
        <w:t xml:space="preserve"> or aid, agree with, employ, or conspire with any person to do or cause to be done any of the acts mentioned above is guilty of a felony and, upon conviction, must be imprisoned not </w:t>
      </w:r>
      <w:r w:rsidRPr="00DD4121">
        <w:rPr>
          <w:strike/>
          <w:color w:val="000000" w:themeColor="text1"/>
          <w:u w:color="000000" w:themeColor="text1"/>
        </w:rPr>
        <w:t>less than six months nor</w:t>
      </w:r>
      <w:r w:rsidRPr="00DD4121">
        <w:rPr>
          <w:color w:val="000000" w:themeColor="text1"/>
          <w:u w:color="000000" w:themeColor="text1"/>
        </w:rPr>
        <w:t xml:space="preserve"> more than ten years or fined not more than ten thousand dollars, or both.”</w:t>
      </w:r>
    </w:p>
    <w:p w:rsidR="00A72981" w:rsidRPr="00DD4121" w:rsidRDefault="00A72981" w:rsidP="006D6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981" w:rsidRPr="00522CE0" w:rsidRDefault="00A72981" w:rsidP="006D6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4121">
        <w:rPr>
          <w:rFonts w:eastAsia="Times New Roman"/>
        </w:rPr>
        <w:t>SECTION</w:t>
      </w:r>
      <w:r w:rsidRPr="00DD4121">
        <w:rPr>
          <w:rFonts w:eastAsia="Times New Roman"/>
        </w:rPr>
        <w:tab/>
        <w:t>2.</w:t>
      </w:r>
      <w:r w:rsidRPr="00DD4121">
        <w:rPr>
          <w:rFonts w:eastAsia="Times New Roman"/>
        </w:rPr>
        <w:tab/>
      </w:r>
      <w:r>
        <w:rPr>
          <w:rFonts w:eastAsia="Times New Roman"/>
        </w:rPr>
        <w:t xml:space="preserve"> </w:t>
      </w:r>
      <w:r w:rsidRPr="00DD4121">
        <w:rPr>
          <w:rFonts w:eastAsia="Times New Roman"/>
        </w:rPr>
        <w:t>This act takes effect upon approval by the Governor.</w:t>
      </w:r>
    </w:p>
    <w:p w:rsidR="00A72981" w:rsidRDefault="00A7298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B7E53" w:rsidRDefault="000B7E53" w:rsidP="00A72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0B7E53" w:rsidSect="003049DE">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201C" w:rsidRDefault="00C2201C" w:rsidP="00522CE0">
      <w:r>
        <w:separator/>
      </w:r>
    </w:p>
  </w:endnote>
  <w:endnote w:type="continuationSeparator" w:id="0">
    <w:p w:rsidR="00C2201C" w:rsidRDefault="00C2201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772B41-9FF8-40C9-AD18-EDB8A851AAE7}"/>
    <w:embedBold r:id="rId2" w:fontKey="{6D8D1EBC-9943-4D8C-BD9A-3BD20520FAC5}"/>
  </w:font>
  <w:font w:name="Calibri">
    <w:panose1 w:val="020F0502020204030204"/>
    <w:charset w:val="00"/>
    <w:family w:val="swiss"/>
    <w:pitch w:val="variable"/>
    <w:sig w:usb0="E10002FF" w:usb1="4000ACFF" w:usb2="00000009" w:usb3="00000000" w:csb0="0000019F" w:csb1="00000000"/>
    <w:embedRegular r:id="rId3" w:fontKey="{E221CB39-4509-4F1E-A157-B2C5C658F3FC}"/>
    <w:embedBold r:id="rId4" w:fontKey="{73749B49-8FFE-4B91-97A1-F385D878664B}"/>
  </w:font>
  <w:font w:name="Cambria">
    <w:panose1 w:val="02040503050406030204"/>
    <w:charset w:val="00"/>
    <w:family w:val="roman"/>
    <w:pitch w:val="variable"/>
    <w:sig w:usb0="E00002FF" w:usb1="400004FF" w:usb2="00000000" w:usb3="00000000" w:csb0="0000019F" w:csb1="00000000"/>
    <w:embedRegular r:id="rId5" w:fontKey="{E2BFA671-7A5E-4A6D-8B82-CA5519F0F7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981" w:rsidRPr="000B7E53" w:rsidRDefault="00A72981" w:rsidP="000B7E53">
    <w:pPr>
      <w:pStyle w:val="Footer"/>
      <w:tabs>
        <w:tab w:val="clear" w:pos="4680"/>
        <w:tab w:val="clear" w:pos="9360"/>
        <w:tab w:val="center" w:pos="2995"/>
      </w:tabs>
      <w:spacing w:before="120"/>
    </w:pPr>
    <w:r>
      <w:t>[296-</w:t>
    </w:r>
    <w:r w:rsidR="0028321B">
      <w:fldChar w:fldCharType="begin"/>
    </w:r>
    <w:r w:rsidR="0028321B">
      <w:instrText xml:space="preserve"> PAGE  \* MERGEFORMAT </w:instrText>
    </w:r>
    <w:r w:rsidR="0028321B">
      <w:fldChar w:fldCharType="separate"/>
    </w:r>
    <w:r w:rsidR="006D25C3">
      <w:rPr>
        <w:noProof/>
      </w:rPr>
      <w:t>1</w:t>
    </w:r>
    <w:r w:rsidR="0028321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9DE" w:rsidRPr="000B7E53" w:rsidRDefault="00A72981" w:rsidP="000B7E53">
    <w:pPr>
      <w:pStyle w:val="Footer"/>
      <w:tabs>
        <w:tab w:val="clear" w:pos="4680"/>
        <w:tab w:val="clear" w:pos="9360"/>
        <w:tab w:val="center" w:pos="2995"/>
      </w:tabs>
      <w:spacing w:before="120"/>
    </w:pPr>
    <w:r>
      <w:t>[296]</w:t>
    </w:r>
    <w:r>
      <w:tab/>
    </w:r>
    <w:r w:rsidR="00B715DA">
      <w:fldChar w:fldCharType="begin"/>
    </w:r>
    <w:r>
      <w:instrText xml:space="preserve"> PAGE  \* MERGEFORMAT </w:instrText>
    </w:r>
    <w:r w:rsidR="00B715DA">
      <w:fldChar w:fldCharType="separate"/>
    </w:r>
    <w:r>
      <w:rPr>
        <w:noProof/>
      </w:rPr>
      <w:t>2</w:t>
    </w:r>
    <w:r w:rsidR="00B715D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201C" w:rsidRDefault="00C2201C" w:rsidP="00522CE0">
      <w:r>
        <w:separator/>
      </w:r>
    </w:p>
  </w:footnote>
  <w:footnote w:type="continuationSeparator" w:id="0">
    <w:p w:rsidR="00C2201C" w:rsidRDefault="00C2201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2"/>
  </w:compat>
  <w:docVars>
    <w:docVar w:name="clipname" w:val="002CHUR.HM.DJ"/>
    <w:docVar w:name="CoverAttorneyInitials" w:val="HM"/>
    <w:docVar w:name="CoverAttorneyLastName" w:val="Mottel"/>
    <w:docVar w:name="CoverBillType" w:val="b"/>
    <w:docVar w:name="CoverSenator" w:val="DJ"/>
    <w:docVar w:name="dvBillNumber" w:val="296"/>
    <w:docVar w:name="dvBillNumberPrefix" w:val="S. "/>
    <w:docVar w:name="dvOriginalBody" w:val="Senate"/>
    <w:docVar w:name="fulldraftpath" w:val="L:\S-RES\DJ\002CHUR.HM.DJ.DOCX"/>
    <w:docVar w:name="NameofBody" w:val="S"/>
    <w:docVar w:name="vgroup2" w:val="S-RES"/>
  </w:docVars>
  <w:rsids>
    <w:rsidRoot w:val="00EC2677"/>
    <w:rsid w:val="00042AC1"/>
    <w:rsid w:val="00046516"/>
    <w:rsid w:val="0007358D"/>
    <w:rsid w:val="0007601D"/>
    <w:rsid w:val="00095571"/>
    <w:rsid w:val="0009785E"/>
    <w:rsid w:val="000B0720"/>
    <w:rsid w:val="000B5EAF"/>
    <w:rsid w:val="000B7E53"/>
    <w:rsid w:val="001028DA"/>
    <w:rsid w:val="00151C5D"/>
    <w:rsid w:val="00156496"/>
    <w:rsid w:val="00170561"/>
    <w:rsid w:val="00181A7E"/>
    <w:rsid w:val="00186AC9"/>
    <w:rsid w:val="00197DF1"/>
    <w:rsid w:val="001B3DD9"/>
    <w:rsid w:val="001B7E5D"/>
    <w:rsid w:val="001D3BAC"/>
    <w:rsid w:val="00216025"/>
    <w:rsid w:val="002275F7"/>
    <w:rsid w:val="00245C4E"/>
    <w:rsid w:val="0028321B"/>
    <w:rsid w:val="002B2B83"/>
    <w:rsid w:val="002C1321"/>
    <w:rsid w:val="002C5896"/>
    <w:rsid w:val="002D3BED"/>
    <w:rsid w:val="00307C2B"/>
    <w:rsid w:val="003279F4"/>
    <w:rsid w:val="00383247"/>
    <w:rsid w:val="003D6E2B"/>
    <w:rsid w:val="003E7597"/>
    <w:rsid w:val="0044020F"/>
    <w:rsid w:val="00450668"/>
    <w:rsid w:val="004813A2"/>
    <w:rsid w:val="004952FA"/>
    <w:rsid w:val="004B6A22"/>
    <w:rsid w:val="004D7F37"/>
    <w:rsid w:val="00522CE0"/>
    <w:rsid w:val="00522EE4"/>
    <w:rsid w:val="00534248"/>
    <w:rsid w:val="00565148"/>
    <w:rsid w:val="00593361"/>
    <w:rsid w:val="005A2134"/>
    <w:rsid w:val="005A413B"/>
    <w:rsid w:val="005A5017"/>
    <w:rsid w:val="005A648C"/>
    <w:rsid w:val="005F1745"/>
    <w:rsid w:val="00601E14"/>
    <w:rsid w:val="0063020E"/>
    <w:rsid w:val="00693F99"/>
    <w:rsid w:val="006A0A41"/>
    <w:rsid w:val="006A1802"/>
    <w:rsid w:val="006C74EA"/>
    <w:rsid w:val="006D25C3"/>
    <w:rsid w:val="00720D40"/>
    <w:rsid w:val="007318D4"/>
    <w:rsid w:val="00765784"/>
    <w:rsid w:val="007709BA"/>
    <w:rsid w:val="00777A61"/>
    <w:rsid w:val="007A4390"/>
    <w:rsid w:val="007B38ED"/>
    <w:rsid w:val="007E5CB7"/>
    <w:rsid w:val="00814FAC"/>
    <w:rsid w:val="00830A7B"/>
    <w:rsid w:val="008314D2"/>
    <w:rsid w:val="008613E7"/>
    <w:rsid w:val="008662B9"/>
    <w:rsid w:val="008B2F42"/>
    <w:rsid w:val="008B4633"/>
    <w:rsid w:val="008C3697"/>
    <w:rsid w:val="008E185F"/>
    <w:rsid w:val="008F023B"/>
    <w:rsid w:val="00904E16"/>
    <w:rsid w:val="009162B3"/>
    <w:rsid w:val="00927185"/>
    <w:rsid w:val="00927C62"/>
    <w:rsid w:val="009520B2"/>
    <w:rsid w:val="00983951"/>
    <w:rsid w:val="00984124"/>
    <w:rsid w:val="00984640"/>
    <w:rsid w:val="00995C37"/>
    <w:rsid w:val="009C118A"/>
    <w:rsid w:val="009E7CA0"/>
    <w:rsid w:val="00A02011"/>
    <w:rsid w:val="00A4011E"/>
    <w:rsid w:val="00A45CC2"/>
    <w:rsid w:val="00A72981"/>
    <w:rsid w:val="00A86015"/>
    <w:rsid w:val="00A9594E"/>
    <w:rsid w:val="00AA68AC"/>
    <w:rsid w:val="00AC139F"/>
    <w:rsid w:val="00AE59C8"/>
    <w:rsid w:val="00B10098"/>
    <w:rsid w:val="00B5790D"/>
    <w:rsid w:val="00B715DA"/>
    <w:rsid w:val="00B81E20"/>
    <w:rsid w:val="00B945C5"/>
    <w:rsid w:val="00BA20EA"/>
    <w:rsid w:val="00BB5AFC"/>
    <w:rsid w:val="00BC0A56"/>
    <w:rsid w:val="00BD31A3"/>
    <w:rsid w:val="00C2201C"/>
    <w:rsid w:val="00C45366"/>
    <w:rsid w:val="00C57023"/>
    <w:rsid w:val="00C74052"/>
    <w:rsid w:val="00CA35B6"/>
    <w:rsid w:val="00CA572C"/>
    <w:rsid w:val="00CB187A"/>
    <w:rsid w:val="00CC0EC7"/>
    <w:rsid w:val="00D1088B"/>
    <w:rsid w:val="00D14DE6"/>
    <w:rsid w:val="00D156D2"/>
    <w:rsid w:val="00D31997"/>
    <w:rsid w:val="00D53E29"/>
    <w:rsid w:val="00D66E92"/>
    <w:rsid w:val="00D86943"/>
    <w:rsid w:val="00DA47B9"/>
    <w:rsid w:val="00DB123F"/>
    <w:rsid w:val="00DC1015"/>
    <w:rsid w:val="00DE2667"/>
    <w:rsid w:val="00DF66C8"/>
    <w:rsid w:val="00E058D3"/>
    <w:rsid w:val="00E76AD9"/>
    <w:rsid w:val="00E91E2F"/>
    <w:rsid w:val="00E94837"/>
    <w:rsid w:val="00EA3546"/>
    <w:rsid w:val="00EB47AE"/>
    <w:rsid w:val="00EC2677"/>
    <w:rsid w:val="00EC34E1"/>
    <w:rsid w:val="00ED03C9"/>
    <w:rsid w:val="00F0234A"/>
    <w:rsid w:val="00F2122A"/>
    <w:rsid w:val="00F51241"/>
    <w:rsid w:val="00F52959"/>
    <w:rsid w:val="00F55884"/>
    <w:rsid w:val="00FC0D36"/>
    <w:rsid w:val="00FE6467"/>
    <w:rsid w:val="00FF36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oNotEmbedSmartTags/>
  <w:decimalSymbol w:val="."/>
  <w:listSeparator w:val=","/>
  <w15:docId w15:val="{D7D1A31C-CA68-4B26-9E2F-5FC885A82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279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20-13.docx" TargetMode="External"/><Relationship Id="rId13" Type="http://schemas.openxmlformats.org/officeDocument/2006/relationships/hyperlink" Target="file:///h:\HJ%20Archive\2013\04-09-13.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Archive\2013\01-24-13.docx" TargetMode="External"/><Relationship Id="rId12" Type="http://schemas.openxmlformats.org/officeDocument/2006/relationships/hyperlink" Target="file:///h:\SJ%20Archive\2013\04-09-13.docx" TargetMode="External"/><Relationship Id="rId17" Type="http://schemas.openxmlformats.org/officeDocument/2006/relationships/hyperlink" Target="file:///p:\pprever\2013-14\296_20130321.docx" TargetMode="External"/><Relationship Id="rId2" Type="http://schemas.openxmlformats.org/officeDocument/2006/relationships/settings" Target="settings.xml"/><Relationship Id="rId16" Type="http://schemas.openxmlformats.org/officeDocument/2006/relationships/hyperlink" Target="file:///p:\pprever\2013-14\296_20130320.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3\01-24-13.docx" TargetMode="External"/><Relationship Id="rId11" Type="http://schemas.openxmlformats.org/officeDocument/2006/relationships/hyperlink" Target="file:///h:\SJ%20Archive\2013\03-21-13.docx" TargetMode="External"/><Relationship Id="rId5" Type="http://schemas.openxmlformats.org/officeDocument/2006/relationships/endnotes" Target="endnotes.xml"/><Relationship Id="rId15" Type="http://schemas.openxmlformats.org/officeDocument/2006/relationships/hyperlink" Target="file:///p:\pprever\2013-14\296_20130124.docx" TargetMode="External"/><Relationship Id="rId10" Type="http://schemas.openxmlformats.org/officeDocument/2006/relationships/hyperlink" Target="file:///h:\SJ%20Archive\2013\03-21-13.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Archive\2013\03-21-13.docx" TargetMode="External"/><Relationship Id="rId14" Type="http://schemas.openxmlformats.org/officeDocument/2006/relationships/hyperlink" Target="file:///h:\HJ%20Archive\2013\04-09-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601</Words>
  <Characters>3432</Characters>
  <Application>Microsoft Office Word</Application>
  <DocSecurity>0</DocSecurity>
  <Lines>28</Lines>
  <Paragraphs>8</Paragraphs>
  <ScaleCrop>false</ScaleCrop>
  <Company> </Company>
  <LinksUpToDate>false</LinksUpToDate>
  <CharactersWithSpaces>4025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296: Vandalism of places of worship - South Carolina Legislature Online</dc:title>
  <dc:subject/>
  <dc:creator>%USERNAME%</dc:creator>
  <cp:keywords/>
  <dc:description/>
  <cp:lastModifiedBy>N Cumfer</cp:lastModifiedBy>
  <cp:revision>12</cp:revision>
  <cp:lastPrinted>2013-01-23T14:27:00Z</cp:lastPrinted>
  <dcterms:created xsi:type="dcterms:W3CDTF">2013-03-21T17:27:00Z</dcterms:created>
  <dcterms:modified xsi:type="dcterms:W3CDTF">2014-12-04T20:37:00Z</dcterms:modified>
</cp:coreProperties>
</file>