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06E" w:rsidRDefault="003F206E" w:rsidP="003F206E">
      <w:pPr>
        <w:widowControl w:val="0"/>
        <w:jc w:val="center"/>
      </w:pPr>
      <w:r w:rsidRPr="003F206E">
        <w:rPr>
          <w:b/>
        </w:rPr>
        <w:t>South Carolina General Assembly</w:t>
      </w:r>
    </w:p>
    <w:p w:rsidR="003F206E" w:rsidRDefault="003F206E" w:rsidP="003F206E">
      <w:pPr>
        <w:widowControl w:val="0"/>
        <w:jc w:val="center"/>
      </w:pPr>
      <w:r>
        <w:t>120th Session, 2013-2014</w:t>
      </w:r>
    </w:p>
    <w:p w:rsidR="003F206E" w:rsidRDefault="003F206E" w:rsidP="003F206E">
      <w:pPr>
        <w:widowControl w:val="0"/>
        <w:jc w:val="left"/>
      </w:pPr>
    </w:p>
    <w:p w:rsidR="003F206E" w:rsidRDefault="003F206E" w:rsidP="003F206E">
      <w:pPr>
        <w:widowControl w:val="0"/>
        <w:jc w:val="left"/>
        <w:rPr>
          <w:b/>
        </w:rPr>
      </w:pPr>
      <w:r w:rsidRPr="003F206E">
        <w:rPr>
          <w:b/>
        </w:rPr>
        <w:t>H. 3129</w:t>
      </w:r>
    </w:p>
    <w:p w:rsidR="003F206E" w:rsidRDefault="003F206E" w:rsidP="003F206E">
      <w:pPr>
        <w:widowControl w:val="0"/>
        <w:jc w:val="left"/>
        <w:rPr>
          <w:b/>
        </w:rPr>
      </w:pPr>
    </w:p>
    <w:p w:rsidR="003F206E" w:rsidRDefault="003F206E" w:rsidP="003F206E">
      <w:pPr>
        <w:widowControl w:val="0"/>
        <w:jc w:val="left"/>
      </w:pPr>
      <w:r w:rsidRPr="003F206E">
        <w:rPr>
          <w:b/>
        </w:rPr>
        <w:t>STATUS INFORMATION</w:t>
      </w:r>
    </w:p>
    <w:p w:rsidR="003F206E" w:rsidRDefault="003F206E" w:rsidP="003F206E">
      <w:pPr>
        <w:widowControl w:val="0"/>
        <w:jc w:val="left"/>
      </w:pPr>
    </w:p>
    <w:p w:rsidR="003F206E" w:rsidRDefault="003F206E" w:rsidP="003F206E">
      <w:pPr>
        <w:widowControl w:val="0"/>
        <w:jc w:val="left"/>
      </w:pPr>
      <w:r>
        <w:t>General Bill</w:t>
      </w:r>
    </w:p>
    <w:p w:rsidR="003F206E" w:rsidRDefault="00385BC9" w:rsidP="003F206E">
      <w:pPr>
        <w:widowControl w:val="0"/>
        <w:jc w:val="left"/>
      </w:pPr>
      <w:r>
        <w:t>Sponsors: Reps. Merrill and Southard</w:t>
      </w:r>
    </w:p>
    <w:p w:rsidR="003F206E" w:rsidRDefault="003F206E" w:rsidP="003F206E">
      <w:pPr>
        <w:widowControl w:val="0"/>
        <w:jc w:val="left"/>
      </w:pPr>
      <w:r>
        <w:t>Document Path: l:\council\bills\agm\19790ab13.docx</w:t>
      </w:r>
    </w:p>
    <w:p w:rsidR="003F206E" w:rsidRDefault="003F206E" w:rsidP="003F206E">
      <w:pPr>
        <w:widowControl w:val="0"/>
        <w:jc w:val="left"/>
      </w:pPr>
    </w:p>
    <w:p w:rsidR="00756D79" w:rsidRDefault="00756D79" w:rsidP="003F206E">
      <w:pPr>
        <w:widowControl w:val="0"/>
        <w:jc w:val="left"/>
      </w:pPr>
      <w:r>
        <w:t>Introduced in the House on January 8, 2013</w:t>
      </w:r>
    </w:p>
    <w:p w:rsidR="00756D79" w:rsidRPr="00756D79" w:rsidRDefault="00756D79" w:rsidP="003F206E">
      <w:pPr>
        <w:widowControl w:val="0"/>
        <w:jc w:val="left"/>
      </w:pPr>
      <w:r>
        <w:t xml:space="preserve">Currently residing in the House Committee on </w:t>
      </w:r>
      <w:r w:rsidRPr="00756D79">
        <w:rPr>
          <w:b/>
        </w:rPr>
        <w:t>Ways and Means</w:t>
      </w:r>
    </w:p>
    <w:p w:rsidR="00756D79" w:rsidRDefault="00756D79" w:rsidP="003F206E">
      <w:pPr>
        <w:widowControl w:val="0"/>
        <w:jc w:val="left"/>
      </w:pPr>
    </w:p>
    <w:p w:rsidR="003F206E" w:rsidRDefault="003F206E" w:rsidP="003F206E">
      <w:pPr>
        <w:widowControl w:val="0"/>
        <w:jc w:val="left"/>
      </w:pPr>
      <w:r>
        <w:t xml:space="preserve">Summary: </w:t>
      </w:r>
      <w:r w:rsidR="00CD4716">
        <w:t>Tuition rates</w:t>
      </w:r>
    </w:p>
    <w:p w:rsidR="003F206E" w:rsidRDefault="003F206E" w:rsidP="003F206E">
      <w:pPr>
        <w:widowControl w:val="0"/>
        <w:jc w:val="left"/>
      </w:pPr>
    </w:p>
    <w:p w:rsidR="003F206E" w:rsidRDefault="003F206E" w:rsidP="003F206E">
      <w:pPr>
        <w:widowControl w:val="0"/>
        <w:jc w:val="left"/>
      </w:pPr>
    </w:p>
    <w:p w:rsidR="003F206E" w:rsidRDefault="003F206E" w:rsidP="003F20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206E">
        <w:rPr>
          <w:b/>
        </w:rPr>
        <w:t>HISTORY OF LEGISLATIVE ACTIONS</w:t>
      </w:r>
    </w:p>
    <w:p w:rsidR="003F206E" w:rsidRDefault="003F206E" w:rsidP="003F20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206E" w:rsidRPr="003F206E" w:rsidRDefault="003F206E" w:rsidP="003F20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206E">
        <w:rPr>
          <w:u w:val="single"/>
        </w:rPr>
        <w:tab/>
        <w:t>Date</w:t>
      </w:r>
      <w:r w:rsidRPr="003F206E">
        <w:rPr>
          <w:u w:val="single"/>
        </w:rPr>
        <w:tab/>
        <w:t>Body</w:t>
      </w:r>
      <w:r w:rsidRPr="003F206E">
        <w:rPr>
          <w:u w:val="single"/>
        </w:rPr>
        <w:tab/>
        <w:t>Action Description with journal page number</w:t>
      </w:r>
      <w:r w:rsidRPr="003F206E">
        <w:rPr>
          <w:u w:val="single"/>
        </w:rPr>
        <w:tab/>
      </w:r>
      <w:bookmarkStart w:id="0" w:name="_GoBack"/>
      <w:bookmarkEnd w:id="0"/>
    </w:p>
    <w:p w:rsidR="00677091" w:rsidRDefault="00677091" w:rsidP="00677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E45EE7">
        <w:t>Prefiled</w:t>
      </w:r>
    </w:p>
    <w:p w:rsidR="00677091" w:rsidRDefault="00677091" w:rsidP="00677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E45EE7">
        <w:t xml:space="preserve">Referred to Committee on </w:t>
      </w:r>
      <w:r w:rsidRPr="00E45EE7">
        <w:rPr>
          <w:b/>
        </w:rPr>
        <w:t>Ways and Means</w:t>
      </w:r>
    </w:p>
    <w:p w:rsidR="00677091" w:rsidRDefault="00677091" w:rsidP="00677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E45EE7">
        <w:t>Introduced and read first time (</w:t>
      </w:r>
      <w:hyperlink r:id="rId7" w:history="1">
        <w:r w:rsidRPr="00E45EE7">
          <w:rPr>
            <w:rStyle w:val="Hyperlink"/>
          </w:rPr>
          <w:t>House Journal</w:t>
        </w:r>
        <w:r w:rsidRPr="00E45EE7">
          <w:rPr>
            <w:rStyle w:val="Hyperlink"/>
          </w:rPr>
          <w:noBreakHyphen/>
          <w:t>page 98</w:t>
        </w:r>
      </w:hyperlink>
      <w:r w:rsidRPr="00E45EE7">
        <w:t>)</w:t>
      </w:r>
    </w:p>
    <w:p w:rsidR="00677091" w:rsidRDefault="00677091" w:rsidP="00677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E45EE7">
        <w:t>Referred</w:t>
      </w:r>
      <w:r>
        <w:t xml:space="preserve"> to Committee on </w:t>
      </w:r>
      <w:r w:rsidRPr="00E45EE7">
        <w:rPr>
          <w:b/>
        </w:rPr>
        <w:t>Ways and Means</w:t>
      </w:r>
      <w:r>
        <w:t xml:space="preserve"> </w:t>
      </w:r>
      <w:r w:rsidRPr="00E45EE7">
        <w:t>(</w:t>
      </w:r>
      <w:hyperlink r:id="rId8" w:history="1">
        <w:r w:rsidRPr="00E45EE7">
          <w:rPr>
            <w:rStyle w:val="Hyperlink"/>
          </w:rPr>
          <w:t>House Journal</w:t>
        </w:r>
        <w:r w:rsidRPr="00E45EE7">
          <w:rPr>
            <w:rStyle w:val="Hyperlink"/>
          </w:rPr>
          <w:noBreakHyphen/>
          <w:t>page 98</w:t>
        </w:r>
      </w:hyperlink>
      <w:r w:rsidRPr="00E45EE7">
        <w:t>)</w:t>
      </w:r>
    </w:p>
    <w:p w:rsidR="00677091" w:rsidRDefault="00677091" w:rsidP="00677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206E" w:rsidRPr="003F206E" w:rsidRDefault="003F206E" w:rsidP="003F20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206E" w:rsidRDefault="003F206E" w:rsidP="003F206E">
      <w:pPr>
        <w:widowControl w:val="0"/>
        <w:jc w:val="left"/>
      </w:pPr>
      <w:r w:rsidRPr="003F206E">
        <w:rPr>
          <w:b/>
        </w:rPr>
        <w:t>VERSIONS OF THIS BILL</w:t>
      </w:r>
    </w:p>
    <w:p w:rsidR="003F206E" w:rsidRDefault="003F206E" w:rsidP="003F206E">
      <w:pPr>
        <w:widowControl w:val="0"/>
        <w:jc w:val="left"/>
      </w:pPr>
    </w:p>
    <w:p w:rsidR="003F206E" w:rsidRDefault="00FC16B5" w:rsidP="003F206E">
      <w:pPr>
        <w:widowControl w:val="0"/>
        <w:jc w:val="left"/>
      </w:pPr>
      <w:hyperlink r:id="rId9" w:history="1">
        <w:r w:rsidR="003F206E">
          <w:rPr>
            <w:rStyle w:val="Hyperlink"/>
          </w:rPr>
          <w:t>12/11/2012</w:t>
        </w:r>
      </w:hyperlink>
    </w:p>
    <w:p w:rsidR="003F206E" w:rsidRDefault="003F206E" w:rsidP="003F206E"/>
    <w:p w:rsidR="003F206E" w:rsidRDefault="003F206E" w:rsidP="003F206E">
      <w:pPr>
        <w:sectPr w:rsidR="003F206E" w:rsidSect="003F20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3C2B" w:rsidRDefault="00793C2B" w:rsidP="00793C2B">
      <w:pPr>
        <w:pStyle w:val="BillDots"/>
      </w:pPr>
    </w:p>
    <w:p w:rsidR="00793C2B" w:rsidRDefault="00793C2B" w:rsidP="00793C2B">
      <w:pPr>
        <w:pStyle w:val="Numbersforbills"/>
      </w:pPr>
    </w:p>
    <w:p w:rsidR="00793C2B" w:rsidRDefault="00793C2B" w:rsidP="0079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C2B" w:rsidRDefault="00793C2B" w:rsidP="0079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C2B" w:rsidRDefault="00793C2B" w:rsidP="0079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C2B" w:rsidRDefault="00793C2B" w:rsidP="0079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C2B" w:rsidRDefault="00793C2B" w:rsidP="0079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3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13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E39" w:rsidRDefault="00F87E39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>
        <w:noBreakHyphen/>
        <w:t>112</w:t>
      </w:r>
      <w:r>
        <w:noBreakHyphen/>
        <w:t>25 SO AS TO PROVIDE THAT A STUDENT WHO IS NOT DOMICILED IN SOUTH CAROLINA AND WHO HAS NOT BEEN GRANTED AN OUT</w:t>
      </w:r>
      <w:r>
        <w:noBreakHyphen/>
        <w:t>OF</w:t>
      </w:r>
      <w:r>
        <w:noBreakHyphen/>
        <w:t>STATE TUITION RATE WAIVER SHALL COMMIT TO PAYING THE OUT</w:t>
      </w:r>
      <w:r>
        <w:noBreakHyphen/>
        <w:t>OF</w:t>
      </w:r>
      <w:r>
        <w:noBreakHyphen/>
        <w:t>STATE TUITION RATE FOR FOUR YEARS BEFORE HE MAY BE ACCEPTED TO A PUBLIC INSTITUTION OF HIGHER LEARNING.</w:t>
      </w:r>
    </w:p>
    <w:p w:rsidR="006F1361" w:rsidRDefault="006F13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1361" w:rsidRDefault="006F13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1361" w:rsidRDefault="006F13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E39" w:rsidRDefault="006F1361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87E39">
        <w:t>Chapter 112, Title 59 of the 1976 Code is amended by adding:</w:t>
      </w:r>
    </w:p>
    <w:p w:rsidR="00F87E39" w:rsidRDefault="00F87E39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E39" w:rsidRDefault="00F87E39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112</w:t>
      </w:r>
      <w:r>
        <w:noBreakHyphen/>
        <w:t>25.</w:t>
      </w:r>
      <w:r>
        <w:tab/>
        <w:t>Notwithstanding another provision of this chapter, a student who is not domiciled in South Carolina in accordance with the provisions of this chapter and whose out</w:t>
      </w:r>
      <w:r>
        <w:noBreakHyphen/>
        <w:t>of</w:t>
      </w:r>
      <w:r>
        <w:noBreakHyphen/>
        <w:t>state tuition rate has not been waived by another provision of law shall commit to paying the out</w:t>
      </w:r>
      <w:r>
        <w:noBreakHyphen/>
        <w:t>of</w:t>
      </w:r>
      <w:r>
        <w:noBreakHyphen/>
        <w:t>state tuition rate for the first four years of his education at an institution of higher learning of this State before he may be accepted to the institution.”</w:t>
      </w:r>
    </w:p>
    <w:p w:rsidR="00F87E39" w:rsidRDefault="00F87E39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361" w:rsidRDefault="00F87E39" w:rsidP="00F8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F39ED" w:rsidRDefault="00F87E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39ED" w:rsidRDefault="005F39ED" w:rsidP="003F206E">
      <w:pPr>
        <w:suppressAutoHyphens/>
      </w:pPr>
    </w:p>
    <w:sectPr w:rsidR="005F39ED" w:rsidSect="003F20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361" w:rsidRDefault="006F1361" w:rsidP="009F0C77">
      <w:r>
        <w:separator/>
      </w:r>
    </w:p>
  </w:endnote>
  <w:endnote w:type="continuationSeparator" w:id="0">
    <w:p w:rsidR="006F1361" w:rsidRDefault="006F13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ACCF4E-CE50-4AE7-9761-736C2CC3B045}"/>
    <w:embedBold r:id="rId2" w:fontKey="{C9AFF588-6ABA-4B10-8FB1-A371907287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F9396F-70F0-46C4-8A5B-D12271840C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D5908C-95E7-4B9F-BBB9-7B47273D62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06E" w:rsidRPr="005F39ED" w:rsidRDefault="003F206E" w:rsidP="005F39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[3129]</w:t>
    </w:r>
    <w:r>
      <w:tab/>
    </w:r>
    <w:r w:rsidR="0084396E">
      <w:fldChar w:fldCharType="begin"/>
    </w:r>
    <w:r w:rsidR="0084396E">
      <w:instrText xml:space="preserve"> PAGE  \* MERGEFORMAT </w:instrText>
    </w:r>
    <w:r w:rsidR="0084396E">
      <w:fldChar w:fldCharType="separate"/>
    </w:r>
    <w:r w:rsidR="00FC16B5">
      <w:rPr>
        <w:noProof/>
      </w:rPr>
      <w:t>1</w:t>
    </w:r>
    <w:r w:rsidR="008439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361" w:rsidRDefault="006F1361" w:rsidP="009F0C77">
      <w:r>
        <w:separator/>
      </w:r>
    </w:p>
  </w:footnote>
  <w:footnote w:type="continuationSeparator" w:id="0">
    <w:p w:rsidR="006F1361" w:rsidRDefault="006F13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790AB13"/>
    <w:docVar w:name="CoverBillType" w:val="b"/>
    <w:docVar w:name="docpath" w:val="L:\Council\bills\AGM\19790AB13.DOCX"/>
    <w:docVar w:name="dvBillNumber" w:val="31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2514B"/>
    <w:rsid w:val="00011869"/>
    <w:rsid w:val="00031648"/>
    <w:rsid w:val="000E1785"/>
    <w:rsid w:val="000E3228"/>
    <w:rsid w:val="000F40FA"/>
    <w:rsid w:val="0010776B"/>
    <w:rsid w:val="00133E66"/>
    <w:rsid w:val="001435A3"/>
    <w:rsid w:val="001B6890"/>
    <w:rsid w:val="001D08F2"/>
    <w:rsid w:val="001D525B"/>
    <w:rsid w:val="001D7F4F"/>
    <w:rsid w:val="002321B6"/>
    <w:rsid w:val="00250967"/>
    <w:rsid w:val="002543C8"/>
    <w:rsid w:val="00284AAE"/>
    <w:rsid w:val="0028598B"/>
    <w:rsid w:val="0029745A"/>
    <w:rsid w:val="002E5912"/>
    <w:rsid w:val="00301B21"/>
    <w:rsid w:val="00325348"/>
    <w:rsid w:val="0032732C"/>
    <w:rsid w:val="00336AD0"/>
    <w:rsid w:val="0037079A"/>
    <w:rsid w:val="00385BC9"/>
    <w:rsid w:val="003D01E8"/>
    <w:rsid w:val="003E5288"/>
    <w:rsid w:val="003F206E"/>
    <w:rsid w:val="003F6D79"/>
    <w:rsid w:val="004022A4"/>
    <w:rsid w:val="0041760A"/>
    <w:rsid w:val="00417C01"/>
    <w:rsid w:val="004333CF"/>
    <w:rsid w:val="00477F30"/>
    <w:rsid w:val="004809EE"/>
    <w:rsid w:val="004E7D54"/>
    <w:rsid w:val="0052514B"/>
    <w:rsid w:val="005273C6"/>
    <w:rsid w:val="00530A69"/>
    <w:rsid w:val="00545593"/>
    <w:rsid w:val="00577C6C"/>
    <w:rsid w:val="005C2FE2"/>
    <w:rsid w:val="005E2BC9"/>
    <w:rsid w:val="005F39ED"/>
    <w:rsid w:val="00605102"/>
    <w:rsid w:val="00607500"/>
    <w:rsid w:val="006215AA"/>
    <w:rsid w:val="00677091"/>
    <w:rsid w:val="006913C9"/>
    <w:rsid w:val="0069470D"/>
    <w:rsid w:val="006F1361"/>
    <w:rsid w:val="0071596A"/>
    <w:rsid w:val="00734F00"/>
    <w:rsid w:val="00756D79"/>
    <w:rsid w:val="00757FA4"/>
    <w:rsid w:val="00793C2B"/>
    <w:rsid w:val="007A70AE"/>
    <w:rsid w:val="008362E8"/>
    <w:rsid w:val="0084396E"/>
    <w:rsid w:val="008A1768"/>
    <w:rsid w:val="008F0F33"/>
    <w:rsid w:val="008F4429"/>
    <w:rsid w:val="0094021A"/>
    <w:rsid w:val="009A4D9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4716"/>
    <w:rsid w:val="00D73A67"/>
    <w:rsid w:val="00D970A9"/>
    <w:rsid w:val="00DF3845"/>
    <w:rsid w:val="00E41911"/>
    <w:rsid w:val="00E62EAA"/>
    <w:rsid w:val="00E92EEF"/>
    <w:rsid w:val="00F24442"/>
    <w:rsid w:val="00F50AE3"/>
    <w:rsid w:val="00F67CF1"/>
    <w:rsid w:val="00F840F0"/>
    <w:rsid w:val="00F87E39"/>
    <w:rsid w:val="00FB0D0D"/>
    <w:rsid w:val="00FB43B4"/>
    <w:rsid w:val="00FC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03FA50-8403-44C7-A1DF-BF9AB345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20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29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0C4DE-642F-467F-83E3-867D24E39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2</Pages>
  <Words>284</Words>
  <Characters>1624</Characters>
  <Application>Microsoft Office Word</Application>
  <DocSecurity>0</DocSecurity>
  <Lines>13</Lines>
  <Paragraphs>3</Paragraphs>
  <ScaleCrop>false</ScaleCrop>
  <Company>LPITS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3129: Tuition rates - South Carolina Legislature Online</dc:title>
  <dc:creator>angiemorgan</dc:creator>
  <cp:lastModifiedBy>N Cumfer</cp:lastModifiedBy>
  <cp:revision>9</cp:revision>
  <cp:lastPrinted>2012-12-07T18:34:00Z</cp:lastPrinted>
  <dcterms:created xsi:type="dcterms:W3CDTF">2012-12-11T20:50:00Z</dcterms:created>
  <dcterms:modified xsi:type="dcterms:W3CDTF">2014-12-05T15:15:00Z</dcterms:modified>
</cp:coreProperties>
</file>