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40D4" w:rsidRDefault="00DB40D4" w:rsidP="00DB40D4">
      <w:pPr>
        <w:widowControl w:val="0"/>
        <w:jc w:val="center"/>
      </w:pPr>
      <w:r w:rsidRPr="00DB40D4">
        <w:rPr>
          <w:b/>
        </w:rPr>
        <w:t>South Carolina General Assembly</w:t>
      </w:r>
    </w:p>
    <w:p w:rsidR="00DB40D4" w:rsidRDefault="00DB40D4" w:rsidP="00DB40D4">
      <w:pPr>
        <w:widowControl w:val="0"/>
        <w:jc w:val="center"/>
      </w:pPr>
      <w:r>
        <w:t>120th Session, 2013-2014</w:t>
      </w:r>
    </w:p>
    <w:p w:rsidR="00DB40D4" w:rsidRDefault="00DB40D4" w:rsidP="00DB40D4">
      <w:pPr>
        <w:widowControl w:val="0"/>
        <w:jc w:val="left"/>
      </w:pPr>
    </w:p>
    <w:p w:rsidR="00DB40D4" w:rsidRDefault="00DB40D4" w:rsidP="00DB40D4">
      <w:pPr>
        <w:widowControl w:val="0"/>
        <w:jc w:val="left"/>
        <w:rPr>
          <w:b/>
        </w:rPr>
      </w:pPr>
      <w:r w:rsidRPr="00DB40D4">
        <w:rPr>
          <w:b/>
        </w:rPr>
        <w:t>H. 3137</w:t>
      </w:r>
    </w:p>
    <w:p w:rsidR="00DB40D4" w:rsidRDefault="00DB40D4" w:rsidP="00DB40D4">
      <w:pPr>
        <w:widowControl w:val="0"/>
        <w:jc w:val="left"/>
        <w:rPr>
          <w:b/>
        </w:rPr>
      </w:pPr>
    </w:p>
    <w:p w:rsidR="00DB40D4" w:rsidRDefault="00DB40D4" w:rsidP="00DB40D4">
      <w:pPr>
        <w:widowControl w:val="0"/>
        <w:jc w:val="left"/>
      </w:pPr>
      <w:r w:rsidRPr="00DB40D4">
        <w:rPr>
          <w:b/>
        </w:rPr>
        <w:t>STATUS INFORMATION</w:t>
      </w:r>
    </w:p>
    <w:p w:rsidR="00DB40D4" w:rsidRDefault="00DB40D4" w:rsidP="00DB40D4">
      <w:pPr>
        <w:widowControl w:val="0"/>
        <w:jc w:val="left"/>
      </w:pPr>
    </w:p>
    <w:p w:rsidR="00DB40D4" w:rsidRDefault="00DB40D4" w:rsidP="00DB40D4">
      <w:pPr>
        <w:widowControl w:val="0"/>
        <w:jc w:val="left"/>
      </w:pPr>
      <w:r>
        <w:t>General Bill</w:t>
      </w:r>
    </w:p>
    <w:p w:rsidR="00DB40D4" w:rsidRDefault="00DB40D4" w:rsidP="00DB40D4">
      <w:pPr>
        <w:widowControl w:val="0"/>
        <w:jc w:val="left"/>
      </w:pPr>
      <w:r>
        <w:t>Sponsors: Rep. King</w:t>
      </w:r>
    </w:p>
    <w:p w:rsidR="00DB40D4" w:rsidRDefault="00DB40D4" w:rsidP="00DB40D4">
      <w:pPr>
        <w:widowControl w:val="0"/>
        <w:jc w:val="left"/>
      </w:pPr>
      <w:r>
        <w:t>Document Path: l:\council\bills\agm\19778ab13.docx</w:t>
      </w:r>
    </w:p>
    <w:p w:rsidR="00DB40D4" w:rsidRDefault="00DB40D4" w:rsidP="00DB40D4">
      <w:pPr>
        <w:widowControl w:val="0"/>
        <w:jc w:val="left"/>
      </w:pPr>
    </w:p>
    <w:p w:rsidR="00BE6B0B" w:rsidRDefault="00BE6B0B" w:rsidP="00DB40D4">
      <w:pPr>
        <w:widowControl w:val="0"/>
        <w:jc w:val="left"/>
      </w:pPr>
      <w:r>
        <w:t>Introduced in the House on January 8, 2013</w:t>
      </w:r>
    </w:p>
    <w:p w:rsidR="00BE6B0B" w:rsidRPr="00BE6B0B" w:rsidRDefault="00BE6B0B" w:rsidP="00DB40D4">
      <w:pPr>
        <w:widowControl w:val="0"/>
        <w:jc w:val="left"/>
      </w:pPr>
      <w:r>
        <w:t xml:space="preserve">Currently residing in the House Committee on </w:t>
      </w:r>
      <w:r w:rsidRPr="00BE6B0B">
        <w:rPr>
          <w:b/>
        </w:rPr>
        <w:t>Judiciary</w:t>
      </w:r>
    </w:p>
    <w:p w:rsidR="00BE6B0B" w:rsidRDefault="00BE6B0B" w:rsidP="00DB40D4">
      <w:pPr>
        <w:widowControl w:val="0"/>
        <w:jc w:val="left"/>
      </w:pPr>
    </w:p>
    <w:p w:rsidR="00DB40D4" w:rsidRDefault="00DB40D4" w:rsidP="00DB40D4">
      <w:pPr>
        <w:widowControl w:val="0"/>
        <w:jc w:val="left"/>
      </w:pPr>
      <w:r>
        <w:t xml:space="preserve">Summary: </w:t>
      </w:r>
      <w:r w:rsidR="00871927">
        <w:t>Bail bondsman may assist another bondsman in arrest of defendant</w:t>
      </w:r>
    </w:p>
    <w:p w:rsidR="00DB40D4" w:rsidRDefault="00DB40D4" w:rsidP="00DB40D4">
      <w:pPr>
        <w:widowControl w:val="0"/>
        <w:jc w:val="left"/>
      </w:pPr>
    </w:p>
    <w:p w:rsidR="00DB40D4" w:rsidRDefault="00DB40D4" w:rsidP="00DB40D4">
      <w:pPr>
        <w:widowControl w:val="0"/>
        <w:jc w:val="left"/>
      </w:pPr>
    </w:p>
    <w:p w:rsidR="00DB40D4" w:rsidRDefault="00DB40D4" w:rsidP="00DB40D4">
      <w:pPr>
        <w:widowControl w:val="0"/>
        <w:tabs>
          <w:tab w:val="center" w:pos="590"/>
          <w:tab w:val="center" w:pos="1440"/>
          <w:tab w:val="left" w:pos="1872"/>
          <w:tab w:val="left" w:pos="9187"/>
        </w:tabs>
        <w:jc w:val="left"/>
      </w:pPr>
      <w:r w:rsidRPr="00DB40D4">
        <w:rPr>
          <w:b/>
        </w:rPr>
        <w:t>HISTORY OF LEGISLATIVE ACTIONS</w:t>
      </w:r>
    </w:p>
    <w:p w:rsidR="00DB40D4" w:rsidRDefault="00DB40D4" w:rsidP="00DB40D4">
      <w:pPr>
        <w:widowControl w:val="0"/>
        <w:tabs>
          <w:tab w:val="center" w:pos="590"/>
          <w:tab w:val="center" w:pos="1440"/>
          <w:tab w:val="left" w:pos="1872"/>
          <w:tab w:val="left" w:pos="9187"/>
        </w:tabs>
        <w:jc w:val="left"/>
      </w:pPr>
    </w:p>
    <w:p w:rsidR="00DB40D4" w:rsidRPr="00DB40D4" w:rsidRDefault="00DB40D4" w:rsidP="00DB40D4">
      <w:pPr>
        <w:widowControl w:val="0"/>
        <w:tabs>
          <w:tab w:val="center" w:pos="590"/>
          <w:tab w:val="center" w:pos="1440"/>
          <w:tab w:val="left" w:pos="1872"/>
          <w:tab w:val="left" w:pos="9187"/>
        </w:tabs>
        <w:jc w:val="left"/>
      </w:pPr>
      <w:r w:rsidRPr="00DB40D4">
        <w:rPr>
          <w:u w:val="single"/>
        </w:rPr>
        <w:tab/>
        <w:t>Date</w:t>
      </w:r>
      <w:r w:rsidRPr="00DB40D4">
        <w:rPr>
          <w:u w:val="single"/>
        </w:rPr>
        <w:tab/>
        <w:t>Body</w:t>
      </w:r>
      <w:r w:rsidRPr="00DB40D4">
        <w:rPr>
          <w:u w:val="single"/>
        </w:rPr>
        <w:tab/>
        <w:t>Action Description with journal page number</w:t>
      </w:r>
      <w:r w:rsidRPr="00DB40D4">
        <w:rPr>
          <w:u w:val="single"/>
        </w:rPr>
        <w:tab/>
      </w:r>
      <w:bookmarkStart w:id="0" w:name="_GoBack"/>
      <w:bookmarkEnd w:id="0"/>
    </w:p>
    <w:p w:rsidR="00A00DB5" w:rsidRDefault="00A00DB5" w:rsidP="00A00DB5">
      <w:pPr>
        <w:widowControl w:val="0"/>
        <w:tabs>
          <w:tab w:val="right" w:pos="1008"/>
          <w:tab w:val="left" w:pos="1152"/>
          <w:tab w:val="left" w:pos="1872"/>
          <w:tab w:val="left" w:pos="9187"/>
        </w:tabs>
        <w:ind w:left="2088" w:hanging="2088"/>
        <w:jc w:val="left"/>
      </w:pPr>
      <w:r>
        <w:tab/>
        <w:t>12/11/2012</w:t>
      </w:r>
      <w:r>
        <w:tab/>
        <w:t>House</w:t>
      </w:r>
      <w:r>
        <w:tab/>
      </w:r>
      <w:r w:rsidRPr="009C3758">
        <w:t>Prefiled</w:t>
      </w:r>
    </w:p>
    <w:p w:rsidR="00A00DB5" w:rsidRDefault="00A00DB5" w:rsidP="00A00DB5">
      <w:pPr>
        <w:widowControl w:val="0"/>
        <w:tabs>
          <w:tab w:val="right" w:pos="1008"/>
          <w:tab w:val="left" w:pos="1152"/>
          <w:tab w:val="left" w:pos="1872"/>
          <w:tab w:val="left" w:pos="9187"/>
        </w:tabs>
        <w:ind w:left="2088" w:hanging="2088"/>
        <w:jc w:val="left"/>
      </w:pPr>
      <w:r>
        <w:tab/>
        <w:t>12/11/2012</w:t>
      </w:r>
      <w:r>
        <w:tab/>
        <w:t>House</w:t>
      </w:r>
      <w:r>
        <w:tab/>
      </w:r>
      <w:r w:rsidRPr="009C3758">
        <w:t xml:space="preserve">Referred to Committee on </w:t>
      </w:r>
      <w:r w:rsidRPr="009C3758">
        <w:rPr>
          <w:b/>
        </w:rPr>
        <w:t>Judiciary</w:t>
      </w:r>
    </w:p>
    <w:p w:rsidR="00A00DB5" w:rsidRDefault="00A00DB5" w:rsidP="00A00DB5">
      <w:pPr>
        <w:widowControl w:val="0"/>
        <w:tabs>
          <w:tab w:val="right" w:pos="1008"/>
          <w:tab w:val="left" w:pos="1152"/>
          <w:tab w:val="left" w:pos="1872"/>
          <w:tab w:val="left" w:pos="9187"/>
        </w:tabs>
        <w:ind w:left="2088" w:hanging="2088"/>
        <w:jc w:val="left"/>
      </w:pPr>
      <w:r>
        <w:tab/>
        <w:t>1/8/2013</w:t>
      </w:r>
      <w:r>
        <w:tab/>
        <w:t>House</w:t>
      </w:r>
      <w:r>
        <w:tab/>
      </w:r>
      <w:r w:rsidRPr="009C3758">
        <w:t>Introduced and read first time (</w:t>
      </w:r>
      <w:hyperlink r:id="rId7" w:history="1">
        <w:r w:rsidRPr="009C3758">
          <w:rPr>
            <w:rStyle w:val="Hyperlink"/>
          </w:rPr>
          <w:t>House Journal</w:t>
        </w:r>
        <w:r w:rsidRPr="009C3758">
          <w:rPr>
            <w:rStyle w:val="Hyperlink"/>
          </w:rPr>
          <w:noBreakHyphen/>
          <w:t>page 101</w:t>
        </w:r>
      </w:hyperlink>
      <w:r w:rsidRPr="009C3758">
        <w:t>)</w:t>
      </w:r>
    </w:p>
    <w:p w:rsidR="00A00DB5" w:rsidRDefault="00A00DB5" w:rsidP="00A00DB5">
      <w:pPr>
        <w:widowControl w:val="0"/>
        <w:tabs>
          <w:tab w:val="right" w:pos="1008"/>
          <w:tab w:val="left" w:pos="1152"/>
          <w:tab w:val="left" w:pos="1872"/>
          <w:tab w:val="left" w:pos="9187"/>
        </w:tabs>
        <w:ind w:left="2088" w:hanging="2088"/>
        <w:jc w:val="left"/>
      </w:pPr>
      <w:r>
        <w:tab/>
        <w:t>1/8/2013</w:t>
      </w:r>
      <w:r>
        <w:tab/>
        <w:t>House</w:t>
      </w:r>
      <w:r>
        <w:tab/>
      </w:r>
      <w:r w:rsidRPr="009C3758">
        <w:t>Ref</w:t>
      </w:r>
      <w:r>
        <w:t xml:space="preserve">erred to Committee on </w:t>
      </w:r>
      <w:r w:rsidRPr="009C3758">
        <w:rPr>
          <w:b/>
        </w:rPr>
        <w:t>Judiciary</w:t>
      </w:r>
      <w:r>
        <w:t xml:space="preserve"> </w:t>
      </w:r>
      <w:r w:rsidRPr="009C3758">
        <w:t>(</w:t>
      </w:r>
      <w:hyperlink r:id="rId8" w:history="1">
        <w:r w:rsidRPr="009C3758">
          <w:rPr>
            <w:rStyle w:val="Hyperlink"/>
          </w:rPr>
          <w:t>House Journal</w:t>
        </w:r>
        <w:r w:rsidRPr="009C3758">
          <w:rPr>
            <w:rStyle w:val="Hyperlink"/>
          </w:rPr>
          <w:noBreakHyphen/>
          <w:t>page 101</w:t>
        </w:r>
      </w:hyperlink>
      <w:r w:rsidRPr="009C3758">
        <w:t>)</w:t>
      </w:r>
    </w:p>
    <w:p w:rsidR="00A00DB5" w:rsidRDefault="00A00DB5" w:rsidP="00A00DB5">
      <w:pPr>
        <w:widowControl w:val="0"/>
        <w:tabs>
          <w:tab w:val="right" w:pos="1008"/>
          <w:tab w:val="left" w:pos="1152"/>
          <w:tab w:val="left" w:pos="1872"/>
          <w:tab w:val="left" w:pos="9187"/>
        </w:tabs>
        <w:ind w:left="2088" w:hanging="2088"/>
        <w:jc w:val="left"/>
      </w:pPr>
    </w:p>
    <w:p w:rsidR="00DB40D4" w:rsidRPr="00DB40D4" w:rsidRDefault="00DB40D4" w:rsidP="00DB40D4">
      <w:pPr>
        <w:widowControl w:val="0"/>
        <w:tabs>
          <w:tab w:val="right" w:pos="1008"/>
          <w:tab w:val="left" w:pos="1152"/>
          <w:tab w:val="left" w:pos="1872"/>
          <w:tab w:val="left" w:pos="9187"/>
        </w:tabs>
        <w:ind w:left="2088" w:hanging="2088"/>
        <w:jc w:val="left"/>
      </w:pPr>
    </w:p>
    <w:p w:rsidR="00DB40D4" w:rsidRDefault="00DB40D4" w:rsidP="00DB40D4">
      <w:pPr>
        <w:widowControl w:val="0"/>
        <w:jc w:val="left"/>
      </w:pPr>
      <w:r w:rsidRPr="00DB40D4">
        <w:rPr>
          <w:b/>
        </w:rPr>
        <w:t>VERSIONS OF THIS BILL</w:t>
      </w:r>
    </w:p>
    <w:p w:rsidR="00DB40D4" w:rsidRDefault="00DB40D4" w:rsidP="00DB40D4">
      <w:pPr>
        <w:widowControl w:val="0"/>
        <w:jc w:val="left"/>
      </w:pPr>
    </w:p>
    <w:p w:rsidR="00DB40D4" w:rsidRDefault="00136064" w:rsidP="00DB40D4">
      <w:pPr>
        <w:widowControl w:val="0"/>
        <w:jc w:val="left"/>
      </w:pPr>
      <w:hyperlink r:id="rId9" w:history="1">
        <w:r w:rsidR="00DB40D4">
          <w:rPr>
            <w:rStyle w:val="Hyperlink"/>
          </w:rPr>
          <w:t>12/11/2012</w:t>
        </w:r>
      </w:hyperlink>
    </w:p>
    <w:p w:rsidR="00DB40D4" w:rsidRDefault="00DB40D4" w:rsidP="00DB40D4"/>
    <w:p w:rsidR="00DB40D4" w:rsidRDefault="00DB40D4" w:rsidP="00DB40D4">
      <w:pPr>
        <w:sectPr w:rsidR="00DB40D4" w:rsidSect="00DB40D4">
          <w:pgSz w:w="12240" w:h="15840" w:code="1"/>
          <w:pgMar w:top="1080" w:right="1440" w:bottom="1080" w:left="1440" w:header="720" w:footer="720" w:gutter="0"/>
          <w:cols w:space="720"/>
          <w:noEndnote/>
          <w:docGrid w:linePitch="360"/>
        </w:sectPr>
      </w:pPr>
    </w:p>
    <w:p w:rsidR="00807D52" w:rsidRDefault="00807D52" w:rsidP="00807D52">
      <w:pPr>
        <w:pStyle w:val="BillDots"/>
      </w:pPr>
    </w:p>
    <w:p w:rsidR="00807D52" w:rsidRDefault="00807D52" w:rsidP="00807D52">
      <w:pPr>
        <w:pStyle w:val="Numbersforbills"/>
      </w:pPr>
    </w:p>
    <w:p w:rsidR="00807D52" w:rsidRDefault="00807D52" w:rsidP="00807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D52" w:rsidRDefault="00807D52" w:rsidP="00807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D52" w:rsidRDefault="00807D52" w:rsidP="00807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D52" w:rsidRDefault="00807D52" w:rsidP="00807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D52" w:rsidRDefault="00807D52" w:rsidP="00807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0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2BB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8C4" w:rsidRDefault="00CC58C4" w:rsidP="00CC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38</w:t>
      </w:r>
      <w:r>
        <w:noBreakHyphen/>
        <w:t>53</w:t>
      </w:r>
      <w:r>
        <w:noBreakHyphen/>
        <w:t>65 SO AS TO PROVIDE A BAIL BONDSMAN OR RUNNER MAY ASSIST ANOTHER BAIL BONDSMAN IN THE APPREHENSION, ARREST, AND SURRENDER OF THE DEFENDANT EVEN IF THE ASSISTING BAIL BONDSMAN OR RUNNER IS NOT EMPLOYED OR APPOINTED BY THE BAIL BONDSMAN WHO IS SURETY FOR THE DEFENDANT.</w:t>
      </w:r>
    </w:p>
    <w:p w:rsidR="00952BB3" w:rsidRDefault="00952B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2BB3" w:rsidRDefault="00952B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2BB3" w:rsidRDefault="00952B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8C4" w:rsidRDefault="00952BB3" w:rsidP="00CC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58C4">
        <w:t>Chapter 53, Title 38 of the 1976 Code is amended by adding:</w:t>
      </w:r>
    </w:p>
    <w:p w:rsidR="00CC58C4" w:rsidRDefault="00CC58C4" w:rsidP="00CC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8C4" w:rsidRDefault="00CC58C4" w:rsidP="00CC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53</w:t>
      </w:r>
      <w:r>
        <w:noBreakHyphen/>
        <w:t>65.</w:t>
      </w:r>
      <w:r>
        <w:tab/>
        <w:t>A bail bondsman or runner may assist another bail bondsman in the apprehension, arrest, and surrender of the defendant even if the assisting bail bondsman or runner is not employed or appointed by the bail bondsman who is surety for the defendant.”</w:t>
      </w:r>
    </w:p>
    <w:p w:rsidR="00CC58C4" w:rsidRDefault="00CC58C4" w:rsidP="00CC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BB3" w:rsidRDefault="00CC58C4" w:rsidP="00CC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D07B5" w:rsidRDefault="00CC58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07B5" w:rsidRDefault="00DD07B5" w:rsidP="00DB40D4">
      <w:pPr>
        <w:suppressAutoHyphens/>
      </w:pPr>
    </w:p>
    <w:sectPr w:rsidR="00DD07B5" w:rsidSect="00DB40D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BB3" w:rsidRDefault="00952BB3" w:rsidP="009F0C77">
      <w:r>
        <w:separator/>
      </w:r>
    </w:p>
  </w:endnote>
  <w:endnote w:type="continuationSeparator" w:id="0">
    <w:p w:rsidR="00952BB3" w:rsidRDefault="00952B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E6FB58-2A41-4BDA-BA86-B149ECBFC4E2}"/>
    <w:embedBold r:id="rId2" w:fontKey="{74779DC4-BAAD-4D5C-B16E-6AF00F5E3BAA}"/>
  </w:font>
  <w:font w:name="Calibri">
    <w:panose1 w:val="020F0502020204030204"/>
    <w:charset w:val="00"/>
    <w:family w:val="swiss"/>
    <w:pitch w:val="variable"/>
    <w:sig w:usb0="E10002FF" w:usb1="4000ACFF" w:usb2="00000009" w:usb3="00000000" w:csb0="0000019F" w:csb1="00000000"/>
    <w:embedRegular r:id="rId3" w:fontKey="{E200FF15-C026-4319-B4AE-772B9B4A62D1}"/>
  </w:font>
  <w:font w:name="Cambria">
    <w:panose1 w:val="02040503050406030204"/>
    <w:charset w:val="00"/>
    <w:family w:val="roman"/>
    <w:pitch w:val="variable"/>
    <w:sig w:usb0="E00002FF" w:usb1="400004FF" w:usb2="00000000" w:usb3="00000000" w:csb0="0000019F" w:csb1="00000000"/>
    <w:embedRegular r:id="rId4" w:fontKey="{BAA0DECA-E8C8-45F4-9043-572EE2A4D8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0D4" w:rsidRPr="00DD07B5" w:rsidRDefault="00DB40D4" w:rsidP="00DD07B5">
    <w:pPr>
      <w:pStyle w:val="Footer"/>
      <w:tabs>
        <w:tab w:val="clear" w:pos="4680"/>
        <w:tab w:val="clear" w:pos="9360"/>
        <w:tab w:val="center" w:pos="2995"/>
      </w:tabs>
      <w:spacing w:before="120"/>
    </w:pPr>
    <w:r>
      <w:t>[3137]</w:t>
    </w:r>
    <w:r>
      <w:tab/>
    </w:r>
    <w:r w:rsidR="002D0A39">
      <w:fldChar w:fldCharType="begin"/>
    </w:r>
    <w:r w:rsidR="002D0A39">
      <w:instrText xml:space="preserve"> PAGE  \* MERGEFORMAT </w:instrText>
    </w:r>
    <w:r w:rsidR="002D0A39">
      <w:fldChar w:fldCharType="separate"/>
    </w:r>
    <w:r w:rsidR="00136064">
      <w:rPr>
        <w:noProof/>
      </w:rPr>
      <w:t>1</w:t>
    </w:r>
    <w:r w:rsidR="002D0A3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BB3" w:rsidRDefault="00952BB3" w:rsidP="009F0C77">
      <w:r>
        <w:separator/>
      </w:r>
    </w:p>
  </w:footnote>
  <w:footnote w:type="continuationSeparator" w:id="0">
    <w:p w:rsidR="00952BB3" w:rsidRDefault="00952B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778AB13"/>
    <w:docVar w:name="CoverBillType" w:val="b"/>
    <w:docVar w:name="docpath" w:val="L:\Council\bills\AGM\19778AB13.DOCX"/>
    <w:docVar w:name="dvBillNumber" w:val="3137"/>
    <w:docVar w:name="dvBillNumberPrefix" w:val="H. "/>
    <w:docVar w:name="dvOriginalBody" w:val="House"/>
    <w:docVar w:name="dvSteno" w:val="AGM"/>
    <w:docVar w:name="NameofBody" w:val="h"/>
    <w:docVar w:name="vgroup2" w:val="Council"/>
  </w:docVars>
  <w:rsids>
    <w:rsidRoot w:val="00E514B6"/>
    <w:rsid w:val="00011869"/>
    <w:rsid w:val="000A54FC"/>
    <w:rsid w:val="000C01FD"/>
    <w:rsid w:val="000E1785"/>
    <w:rsid w:val="000F40FA"/>
    <w:rsid w:val="0010776B"/>
    <w:rsid w:val="00133E66"/>
    <w:rsid w:val="00136064"/>
    <w:rsid w:val="001435A3"/>
    <w:rsid w:val="001D08F2"/>
    <w:rsid w:val="001D525B"/>
    <w:rsid w:val="001D7F4F"/>
    <w:rsid w:val="002321B6"/>
    <w:rsid w:val="00250967"/>
    <w:rsid w:val="002543C8"/>
    <w:rsid w:val="00284AAE"/>
    <w:rsid w:val="002D0A39"/>
    <w:rsid w:val="002E5912"/>
    <w:rsid w:val="00301B21"/>
    <w:rsid w:val="00325348"/>
    <w:rsid w:val="0032732C"/>
    <w:rsid w:val="00336AD0"/>
    <w:rsid w:val="0037079A"/>
    <w:rsid w:val="003A12E8"/>
    <w:rsid w:val="003D01E8"/>
    <w:rsid w:val="003E15B5"/>
    <w:rsid w:val="003E5288"/>
    <w:rsid w:val="003F6D79"/>
    <w:rsid w:val="0041760A"/>
    <w:rsid w:val="00417C01"/>
    <w:rsid w:val="004809EE"/>
    <w:rsid w:val="004931B2"/>
    <w:rsid w:val="004E7D54"/>
    <w:rsid w:val="005273C6"/>
    <w:rsid w:val="00530A69"/>
    <w:rsid w:val="00545593"/>
    <w:rsid w:val="00577C6C"/>
    <w:rsid w:val="005C2FE2"/>
    <w:rsid w:val="005E2BC9"/>
    <w:rsid w:val="00605102"/>
    <w:rsid w:val="006215AA"/>
    <w:rsid w:val="00652B20"/>
    <w:rsid w:val="006913C9"/>
    <w:rsid w:val="0069470D"/>
    <w:rsid w:val="00734F00"/>
    <w:rsid w:val="007A70AE"/>
    <w:rsid w:val="00807D52"/>
    <w:rsid w:val="008362E8"/>
    <w:rsid w:val="00871927"/>
    <w:rsid w:val="008A1768"/>
    <w:rsid w:val="008A3AEA"/>
    <w:rsid w:val="008A4BBB"/>
    <w:rsid w:val="008F0F33"/>
    <w:rsid w:val="008F4429"/>
    <w:rsid w:val="0094021A"/>
    <w:rsid w:val="00952BB3"/>
    <w:rsid w:val="009B44AF"/>
    <w:rsid w:val="009C6A0B"/>
    <w:rsid w:val="009F0C77"/>
    <w:rsid w:val="009F1860"/>
    <w:rsid w:val="009F4DD1"/>
    <w:rsid w:val="00A00DB5"/>
    <w:rsid w:val="00A41684"/>
    <w:rsid w:val="00A64E80"/>
    <w:rsid w:val="00A72BCD"/>
    <w:rsid w:val="00A741D9"/>
    <w:rsid w:val="00A833AB"/>
    <w:rsid w:val="00A9741D"/>
    <w:rsid w:val="00AD4B17"/>
    <w:rsid w:val="00AF4681"/>
    <w:rsid w:val="00B412D4"/>
    <w:rsid w:val="00BE3C22"/>
    <w:rsid w:val="00BE6B0B"/>
    <w:rsid w:val="00C0345E"/>
    <w:rsid w:val="00C3483A"/>
    <w:rsid w:val="00C74E9D"/>
    <w:rsid w:val="00C82FD3"/>
    <w:rsid w:val="00C92819"/>
    <w:rsid w:val="00CC58C4"/>
    <w:rsid w:val="00CC6B7B"/>
    <w:rsid w:val="00CD2089"/>
    <w:rsid w:val="00D642F7"/>
    <w:rsid w:val="00D73A67"/>
    <w:rsid w:val="00D970A9"/>
    <w:rsid w:val="00DB40D4"/>
    <w:rsid w:val="00DC783A"/>
    <w:rsid w:val="00DD07B5"/>
    <w:rsid w:val="00DF3845"/>
    <w:rsid w:val="00E41911"/>
    <w:rsid w:val="00E514B6"/>
    <w:rsid w:val="00E51A3A"/>
    <w:rsid w:val="00E92EEF"/>
    <w:rsid w:val="00F24442"/>
    <w:rsid w:val="00F50AE3"/>
    <w:rsid w:val="00F67CF1"/>
    <w:rsid w:val="00F840F0"/>
    <w:rsid w:val="00F927E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EB8449E-8199-45C5-8D9E-5DB24B507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B40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37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0DF5A-9A2C-4FD9-86A0-C5A6F7C0B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2</Pages>
  <Words>259</Words>
  <Characters>1480</Characters>
  <Application>Microsoft Office Word</Application>
  <DocSecurity>0</DocSecurity>
  <Lines>12</Lines>
  <Paragraphs>3</Paragraphs>
  <ScaleCrop>false</ScaleCrop>
  <Company>LPITS</Company>
  <LinksUpToDate>false</LinksUpToDate>
  <CharactersWithSpaces>1736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3137: Bail bondsman may assist another bondsman in arrest of defendant - South Carolina Legislature Online</dc:title>
  <dc:creator>angiemorgan</dc:creator>
  <cp:lastModifiedBy>N Cumfer</cp:lastModifiedBy>
  <cp:revision>9</cp:revision>
  <cp:lastPrinted>2012-12-03T14:54:00Z</cp:lastPrinted>
  <dcterms:created xsi:type="dcterms:W3CDTF">2012-12-11T20:52:00Z</dcterms:created>
  <dcterms:modified xsi:type="dcterms:W3CDTF">2014-12-05T15:15:00Z</dcterms:modified>
</cp:coreProperties>
</file>