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66D" w:rsidRDefault="0014066D" w:rsidP="0014066D">
      <w:pPr>
        <w:widowControl w:val="0"/>
        <w:jc w:val="center"/>
      </w:pPr>
      <w:r w:rsidRPr="0014066D">
        <w:rPr>
          <w:b/>
        </w:rPr>
        <w:t>South Carolina General Assembly</w:t>
      </w:r>
    </w:p>
    <w:p w:rsidR="0014066D" w:rsidRDefault="0014066D" w:rsidP="0014066D">
      <w:pPr>
        <w:widowControl w:val="0"/>
        <w:jc w:val="center"/>
      </w:pPr>
      <w:r>
        <w:t>120th Session, 2013-2014</w:t>
      </w:r>
    </w:p>
    <w:p w:rsidR="0014066D" w:rsidRDefault="0014066D" w:rsidP="0014066D">
      <w:pPr>
        <w:widowControl w:val="0"/>
        <w:jc w:val="left"/>
      </w:pPr>
    </w:p>
    <w:p w:rsidR="0014066D" w:rsidRDefault="0014066D" w:rsidP="0014066D">
      <w:pPr>
        <w:widowControl w:val="0"/>
        <w:jc w:val="left"/>
        <w:rPr>
          <w:b/>
        </w:rPr>
      </w:pPr>
      <w:r w:rsidRPr="0014066D">
        <w:rPr>
          <w:b/>
        </w:rPr>
        <w:t>H. 3441</w:t>
      </w:r>
    </w:p>
    <w:p w:rsidR="0014066D" w:rsidRDefault="0014066D" w:rsidP="0014066D">
      <w:pPr>
        <w:widowControl w:val="0"/>
        <w:jc w:val="left"/>
        <w:rPr>
          <w:b/>
        </w:rPr>
      </w:pPr>
    </w:p>
    <w:p w:rsidR="0014066D" w:rsidRDefault="0014066D" w:rsidP="0014066D">
      <w:pPr>
        <w:widowControl w:val="0"/>
        <w:jc w:val="left"/>
      </w:pPr>
      <w:r w:rsidRPr="0014066D">
        <w:rPr>
          <w:b/>
        </w:rPr>
        <w:t>STATUS INFORMATION</w:t>
      </w:r>
    </w:p>
    <w:p w:rsidR="0014066D" w:rsidRDefault="0014066D" w:rsidP="0014066D">
      <w:pPr>
        <w:widowControl w:val="0"/>
        <w:jc w:val="left"/>
      </w:pPr>
    </w:p>
    <w:p w:rsidR="0014066D" w:rsidRDefault="0014066D" w:rsidP="0014066D">
      <w:pPr>
        <w:widowControl w:val="0"/>
        <w:jc w:val="left"/>
      </w:pPr>
      <w:r>
        <w:t>General Bill</w:t>
      </w:r>
    </w:p>
    <w:p w:rsidR="0014066D" w:rsidRDefault="0014066D" w:rsidP="0014066D">
      <w:pPr>
        <w:widowControl w:val="0"/>
        <w:jc w:val="left"/>
      </w:pPr>
      <w:r>
        <w:t>Sponsors: Rep. Whipper</w:t>
      </w:r>
    </w:p>
    <w:p w:rsidR="0014066D" w:rsidRDefault="0014066D" w:rsidP="0014066D">
      <w:pPr>
        <w:widowControl w:val="0"/>
        <w:jc w:val="left"/>
      </w:pPr>
      <w:r>
        <w:t>Document Path: l:\council\bills\ms\7107ahb13.docx</w:t>
      </w:r>
    </w:p>
    <w:p w:rsidR="0014066D" w:rsidRDefault="0014066D" w:rsidP="0014066D">
      <w:pPr>
        <w:widowControl w:val="0"/>
        <w:jc w:val="left"/>
      </w:pPr>
    </w:p>
    <w:p w:rsidR="0014066D" w:rsidRDefault="0014066D" w:rsidP="0014066D">
      <w:pPr>
        <w:widowControl w:val="0"/>
        <w:jc w:val="left"/>
      </w:pPr>
      <w:r>
        <w:t>Introduced in the House on January 29, 2013</w:t>
      </w:r>
    </w:p>
    <w:p w:rsidR="0014066D" w:rsidRDefault="0014066D" w:rsidP="0014066D">
      <w:pPr>
        <w:widowControl w:val="0"/>
        <w:jc w:val="left"/>
      </w:pPr>
      <w:r>
        <w:t xml:space="preserve">Currently residing in the House Committee on </w:t>
      </w:r>
      <w:r w:rsidRPr="0014066D">
        <w:rPr>
          <w:b/>
        </w:rPr>
        <w:t>Judiciary</w:t>
      </w:r>
    </w:p>
    <w:p w:rsidR="0014066D" w:rsidRDefault="0014066D" w:rsidP="0014066D">
      <w:pPr>
        <w:widowControl w:val="0"/>
        <w:jc w:val="left"/>
      </w:pPr>
    </w:p>
    <w:p w:rsidR="0014066D" w:rsidRDefault="0014066D" w:rsidP="0014066D">
      <w:pPr>
        <w:widowControl w:val="0"/>
        <w:jc w:val="left"/>
      </w:pPr>
      <w:r>
        <w:t xml:space="preserve">Summary: </w:t>
      </w:r>
      <w:r w:rsidR="00B1393C">
        <w:t>Kidnapping</w:t>
      </w:r>
    </w:p>
    <w:p w:rsidR="0014066D" w:rsidRDefault="0014066D" w:rsidP="0014066D">
      <w:pPr>
        <w:widowControl w:val="0"/>
        <w:jc w:val="left"/>
      </w:pPr>
    </w:p>
    <w:p w:rsidR="0014066D" w:rsidRDefault="0014066D" w:rsidP="0014066D">
      <w:pPr>
        <w:widowControl w:val="0"/>
        <w:jc w:val="left"/>
      </w:pPr>
    </w:p>
    <w:p w:rsidR="0014066D" w:rsidRDefault="0014066D" w:rsidP="001406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66D">
        <w:rPr>
          <w:b/>
        </w:rPr>
        <w:t>HISTORY OF LEGISLATIVE ACTIONS</w:t>
      </w:r>
    </w:p>
    <w:p w:rsidR="0014066D" w:rsidRDefault="0014066D" w:rsidP="001406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066D" w:rsidRPr="0014066D" w:rsidRDefault="0014066D" w:rsidP="001406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66D">
        <w:rPr>
          <w:u w:val="single"/>
        </w:rPr>
        <w:tab/>
        <w:t>Date</w:t>
      </w:r>
      <w:r w:rsidRPr="0014066D">
        <w:rPr>
          <w:u w:val="single"/>
        </w:rPr>
        <w:tab/>
        <w:t>Body</w:t>
      </w:r>
      <w:r w:rsidRPr="0014066D">
        <w:rPr>
          <w:u w:val="single"/>
        </w:rPr>
        <w:tab/>
        <w:t>Action Description with journal page number</w:t>
      </w:r>
      <w:r w:rsidRPr="0014066D">
        <w:rPr>
          <w:u w:val="single"/>
        </w:rPr>
        <w:tab/>
      </w:r>
      <w:bookmarkStart w:id="0" w:name="_GoBack"/>
      <w:bookmarkEnd w:id="0"/>
    </w:p>
    <w:p w:rsidR="00425ABE" w:rsidRDefault="00425ABE" w:rsidP="00425A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894F8F">
        <w:t>Introduced and read first time (</w:t>
      </w:r>
      <w:hyperlink r:id="rId7" w:history="1">
        <w:r w:rsidRPr="00894F8F">
          <w:rPr>
            <w:rStyle w:val="Hyperlink"/>
          </w:rPr>
          <w:t>House Journal</w:t>
        </w:r>
        <w:r w:rsidRPr="00894F8F">
          <w:rPr>
            <w:rStyle w:val="Hyperlink"/>
          </w:rPr>
          <w:noBreakHyphen/>
          <w:t>page 14</w:t>
        </w:r>
      </w:hyperlink>
      <w:r w:rsidRPr="00894F8F">
        <w:t>)</w:t>
      </w:r>
    </w:p>
    <w:p w:rsidR="00425ABE" w:rsidRDefault="00425ABE" w:rsidP="00425A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894F8F">
        <w:t>Ref</w:t>
      </w:r>
      <w:r>
        <w:t xml:space="preserve">erred to Committee on </w:t>
      </w:r>
      <w:r w:rsidRPr="00894F8F">
        <w:rPr>
          <w:b/>
        </w:rPr>
        <w:t>Judiciary</w:t>
      </w:r>
      <w:r>
        <w:t xml:space="preserve"> </w:t>
      </w:r>
      <w:r w:rsidRPr="00894F8F">
        <w:t>(</w:t>
      </w:r>
      <w:hyperlink r:id="rId8" w:history="1">
        <w:r w:rsidRPr="00894F8F">
          <w:rPr>
            <w:rStyle w:val="Hyperlink"/>
          </w:rPr>
          <w:t>House Journal</w:t>
        </w:r>
        <w:r w:rsidRPr="00894F8F">
          <w:rPr>
            <w:rStyle w:val="Hyperlink"/>
          </w:rPr>
          <w:noBreakHyphen/>
          <w:t>page 14</w:t>
        </w:r>
      </w:hyperlink>
      <w:r w:rsidRPr="00894F8F">
        <w:t>)</w:t>
      </w:r>
    </w:p>
    <w:p w:rsidR="00425ABE" w:rsidRDefault="00425ABE" w:rsidP="00425A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66D" w:rsidRPr="0014066D" w:rsidRDefault="0014066D" w:rsidP="001406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66D" w:rsidRDefault="0014066D" w:rsidP="0014066D">
      <w:pPr>
        <w:widowControl w:val="0"/>
        <w:jc w:val="left"/>
      </w:pPr>
      <w:r w:rsidRPr="0014066D">
        <w:rPr>
          <w:b/>
        </w:rPr>
        <w:t>VERSIONS OF THIS BILL</w:t>
      </w:r>
    </w:p>
    <w:p w:rsidR="0014066D" w:rsidRDefault="0014066D" w:rsidP="0014066D">
      <w:pPr>
        <w:widowControl w:val="0"/>
        <w:jc w:val="left"/>
      </w:pPr>
    </w:p>
    <w:p w:rsidR="0014066D" w:rsidRDefault="00126E21" w:rsidP="0014066D">
      <w:pPr>
        <w:widowControl w:val="0"/>
        <w:jc w:val="left"/>
      </w:pPr>
      <w:hyperlink r:id="rId9" w:history="1">
        <w:r w:rsidR="0014066D">
          <w:rPr>
            <w:rStyle w:val="Hyperlink"/>
          </w:rPr>
          <w:t>1/29/2013</w:t>
        </w:r>
      </w:hyperlink>
    </w:p>
    <w:p w:rsidR="0014066D" w:rsidRDefault="0014066D" w:rsidP="0014066D"/>
    <w:p w:rsidR="0014066D" w:rsidRDefault="0014066D" w:rsidP="0014066D">
      <w:pPr>
        <w:sectPr w:rsidR="0014066D" w:rsidSect="001406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2E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bCs/>
        </w:rPr>
        <w:t>TO AMEND SECTION 16</w:t>
      </w:r>
      <w:r>
        <w:rPr>
          <w:bCs/>
        </w:rPr>
        <w:noBreakHyphen/>
        <w:t>3</w:t>
      </w:r>
      <w:r>
        <w:rPr>
          <w:bCs/>
        </w:rPr>
        <w:noBreakHyphen/>
        <w:t>910, CODE OF LAWS OF SOUTH CAROLINA, 1976, RELATING TO THE OFFENSE OF KIDNAPPING, SO AS TO PROVIDE A PERSON CONVICTED OF KIDNAPPING BEFORE JUNE 5, 1991, AND SENTENCED TO LIFE IMPRISONMENT MAY PETITION THE COURT FOR A REDUCTION IN HIS SENTENCE TO THIRTY YEARS AND THE COURT, IN ITS SOLE DISCRETION, MAY REDUCE THE SENTENCE ACCORDINGLY.</w:t>
      </w:r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72" w:rsidRDefault="00B62E76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F74F72">
        <w:t>Section 16</w:t>
      </w:r>
      <w:r w:rsidR="00F74F72">
        <w:noBreakHyphen/>
        <w:t>3</w:t>
      </w:r>
      <w:r w:rsidR="00F74F72">
        <w:noBreakHyphen/>
        <w:t>910 of the 1976 Code is amended to read:</w:t>
      </w: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</w:pP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3</w:t>
      </w:r>
      <w:r>
        <w:noBreakHyphen/>
        <w:t>910.</w:t>
      </w:r>
      <w:r>
        <w:tab/>
      </w:r>
      <w:r>
        <w:rPr>
          <w:u w:val="single"/>
        </w:rPr>
        <w:t>(A)</w:t>
      </w:r>
      <w:r>
        <w:tab/>
        <w:t>Whoever shall unlawfully seize, confine, inveigle, decoy, kidnap, abduct or carry away 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>
        <w:noBreakHyphen/>
        <w:t>3</w:t>
      </w:r>
      <w:r>
        <w:noBreakHyphen/>
        <w:t xml:space="preserve">20. </w:t>
      </w: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person convicted of a violation of this section prior to June 5, 1991, and sentenced to life imprisonment may petition the court for a reduction in his sentence from life imprisonment to thirty years unless the person was sentenced for murder, as provided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20, and the court, in its sole discretion, may reduce the sentence accordingly.</w:t>
      </w:r>
      <w:r>
        <w:t>”</w:t>
      </w: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72" w:rsidRDefault="00F74F72" w:rsidP="00F74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62E76" w:rsidRDefault="00B62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87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3875" w:rsidRDefault="00553875" w:rsidP="0014066D">
      <w:pPr>
        <w:suppressAutoHyphens/>
      </w:pPr>
    </w:p>
    <w:sectPr w:rsidR="00553875" w:rsidSect="001406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E76" w:rsidRDefault="00B62E76" w:rsidP="009F0C77">
      <w:r>
        <w:separator/>
      </w:r>
    </w:p>
  </w:endnote>
  <w:endnote w:type="continuationSeparator" w:id="0">
    <w:p w:rsidR="00B62E76" w:rsidRDefault="00B62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334080-00E4-43D3-A5E9-D2730FBE04C8}"/>
    <w:embedBold r:id="rId2" w:fontKey="{2F8DB2E7-A170-48A8-972A-C6F94AE6B4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ECD0EB-8943-4E5E-80AB-1971E30BA5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274FE7-8A01-4D54-B09F-8CE918D22D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66D" w:rsidRPr="00553875" w:rsidRDefault="0014066D" w:rsidP="005538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[3441]</w:t>
    </w:r>
    <w:r>
      <w:tab/>
    </w:r>
    <w:r w:rsidR="00A76838">
      <w:fldChar w:fldCharType="begin"/>
    </w:r>
    <w:r w:rsidR="00A76838">
      <w:instrText xml:space="preserve"> PAGE  \* MERGEFORMAT </w:instrText>
    </w:r>
    <w:r w:rsidR="00A76838">
      <w:fldChar w:fldCharType="separate"/>
    </w:r>
    <w:r w:rsidR="00126E21">
      <w:rPr>
        <w:noProof/>
      </w:rPr>
      <w:t>1</w:t>
    </w:r>
    <w:r w:rsidR="00A768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E76" w:rsidRDefault="00B62E76" w:rsidP="009F0C77">
      <w:r>
        <w:separator/>
      </w:r>
    </w:p>
  </w:footnote>
  <w:footnote w:type="continuationSeparator" w:id="0">
    <w:p w:rsidR="00B62E76" w:rsidRDefault="00B62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07AHB13"/>
    <w:docVar w:name="CoverBillType" w:val="b"/>
    <w:docVar w:name="docpath" w:val="L:\Council\bills\MS\7107AHB13.DOCX"/>
    <w:docVar w:name="dvBillNumber" w:val="344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C1BDD"/>
    <w:rsid w:val="00011869"/>
    <w:rsid w:val="000C1CD7"/>
    <w:rsid w:val="000E1785"/>
    <w:rsid w:val="000F40FA"/>
    <w:rsid w:val="00105C2F"/>
    <w:rsid w:val="0010776B"/>
    <w:rsid w:val="00126E21"/>
    <w:rsid w:val="00133E66"/>
    <w:rsid w:val="0014066D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ABE"/>
    <w:rsid w:val="004809EE"/>
    <w:rsid w:val="004E7D54"/>
    <w:rsid w:val="005273C6"/>
    <w:rsid w:val="00530A69"/>
    <w:rsid w:val="00545593"/>
    <w:rsid w:val="00553875"/>
    <w:rsid w:val="00577C6C"/>
    <w:rsid w:val="005C2FE2"/>
    <w:rsid w:val="005E2BC9"/>
    <w:rsid w:val="00605102"/>
    <w:rsid w:val="006215AA"/>
    <w:rsid w:val="0063017D"/>
    <w:rsid w:val="006913C9"/>
    <w:rsid w:val="0069470D"/>
    <w:rsid w:val="00734F00"/>
    <w:rsid w:val="007A70AE"/>
    <w:rsid w:val="007C1BDD"/>
    <w:rsid w:val="007E658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838"/>
    <w:rsid w:val="00A833AB"/>
    <w:rsid w:val="00A9741D"/>
    <w:rsid w:val="00AD4B17"/>
    <w:rsid w:val="00B1393C"/>
    <w:rsid w:val="00B412D4"/>
    <w:rsid w:val="00B62E76"/>
    <w:rsid w:val="00B770D4"/>
    <w:rsid w:val="00BE3C22"/>
    <w:rsid w:val="00C0345E"/>
    <w:rsid w:val="00C3483A"/>
    <w:rsid w:val="00C56D53"/>
    <w:rsid w:val="00C74E9D"/>
    <w:rsid w:val="00C82382"/>
    <w:rsid w:val="00C82FD3"/>
    <w:rsid w:val="00C92819"/>
    <w:rsid w:val="00CC6B7B"/>
    <w:rsid w:val="00CD2089"/>
    <w:rsid w:val="00D33A5D"/>
    <w:rsid w:val="00D73A67"/>
    <w:rsid w:val="00D970A9"/>
    <w:rsid w:val="00DE44C5"/>
    <w:rsid w:val="00DF3845"/>
    <w:rsid w:val="00E1689E"/>
    <w:rsid w:val="00E41911"/>
    <w:rsid w:val="00E92EEF"/>
    <w:rsid w:val="00F24442"/>
    <w:rsid w:val="00F50AE3"/>
    <w:rsid w:val="00F67CF1"/>
    <w:rsid w:val="00F74F7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ABAB77-9012-4759-9B79-21A997E6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06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41_2013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012B3-4A7D-41D5-B44C-DF61E53E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313</Words>
  <Characters>1790</Characters>
  <Application>Microsoft Office Word</Application>
  <DocSecurity>0</DocSecurity>
  <Lines>14</Lines>
  <Paragraphs>4</Paragraphs>
  <ScaleCrop>false</ScaleCrop>
  <Company>LPITS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3441: Kidnapping - South Carolina Legislature Online</dc:title>
  <dc:creator>MarthaSanders</dc:creator>
  <cp:lastModifiedBy>N Cumfer</cp:lastModifiedBy>
  <cp:revision>7</cp:revision>
  <cp:lastPrinted>2013-01-24T15:36:00Z</cp:lastPrinted>
  <dcterms:created xsi:type="dcterms:W3CDTF">2013-01-29T17:46:00Z</dcterms:created>
  <dcterms:modified xsi:type="dcterms:W3CDTF">2014-12-05T16:37:00Z</dcterms:modified>
</cp:coreProperties>
</file>