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FC" w:rsidRDefault="003B61FC" w:rsidP="003B61FC">
      <w:pPr>
        <w:widowControl w:val="0"/>
        <w:jc w:val="center"/>
      </w:pPr>
      <w:r w:rsidRPr="003B61FC">
        <w:rPr>
          <w:b/>
        </w:rPr>
        <w:t>South Carolina General Assembly</w:t>
      </w:r>
    </w:p>
    <w:p w:rsidR="003B61FC" w:rsidRDefault="003B61FC" w:rsidP="003B61FC">
      <w:pPr>
        <w:widowControl w:val="0"/>
        <w:jc w:val="center"/>
      </w:pPr>
      <w:r>
        <w:t>120th Session, 2013-2014</w:t>
      </w:r>
    </w:p>
    <w:p w:rsidR="003B61FC" w:rsidRDefault="003B61FC" w:rsidP="003B61FC">
      <w:pPr>
        <w:widowControl w:val="0"/>
        <w:jc w:val="left"/>
      </w:pPr>
    </w:p>
    <w:p w:rsidR="003B61FC" w:rsidRDefault="003B61FC" w:rsidP="003B61FC">
      <w:pPr>
        <w:widowControl w:val="0"/>
        <w:jc w:val="left"/>
        <w:rPr>
          <w:b/>
        </w:rPr>
      </w:pPr>
      <w:r w:rsidRPr="003B61FC">
        <w:rPr>
          <w:b/>
        </w:rPr>
        <w:t>H. 3448</w:t>
      </w:r>
    </w:p>
    <w:p w:rsidR="003B61FC" w:rsidRDefault="003B61FC" w:rsidP="003B61FC">
      <w:pPr>
        <w:widowControl w:val="0"/>
        <w:jc w:val="left"/>
        <w:rPr>
          <w:b/>
        </w:rPr>
      </w:pPr>
    </w:p>
    <w:p w:rsidR="003B61FC" w:rsidRDefault="003B61FC" w:rsidP="003B61FC">
      <w:pPr>
        <w:widowControl w:val="0"/>
        <w:jc w:val="left"/>
      </w:pPr>
      <w:r w:rsidRPr="003B61FC">
        <w:rPr>
          <w:b/>
        </w:rPr>
        <w:t>STATUS INFORMATION</w:t>
      </w:r>
    </w:p>
    <w:p w:rsidR="003B61FC" w:rsidRDefault="003B61FC" w:rsidP="003B61FC">
      <w:pPr>
        <w:widowControl w:val="0"/>
        <w:jc w:val="left"/>
      </w:pPr>
    </w:p>
    <w:p w:rsidR="003B61FC" w:rsidRDefault="003B61FC" w:rsidP="003B61FC">
      <w:pPr>
        <w:widowControl w:val="0"/>
        <w:jc w:val="left"/>
      </w:pPr>
      <w:r>
        <w:t>General Bill</w:t>
      </w:r>
    </w:p>
    <w:p w:rsidR="003B61FC" w:rsidRDefault="003B61FC" w:rsidP="003B61FC">
      <w:pPr>
        <w:widowControl w:val="0"/>
        <w:jc w:val="left"/>
      </w:pPr>
      <w:r>
        <w:t>Sponsors: Rep. J.E. Smith</w:t>
      </w:r>
    </w:p>
    <w:p w:rsidR="003B61FC" w:rsidRDefault="003B61FC" w:rsidP="003B61FC">
      <w:pPr>
        <w:widowControl w:val="0"/>
        <w:jc w:val="left"/>
      </w:pPr>
      <w:r>
        <w:t>Document Path: l:\council\bills\nl\13080dg13.docx</w:t>
      </w:r>
    </w:p>
    <w:p w:rsidR="003B61FC" w:rsidRDefault="003B61FC" w:rsidP="003B61FC">
      <w:pPr>
        <w:widowControl w:val="0"/>
        <w:jc w:val="left"/>
      </w:pPr>
    </w:p>
    <w:p w:rsidR="003B61FC" w:rsidRDefault="003B61FC" w:rsidP="003B61FC">
      <w:pPr>
        <w:widowControl w:val="0"/>
        <w:jc w:val="left"/>
      </w:pPr>
      <w:r>
        <w:t>Introduced in the House on January 29, 2013</w:t>
      </w:r>
    </w:p>
    <w:p w:rsidR="003B61FC" w:rsidRDefault="003B61FC" w:rsidP="003B61FC">
      <w:pPr>
        <w:widowControl w:val="0"/>
        <w:jc w:val="left"/>
      </w:pPr>
      <w:r>
        <w:t xml:space="preserve">Currently residing in the House Committee on </w:t>
      </w:r>
      <w:r w:rsidRPr="003B61FC">
        <w:rPr>
          <w:b/>
        </w:rPr>
        <w:t>Judiciary</w:t>
      </w:r>
    </w:p>
    <w:p w:rsidR="003B61FC" w:rsidRDefault="003B61FC" w:rsidP="003B61FC">
      <w:pPr>
        <w:widowControl w:val="0"/>
        <w:jc w:val="left"/>
      </w:pPr>
    </w:p>
    <w:p w:rsidR="003B61FC" w:rsidRDefault="003B61FC" w:rsidP="003B61FC">
      <w:pPr>
        <w:widowControl w:val="0"/>
        <w:jc w:val="left"/>
      </w:pPr>
      <w:r>
        <w:t xml:space="preserve">Summary: </w:t>
      </w:r>
      <w:r w:rsidR="001A3559">
        <w:t>Consumer loan transactions</w:t>
      </w:r>
    </w:p>
    <w:p w:rsidR="003B61FC" w:rsidRDefault="003B61FC" w:rsidP="003B61FC">
      <w:pPr>
        <w:widowControl w:val="0"/>
        <w:jc w:val="left"/>
      </w:pPr>
    </w:p>
    <w:p w:rsidR="003B61FC" w:rsidRDefault="003B61FC" w:rsidP="003B61FC">
      <w:pPr>
        <w:widowControl w:val="0"/>
        <w:jc w:val="left"/>
      </w:pPr>
    </w:p>
    <w:p w:rsidR="003B61FC" w:rsidRDefault="003B61FC" w:rsidP="003B6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61FC">
        <w:rPr>
          <w:b/>
        </w:rPr>
        <w:t>HISTORY OF LEGISLATIVE ACTIONS</w:t>
      </w:r>
    </w:p>
    <w:p w:rsidR="003B61FC" w:rsidRDefault="003B61FC" w:rsidP="003B6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61FC" w:rsidRPr="003B61FC" w:rsidRDefault="003B61FC" w:rsidP="003B6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61FC">
        <w:rPr>
          <w:u w:val="single"/>
        </w:rPr>
        <w:tab/>
        <w:t>Date</w:t>
      </w:r>
      <w:r w:rsidRPr="003B61FC">
        <w:rPr>
          <w:u w:val="single"/>
        </w:rPr>
        <w:tab/>
        <w:t>Body</w:t>
      </w:r>
      <w:r w:rsidRPr="003B61FC">
        <w:rPr>
          <w:u w:val="single"/>
        </w:rPr>
        <w:tab/>
        <w:t>Action Description with journal page number</w:t>
      </w:r>
      <w:r w:rsidRPr="003B61FC">
        <w:rPr>
          <w:u w:val="single"/>
        </w:rPr>
        <w:tab/>
      </w:r>
      <w:bookmarkStart w:id="0" w:name="_GoBack"/>
      <w:bookmarkEnd w:id="0"/>
    </w:p>
    <w:p w:rsidR="00FA1D4F" w:rsidRDefault="00FA1D4F" w:rsidP="00FA1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D81532">
        <w:t>Introduced and read first time (</w:t>
      </w:r>
      <w:hyperlink r:id="rId7" w:history="1">
        <w:r w:rsidRPr="00D81532">
          <w:rPr>
            <w:rStyle w:val="Hyperlink"/>
          </w:rPr>
          <w:t>House Journal</w:t>
        </w:r>
        <w:r w:rsidRPr="00D81532">
          <w:rPr>
            <w:rStyle w:val="Hyperlink"/>
          </w:rPr>
          <w:noBreakHyphen/>
          <w:t>page 33</w:t>
        </w:r>
      </w:hyperlink>
      <w:r w:rsidRPr="00D81532">
        <w:t>)</w:t>
      </w:r>
    </w:p>
    <w:p w:rsidR="00FA1D4F" w:rsidRDefault="00FA1D4F" w:rsidP="00FA1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D81532">
        <w:t>Ref</w:t>
      </w:r>
      <w:r>
        <w:t xml:space="preserve">erred to Committee on </w:t>
      </w:r>
      <w:r w:rsidRPr="00D81532">
        <w:rPr>
          <w:b/>
        </w:rPr>
        <w:t>Judiciary</w:t>
      </w:r>
      <w:r>
        <w:t xml:space="preserve"> </w:t>
      </w:r>
      <w:r w:rsidRPr="00D81532">
        <w:t>(</w:t>
      </w:r>
      <w:hyperlink r:id="rId8" w:history="1">
        <w:r w:rsidRPr="00D81532">
          <w:rPr>
            <w:rStyle w:val="Hyperlink"/>
          </w:rPr>
          <w:t>House Journal</w:t>
        </w:r>
        <w:r w:rsidRPr="00D81532">
          <w:rPr>
            <w:rStyle w:val="Hyperlink"/>
          </w:rPr>
          <w:noBreakHyphen/>
          <w:t>page 33</w:t>
        </w:r>
      </w:hyperlink>
      <w:r w:rsidRPr="00D81532">
        <w:t>)</w:t>
      </w:r>
    </w:p>
    <w:p w:rsidR="00FA1D4F" w:rsidRDefault="00FA1D4F" w:rsidP="00FA1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1FC" w:rsidRPr="003B61FC" w:rsidRDefault="003B61FC" w:rsidP="003B6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1FC" w:rsidRDefault="003B61FC" w:rsidP="003B61FC">
      <w:pPr>
        <w:widowControl w:val="0"/>
        <w:jc w:val="left"/>
      </w:pPr>
      <w:r w:rsidRPr="003B61FC">
        <w:rPr>
          <w:b/>
        </w:rPr>
        <w:t>VERSIONS OF THIS BILL</w:t>
      </w:r>
    </w:p>
    <w:p w:rsidR="003B61FC" w:rsidRDefault="003B61FC" w:rsidP="003B61FC">
      <w:pPr>
        <w:widowControl w:val="0"/>
        <w:jc w:val="left"/>
      </w:pPr>
    </w:p>
    <w:p w:rsidR="003B61FC" w:rsidRDefault="00AC55D6" w:rsidP="003B61FC">
      <w:pPr>
        <w:widowControl w:val="0"/>
        <w:jc w:val="left"/>
      </w:pPr>
      <w:hyperlink r:id="rId9" w:history="1">
        <w:r w:rsidR="003B61FC">
          <w:rPr>
            <w:rStyle w:val="Hyperlink"/>
          </w:rPr>
          <w:t>1/29/2013</w:t>
        </w:r>
      </w:hyperlink>
    </w:p>
    <w:p w:rsidR="003B61FC" w:rsidRDefault="003B61FC" w:rsidP="003B61FC"/>
    <w:p w:rsidR="003B61FC" w:rsidRDefault="003B61FC" w:rsidP="003B61FC">
      <w:pPr>
        <w:sectPr w:rsidR="003B61FC" w:rsidSect="003B61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7812" w:rsidRDefault="002C7812" w:rsidP="002C7812">
      <w:pPr>
        <w:pStyle w:val="BillDots"/>
      </w:pPr>
    </w:p>
    <w:p w:rsidR="002C7812" w:rsidRDefault="002C7812" w:rsidP="002C7812">
      <w:pPr>
        <w:pStyle w:val="Numbersforbills"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28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37</w:t>
      </w:r>
      <w:r w:rsidR="0005376C">
        <w:noBreakHyphen/>
      </w:r>
      <w:r>
        <w:t>3</w:t>
      </w:r>
      <w:r w:rsidR="0005376C">
        <w:noBreakHyphen/>
      </w:r>
      <w:r>
        <w:t>414 SO AS TO PROVIDE THAT A VIOLATION OF FEDERAL LAW AS TO CERTAIN CONSUMER LOAN TRANSACTIONS IS A VIOLATION OF STATE LAW.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F28FB" w:rsidRDefault="004F2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4F28FB" w:rsidRDefault="004F2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4F28FB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A33B9">
        <w:t>Part 4, Chapter 3, Title 37 of the 1976 Code is amended by adding:</w:t>
      </w: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185F96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 w:rsidR="0005376C">
        <w:noBreakHyphen/>
      </w:r>
      <w:r>
        <w:t>3</w:t>
      </w:r>
      <w:r w:rsidR="0005376C">
        <w:noBreakHyphen/>
      </w:r>
      <w:r>
        <w:t>414.</w:t>
      </w:r>
      <w:r>
        <w:tab/>
      </w:r>
      <w:r w:rsidR="00FA33B9">
        <w:t>Notwithstanding another provision of this chapter, a violation of a provision of Section 670 of the John Warner National Defense Authorization Act for Fiscal Year 2007, Public Law 109</w:t>
      </w:r>
      <w:r w:rsidR="0005376C">
        <w:noBreakHyphen/>
      </w:r>
      <w:r w:rsidR="00FA33B9">
        <w:t>364, or a regulation adopted pursuant to it is a violation of this chapter.”</w:t>
      </w: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41527" w:rsidRDefault="000537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527" w:rsidRDefault="00441527" w:rsidP="003B61FC">
      <w:pPr>
        <w:suppressAutoHyphens/>
      </w:pPr>
    </w:p>
    <w:sectPr w:rsidR="00441527" w:rsidSect="003B61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551" w:rsidRDefault="00061551" w:rsidP="009F0C77">
      <w:r>
        <w:separator/>
      </w:r>
    </w:p>
  </w:endnote>
  <w:endnote w:type="continuationSeparator" w:id="0">
    <w:p w:rsidR="00061551" w:rsidRDefault="000615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CCEC20-B426-4D04-8218-7B00E7B9279A}"/>
    <w:embedBold r:id="rId2" w:fontKey="{A33D67D6-5E2D-4708-B54B-5EF209B648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57D208-63D2-4D7D-9DD4-ACB9B5E590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A4F15F-CC69-4D78-8E6B-ACA2ABCDCF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03A53D-99EE-4FFC-BB84-3299C40D83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1FC" w:rsidRPr="00441527" w:rsidRDefault="003B61FC" w:rsidP="00441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[3448]</w:t>
    </w:r>
    <w:r>
      <w:tab/>
    </w:r>
    <w:r w:rsidR="006E30BA">
      <w:fldChar w:fldCharType="begin"/>
    </w:r>
    <w:r w:rsidR="006E30BA">
      <w:instrText xml:space="preserve"> PAGE  \* MERGEFORMAT </w:instrText>
    </w:r>
    <w:r w:rsidR="006E30BA">
      <w:fldChar w:fldCharType="separate"/>
    </w:r>
    <w:r w:rsidR="00AC55D6">
      <w:rPr>
        <w:noProof/>
      </w:rPr>
      <w:t>1</w:t>
    </w:r>
    <w:r w:rsidR="006E30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551" w:rsidRDefault="00061551" w:rsidP="009F0C77">
      <w:r>
        <w:separator/>
      </w:r>
    </w:p>
  </w:footnote>
  <w:footnote w:type="continuationSeparator" w:id="0">
    <w:p w:rsidR="00061551" w:rsidRDefault="000615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80DG13"/>
    <w:docVar w:name="CoverBillType" w:val="b"/>
    <w:docVar w:name="docpath" w:val="L:\Council\bills\NL\13080DG13.DOCX"/>
    <w:docVar w:name="dvBillNumber" w:val="344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B48A4"/>
    <w:rsid w:val="00011869"/>
    <w:rsid w:val="0005376C"/>
    <w:rsid w:val="00061551"/>
    <w:rsid w:val="00086BD8"/>
    <w:rsid w:val="000E1785"/>
    <w:rsid w:val="000F40FA"/>
    <w:rsid w:val="0010776B"/>
    <w:rsid w:val="00133E66"/>
    <w:rsid w:val="001435A3"/>
    <w:rsid w:val="001850C7"/>
    <w:rsid w:val="00185F96"/>
    <w:rsid w:val="001A3559"/>
    <w:rsid w:val="001D08F2"/>
    <w:rsid w:val="001D525B"/>
    <w:rsid w:val="001D7F4F"/>
    <w:rsid w:val="002321B6"/>
    <w:rsid w:val="00250967"/>
    <w:rsid w:val="002543C8"/>
    <w:rsid w:val="00284AAE"/>
    <w:rsid w:val="002C7812"/>
    <w:rsid w:val="002E5912"/>
    <w:rsid w:val="00301B21"/>
    <w:rsid w:val="00325348"/>
    <w:rsid w:val="0032732C"/>
    <w:rsid w:val="00336AD0"/>
    <w:rsid w:val="0037079A"/>
    <w:rsid w:val="003B61FC"/>
    <w:rsid w:val="003D01E8"/>
    <w:rsid w:val="003E5288"/>
    <w:rsid w:val="003F6D79"/>
    <w:rsid w:val="004020A3"/>
    <w:rsid w:val="0041760A"/>
    <w:rsid w:val="00417C01"/>
    <w:rsid w:val="00441527"/>
    <w:rsid w:val="004809EE"/>
    <w:rsid w:val="004E7D54"/>
    <w:rsid w:val="004F28FB"/>
    <w:rsid w:val="005273C6"/>
    <w:rsid w:val="00530A69"/>
    <w:rsid w:val="00545593"/>
    <w:rsid w:val="00577C6C"/>
    <w:rsid w:val="005C2FE2"/>
    <w:rsid w:val="005D139B"/>
    <w:rsid w:val="005E2BC9"/>
    <w:rsid w:val="00605102"/>
    <w:rsid w:val="006215AA"/>
    <w:rsid w:val="006913C9"/>
    <w:rsid w:val="0069470D"/>
    <w:rsid w:val="006E30BA"/>
    <w:rsid w:val="00715B21"/>
    <w:rsid w:val="00734F00"/>
    <w:rsid w:val="007A70AE"/>
    <w:rsid w:val="008362E8"/>
    <w:rsid w:val="008A1768"/>
    <w:rsid w:val="008F0F33"/>
    <w:rsid w:val="008F4429"/>
    <w:rsid w:val="0094021A"/>
    <w:rsid w:val="0097342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5D6"/>
    <w:rsid w:val="00AD4B17"/>
    <w:rsid w:val="00B412D4"/>
    <w:rsid w:val="00B86DAC"/>
    <w:rsid w:val="00BE3C22"/>
    <w:rsid w:val="00C0345E"/>
    <w:rsid w:val="00C3483A"/>
    <w:rsid w:val="00C74E9D"/>
    <w:rsid w:val="00C80E18"/>
    <w:rsid w:val="00C82FD3"/>
    <w:rsid w:val="00C83EF6"/>
    <w:rsid w:val="00C92819"/>
    <w:rsid w:val="00CC6B7B"/>
    <w:rsid w:val="00CD2089"/>
    <w:rsid w:val="00D11E1E"/>
    <w:rsid w:val="00D73A67"/>
    <w:rsid w:val="00D970A9"/>
    <w:rsid w:val="00DF3845"/>
    <w:rsid w:val="00E41911"/>
    <w:rsid w:val="00E92EEF"/>
    <w:rsid w:val="00EC7E34"/>
    <w:rsid w:val="00F24442"/>
    <w:rsid w:val="00F50AE3"/>
    <w:rsid w:val="00F67CF1"/>
    <w:rsid w:val="00F840F0"/>
    <w:rsid w:val="00FA1D4F"/>
    <w:rsid w:val="00FA33B9"/>
    <w:rsid w:val="00FB0D0D"/>
    <w:rsid w:val="00FB43B4"/>
    <w:rsid w:val="00FB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81BCB3-4F72-4672-9403-CEEC0109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61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48_2013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7A8CB-8CC3-4D0A-823E-8C6CFDF6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3448: Consumer loan transactions - South Carolina Legislature Online</dc:title>
  <dc:creator>nancylee</dc:creator>
  <cp:lastModifiedBy>N Cumfer</cp:lastModifiedBy>
  <cp:revision>7</cp:revision>
  <cp:lastPrinted>2013-01-08T14:04:00Z</cp:lastPrinted>
  <dcterms:created xsi:type="dcterms:W3CDTF">2013-01-29T18:33:00Z</dcterms:created>
  <dcterms:modified xsi:type="dcterms:W3CDTF">2014-12-05T16:37:00Z</dcterms:modified>
</cp:coreProperties>
</file>