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D11" w:rsidRDefault="00524D11" w:rsidP="00524D11">
      <w:pPr>
        <w:widowControl w:val="0"/>
        <w:jc w:val="center"/>
      </w:pPr>
      <w:r w:rsidRPr="00524D11">
        <w:rPr>
          <w:b/>
        </w:rPr>
        <w:t>South Carolina General Assembly</w:t>
      </w:r>
    </w:p>
    <w:p w:rsidR="00524D11" w:rsidRDefault="00524D11" w:rsidP="00524D11">
      <w:pPr>
        <w:widowControl w:val="0"/>
        <w:jc w:val="center"/>
      </w:pPr>
      <w:r>
        <w:t>120th Session, 2013-2014</w:t>
      </w:r>
    </w:p>
    <w:p w:rsidR="00524D11" w:rsidRDefault="00524D11" w:rsidP="00524D11">
      <w:pPr>
        <w:widowControl w:val="0"/>
        <w:jc w:val="left"/>
      </w:pPr>
    </w:p>
    <w:p w:rsidR="00524D11" w:rsidRDefault="00524D11" w:rsidP="00524D11">
      <w:pPr>
        <w:widowControl w:val="0"/>
        <w:jc w:val="left"/>
        <w:rPr>
          <w:b/>
        </w:rPr>
      </w:pPr>
      <w:r w:rsidRPr="00524D11">
        <w:rPr>
          <w:b/>
        </w:rPr>
        <w:t>H. 3766</w:t>
      </w:r>
    </w:p>
    <w:p w:rsidR="00524D11" w:rsidRDefault="00524D11" w:rsidP="00524D11">
      <w:pPr>
        <w:widowControl w:val="0"/>
        <w:jc w:val="left"/>
        <w:rPr>
          <w:b/>
        </w:rPr>
      </w:pPr>
    </w:p>
    <w:p w:rsidR="00524D11" w:rsidRDefault="00524D11" w:rsidP="00524D11">
      <w:pPr>
        <w:widowControl w:val="0"/>
        <w:jc w:val="left"/>
      </w:pPr>
      <w:r w:rsidRPr="00524D11">
        <w:rPr>
          <w:b/>
        </w:rPr>
        <w:t>STATUS INFORMATION</w:t>
      </w:r>
    </w:p>
    <w:p w:rsidR="00524D11" w:rsidRDefault="00524D11" w:rsidP="00524D11">
      <w:pPr>
        <w:widowControl w:val="0"/>
        <w:jc w:val="left"/>
      </w:pPr>
    </w:p>
    <w:p w:rsidR="00524D11" w:rsidRDefault="00524D11" w:rsidP="00524D11">
      <w:pPr>
        <w:widowControl w:val="0"/>
        <w:jc w:val="left"/>
      </w:pPr>
      <w:r>
        <w:t>Joint Resolution</w:t>
      </w:r>
    </w:p>
    <w:p w:rsidR="00524D11" w:rsidRDefault="00D8654B" w:rsidP="00524D11">
      <w:pPr>
        <w:widowControl w:val="0"/>
        <w:jc w:val="left"/>
      </w:pPr>
      <w:r>
        <w:t>Sponsors: Reps. J.E. Smith, Sottile, Harrell and Limehouse</w:t>
      </w:r>
    </w:p>
    <w:p w:rsidR="00524D11" w:rsidRDefault="00524D11" w:rsidP="00524D11">
      <w:pPr>
        <w:widowControl w:val="0"/>
        <w:jc w:val="left"/>
      </w:pPr>
      <w:r>
        <w:t>Document Path: l:\council\bills\ggs\22546zw13.docx</w:t>
      </w:r>
    </w:p>
    <w:p w:rsidR="00524D11" w:rsidRDefault="00524D11" w:rsidP="00524D11">
      <w:pPr>
        <w:widowControl w:val="0"/>
        <w:jc w:val="left"/>
      </w:pPr>
    </w:p>
    <w:p w:rsidR="00C34496" w:rsidRDefault="00C34496" w:rsidP="00524D11">
      <w:pPr>
        <w:widowControl w:val="0"/>
        <w:jc w:val="left"/>
      </w:pPr>
      <w:r>
        <w:t>Introduced in the House on March 6, 2013</w:t>
      </w:r>
    </w:p>
    <w:p w:rsidR="00C34496" w:rsidRDefault="00C34496" w:rsidP="00524D11">
      <w:pPr>
        <w:widowControl w:val="0"/>
        <w:jc w:val="left"/>
      </w:pPr>
      <w:r>
        <w:t>Introduced in the Senate on March 21, 2013</w:t>
      </w:r>
    </w:p>
    <w:p w:rsidR="00C34496" w:rsidRPr="00C34496" w:rsidRDefault="00C34496" w:rsidP="00524D11">
      <w:pPr>
        <w:widowControl w:val="0"/>
        <w:jc w:val="left"/>
      </w:pPr>
      <w:r>
        <w:t xml:space="preserve">Currently residing in the Senate Committee on </w:t>
      </w:r>
      <w:r w:rsidRPr="00C34496">
        <w:rPr>
          <w:b/>
        </w:rPr>
        <w:t>Finance</w:t>
      </w:r>
    </w:p>
    <w:p w:rsidR="00C34496" w:rsidRDefault="00C34496" w:rsidP="00524D11">
      <w:pPr>
        <w:widowControl w:val="0"/>
        <w:jc w:val="left"/>
      </w:pPr>
    </w:p>
    <w:p w:rsidR="00524D11" w:rsidRDefault="00524D11" w:rsidP="00524D11">
      <w:pPr>
        <w:widowControl w:val="0"/>
        <w:jc w:val="left"/>
      </w:pPr>
      <w:r>
        <w:t xml:space="preserve">Summary: </w:t>
      </w:r>
      <w:r w:rsidR="003079D7">
        <w:t>USS Laffey</w:t>
      </w:r>
    </w:p>
    <w:p w:rsidR="00524D11" w:rsidRDefault="00524D11" w:rsidP="00524D11">
      <w:pPr>
        <w:widowControl w:val="0"/>
        <w:jc w:val="left"/>
      </w:pPr>
    </w:p>
    <w:p w:rsidR="00524D11" w:rsidRDefault="00524D11" w:rsidP="00524D11">
      <w:pPr>
        <w:widowControl w:val="0"/>
        <w:jc w:val="left"/>
      </w:pPr>
    </w:p>
    <w:p w:rsidR="00524D11" w:rsidRDefault="00524D11" w:rsidP="00524D11">
      <w:pPr>
        <w:widowControl w:val="0"/>
        <w:tabs>
          <w:tab w:val="center" w:pos="590"/>
          <w:tab w:val="center" w:pos="1440"/>
          <w:tab w:val="left" w:pos="1872"/>
          <w:tab w:val="left" w:pos="9187"/>
        </w:tabs>
        <w:jc w:val="left"/>
      </w:pPr>
      <w:r w:rsidRPr="00524D11">
        <w:rPr>
          <w:b/>
        </w:rPr>
        <w:t>HISTORY OF LEGISLATIVE ACTIONS</w:t>
      </w:r>
    </w:p>
    <w:p w:rsidR="00524D11" w:rsidRDefault="00524D11" w:rsidP="00524D11">
      <w:pPr>
        <w:widowControl w:val="0"/>
        <w:tabs>
          <w:tab w:val="center" w:pos="590"/>
          <w:tab w:val="center" w:pos="1440"/>
          <w:tab w:val="left" w:pos="1872"/>
          <w:tab w:val="left" w:pos="9187"/>
        </w:tabs>
        <w:jc w:val="left"/>
      </w:pPr>
    </w:p>
    <w:p w:rsidR="00524D11" w:rsidRPr="00524D11" w:rsidRDefault="00524D11" w:rsidP="00524D11">
      <w:pPr>
        <w:widowControl w:val="0"/>
        <w:tabs>
          <w:tab w:val="center" w:pos="590"/>
          <w:tab w:val="center" w:pos="1440"/>
          <w:tab w:val="left" w:pos="1872"/>
          <w:tab w:val="left" w:pos="9187"/>
        </w:tabs>
        <w:jc w:val="left"/>
      </w:pPr>
      <w:r w:rsidRPr="00524D11">
        <w:rPr>
          <w:u w:val="single"/>
        </w:rPr>
        <w:tab/>
        <w:t>Date</w:t>
      </w:r>
      <w:r w:rsidRPr="00524D11">
        <w:rPr>
          <w:u w:val="single"/>
        </w:rPr>
        <w:tab/>
        <w:t>Body</w:t>
      </w:r>
      <w:r w:rsidRPr="00524D11">
        <w:rPr>
          <w:u w:val="single"/>
        </w:rPr>
        <w:tab/>
        <w:t>Action Description with journal page number</w:t>
      </w:r>
      <w:r w:rsidRPr="00524D11">
        <w:rPr>
          <w:u w:val="single"/>
        </w:rPr>
        <w:tab/>
      </w:r>
      <w:bookmarkStart w:id="0" w:name="_GoBack"/>
      <w:bookmarkEnd w:id="0"/>
    </w:p>
    <w:p w:rsidR="00DE61A0" w:rsidRDefault="00DE61A0" w:rsidP="00DE61A0">
      <w:pPr>
        <w:widowControl w:val="0"/>
        <w:tabs>
          <w:tab w:val="right" w:pos="1008"/>
          <w:tab w:val="left" w:pos="1152"/>
          <w:tab w:val="left" w:pos="1872"/>
          <w:tab w:val="left" w:pos="9187"/>
        </w:tabs>
        <w:ind w:left="2088" w:hanging="2088"/>
        <w:jc w:val="left"/>
      </w:pPr>
      <w:r>
        <w:tab/>
        <w:t>3/6/2013</w:t>
      </w:r>
      <w:r>
        <w:tab/>
        <w:t>House</w:t>
      </w:r>
      <w:r>
        <w:tab/>
      </w:r>
      <w:r w:rsidRPr="00316A5D">
        <w:t>Introduced and read first time (</w:t>
      </w:r>
      <w:hyperlink r:id="rId7" w:history="1">
        <w:r w:rsidRPr="00316A5D">
          <w:rPr>
            <w:rStyle w:val="Hyperlink"/>
          </w:rPr>
          <w:t>House Journal</w:t>
        </w:r>
        <w:r w:rsidRPr="00316A5D">
          <w:rPr>
            <w:rStyle w:val="Hyperlink"/>
          </w:rPr>
          <w:noBreakHyphen/>
          <w:t>page 72</w:t>
        </w:r>
      </w:hyperlink>
      <w:r w:rsidRPr="00316A5D">
        <w:t>)</w:t>
      </w:r>
    </w:p>
    <w:p w:rsidR="00DE61A0" w:rsidRDefault="00DE61A0" w:rsidP="00DE61A0">
      <w:pPr>
        <w:widowControl w:val="0"/>
        <w:tabs>
          <w:tab w:val="right" w:pos="1008"/>
          <w:tab w:val="left" w:pos="1152"/>
          <w:tab w:val="left" w:pos="1872"/>
          <w:tab w:val="left" w:pos="9187"/>
        </w:tabs>
        <w:ind w:left="2088" w:hanging="2088"/>
        <w:jc w:val="left"/>
      </w:pPr>
      <w:r>
        <w:tab/>
        <w:t>3/6/2013</w:t>
      </w:r>
      <w:r>
        <w:tab/>
        <w:t>House</w:t>
      </w:r>
      <w:r>
        <w:tab/>
      </w:r>
      <w:r w:rsidRPr="00316A5D">
        <w:t>Referred</w:t>
      </w:r>
      <w:r>
        <w:t xml:space="preserve"> to Committee on </w:t>
      </w:r>
      <w:r w:rsidRPr="00316A5D">
        <w:rPr>
          <w:b/>
        </w:rPr>
        <w:t>Ways and Means</w:t>
      </w:r>
      <w:r>
        <w:t xml:space="preserve"> </w:t>
      </w:r>
      <w:r w:rsidRPr="00316A5D">
        <w:t>(</w:t>
      </w:r>
      <w:hyperlink r:id="rId8" w:history="1">
        <w:r w:rsidRPr="00316A5D">
          <w:rPr>
            <w:rStyle w:val="Hyperlink"/>
          </w:rPr>
          <w:t>House Journal</w:t>
        </w:r>
        <w:r w:rsidRPr="00316A5D">
          <w:rPr>
            <w:rStyle w:val="Hyperlink"/>
          </w:rPr>
          <w:noBreakHyphen/>
          <w:t>page 72</w:t>
        </w:r>
      </w:hyperlink>
      <w:r w:rsidRPr="00316A5D">
        <w:t>)</w:t>
      </w:r>
    </w:p>
    <w:p w:rsidR="00DE61A0" w:rsidRDefault="00DE61A0" w:rsidP="00DE61A0">
      <w:pPr>
        <w:widowControl w:val="0"/>
        <w:tabs>
          <w:tab w:val="right" w:pos="1008"/>
          <w:tab w:val="left" w:pos="1152"/>
          <w:tab w:val="left" w:pos="1872"/>
          <w:tab w:val="left" w:pos="9187"/>
        </w:tabs>
        <w:ind w:left="2088" w:hanging="2088"/>
        <w:jc w:val="left"/>
      </w:pPr>
      <w:r>
        <w:tab/>
        <w:t>3/19/2013</w:t>
      </w:r>
      <w:r>
        <w:tab/>
        <w:t>House</w:t>
      </w:r>
      <w:r>
        <w:tab/>
      </w:r>
      <w:r w:rsidRPr="00316A5D">
        <w:t>Recalled f</w:t>
      </w:r>
      <w:r>
        <w:t xml:space="preserve">rom Committee on </w:t>
      </w:r>
      <w:r w:rsidRPr="00316A5D">
        <w:rPr>
          <w:b/>
        </w:rPr>
        <w:t>Ways and Means</w:t>
      </w:r>
      <w:r>
        <w:t xml:space="preserve"> </w:t>
      </w:r>
      <w:r w:rsidRPr="00316A5D">
        <w:t>(</w:t>
      </w:r>
      <w:hyperlink r:id="rId9" w:history="1">
        <w:r w:rsidRPr="00316A5D">
          <w:rPr>
            <w:rStyle w:val="Hyperlink"/>
          </w:rPr>
          <w:t>House Journal</w:t>
        </w:r>
        <w:r w:rsidRPr="00316A5D">
          <w:rPr>
            <w:rStyle w:val="Hyperlink"/>
          </w:rPr>
          <w:noBreakHyphen/>
          <w:t>page 54</w:t>
        </w:r>
      </w:hyperlink>
      <w:r w:rsidRPr="00316A5D">
        <w:t>)</w:t>
      </w:r>
    </w:p>
    <w:p w:rsidR="00DE61A0" w:rsidRDefault="00DE61A0" w:rsidP="00DE61A0">
      <w:pPr>
        <w:widowControl w:val="0"/>
        <w:tabs>
          <w:tab w:val="right" w:pos="1008"/>
          <w:tab w:val="left" w:pos="1152"/>
          <w:tab w:val="left" w:pos="1872"/>
          <w:tab w:val="left" w:pos="9187"/>
        </w:tabs>
        <w:ind w:left="2088" w:hanging="2088"/>
        <w:jc w:val="left"/>
      </w:pPr>
      <w:r>
        <w:tab/>
        <w:t>3/20/2013</w:t>
      </w:r>
      <w:r>
        <w:tab/>
      </w:r>
      <w:r>
        <w:tab/>
      </w:r>
      <w:r w:rsidRPr="00316A5D">
        <w:t>Scrivener's error corrected</w:t>
      </w:r>
    </w:p>
    <w:p w:rsidR="00DE61A0" w:rsidRDefault="00DE61A0" w:rsidP="00DE61A0">
      <w:pPr>
        <w:widowControl w:val="0"/>
        <w:tabs>
          <w:tab w:val="right" w:pos="1008"/>
          <w:tab w:val="left" w:pos="1152"/>
          <w:tab w:val="left" w:pos="1872"/>
          <w:tab w:val="left" w:pos="9187"/>
        </w:tabs>
        <w:ind w:left="2088" w:hanging="2088"/>
        <w:jc w:val="left"/>
      </w:pPr>
      <w:r>
        <w:tab/>
        <w:t>3/20/2013</w:t>
      </w:r>
      <w:r>
        <w:tab/>
        <w:t>House</w:t>
      </w:r>
      <w:r>
        <w:tab/>
      </w:r>
      <w:r w:rsidRPr="00316A5D">
        <w:t>Member(s) request name added as sponsor: Limehouse</w:t>
      </w:r>
    </w:p>
    <w:p w:rsidR="00DE61A0" w:rsidRDefault="00DE61A0" w:rsidP="00DE61A0">
      <w:pPr>
        <w:widowControl w:val="0"/>
        <w:tabs>
          <w:tab w:val="right" w:pos="1008"/>
          <w:tab w:val="left" w:pos="1152"/>
          <w:tab w:val="left" w:pos="1872"/>
          <w:tab w:val="left" w:pos="9187"/>
        </w:tabs>
        <w:ind w:left="2088" w:hanging="2088"/>
        <w:jc w:val="left"/>
      </w:pPr>
      <w:r>
        <w:tab/>
        <w:t>3/20/2013</w:t>
      </w:r>
      <w:r>
        <w:tab/>
        <w:t>House</w:t>
      </w:r>
      <w:r>
        <w:tab/>
      </w:r>
      <w:r w:rsidRPr="00316A5D">
        <w:t>Read second time (</w:t>
      </w:r>
      <w:hyperlink r:id="rId10" w:history="1">
        <w:r w:rsidRPr="00316A5D">
          <w:rPr>
            <w:rStyle w:val="Hyperlink"/>
          </w:rPr>
          <w:t>House Journal</w:t>
        </w:r>
        <w:r w:rsidRPr="00316A5D">
          <w:rPr>
            <w:rStyle w:val="Hyperlink"/>
          </w:rPr>
          <w:noBreakHyphen/>
          <w:t>page 103</w:t>
        </w:r>
      </w:hyperlink>
      <w:r w:rsidRPr="00316A5D">
        <w:t>)</w:t>
      </w:r>
    </w:p>
    <w:p w:rsidR="00DE61A0" w:rsidRDefault="00DE61A0" w:rsidP="00DE61A0">
      <w:pPr>
        <w:widowControl w:val="0"/>
        <w:tabs>
          <w:tab w:val="right" w:pos="1008"/>
          <w:tab w:val="left" w:pos="1152"/>
          <w:tab w:val="left" w:pos="1872"/>
          <w:tab w:val="left" w:pos="9187"/>
        </w:tabs>
        <w:ind w:left="2088" w:hanging="2088"/>
        <w:jc w:val="left"/>
      </w:pPr>
      <w:r>
        <w:tab/>
        <w:t>3/20/2013</w:t>
      </w:r>
      <w:r>
        <w:tab/>
        <w:t>House</w:t>
      </w:r>
      <w:r>
        <w:tab/>
      </w:r>
      <w:r w:rsidRPr="00316A5D">
        <w:t>Roll call Yeas</w:t>
      </w:r>
      <w:r>
        <w:noBreakHyphen/>
      </w:r>
      <w:r w:rsidRPr="00316A5D">
        <w:t>109  Nays</w:t>
      </w:r>
      <w:r>
        <w:noBreakHyphen/>
      </w:r>
      <w:r w:rsidRPr="00316A5D">
        <w:t>0 (</w:t>
      </w:r>
      <w:hyperlink r:id="rId11" w:history="1">
        <w:r w:rsidRPr="00316A5D">
          <w:rPr>
            <w:rStyle w:val="Hyperlink"/>
          </w:rPr>
          <w:t>House Journal</w:t>
        </w:r>
        <w:r w:rsidRPr="00316A5D">
          <w:rPr>
            <w:rStyle w:val="Hyperlink"/>
          </w:rPr>
          <w:noBreakHyphen/>
          <w:t>page 104</w:t>
        </w:r>
      </w:hyperlink>
      <w:r w:rsidRPr="00316A5D">
        <w:t>)</w:t>
      </w:r>
    </w:p>
    <w:p w:rsidR="00DE61A0" w:rsidRDefault="00DE61A0" w:rsidP="00DE61A0">
      <w:pPr>
        <w:widowControl w:val="0"/>
        <w:tabs>
          <w:tab w:val="right" w:pos="1008"/>
          <w:tab w:val="left" w:pos="1152"/>
          <w:tab w:val="left" w:pos="1872"/>
          <w:tab w:val="left" w:pos="9187"/>
        </w:tabs>
        <w:ind w:left="2088" w:hanging="2088"/>
        <w:jc w:val="left"/>
      </w:pPr>
      <w:r>
        <w:tab/>
        <w:t>3/21/2013</w:t>
      </w:r>
      <w:r>
        <w:tab/>
        <w:t>House</w:t>
      </w:r>
      <w:r>
        <w:tab/>
      </w:r>
      <w:r w:rsidRPr="00316A5D">
        <w:t>Read third time</w:t>
      </w:r>
      <w:r>
        <w:t xml:space="preserve"> and sent to Senate </w:t>
      </w:r>
      <w:r w:rsidRPr="00316A5D">
        <w:t>(</w:t>
      </w:r>
      <w:hyperlink r:id="rId12" w:history="1">
        <w:r w:rsidRPr="00316A5D">
          <w:rPr>
            <w:rStyle w:val="Hyperlink"/>
          </w:rPr>
          <w:t>House Journal</w:t>
        </w:r>
        <w:r w:rsidRPr="00316A5D">
          <w:rPr>
            <w:rStyle w:val="Hyperlink"/>
          </w:rPr>
          <w:noBreakHyphen/>
          <w:t>page 25</w:t>
        </w:r>
      </w:hyperlink>
      <w:r w:rsidRPr="00316A5D">
        <w:t>)</w:t>
      </w:r>
    </w:p>
    <w:p w:rsidR="00DE61A0" w:rsidRDefault="00DE61A0" w:rsidP="00DE61A0">
      <w:pPr>
        <w:widowControl w:val="0"/>
        <w:tabs>
          <w:tab w:val="right" w:pos="1008"/>
          <w:tab w:val="left" w:pos="1152"/>
          <w:tab w:val="left" w:pos="1872"/>
          <w:tab w:val="left" w:pos="9187"/>
        </w:tabs>
        <w:ind w:left="2088" w:hanging="2088"/>
        <w:jc w:val="left"/>
      </w:pPr>
      <w:r>
        <w:tab/>
        <w:t>3/21/2013</w:t>
      </w:r>
      <w:r>
        <w:tab/>
        <w:t>Senate</w:t>
      </w:r>
      <w:r>
        <w:tab/>
      </w:r>
      <w:r w:rsidRPr="00316A5D">
        <w:t>Introduced and read first time (</w:t>
      </w:r>
      <w:hyperlink r:id="rId13" w:history="1">
        <w:r w:rsidRPr="00316A5D">
          <w:rPr>
            <w:rStyle w:val="Hyperlink"/>
          </w:rPr>
          <w:t>Senate Journal</w:t>
        </w:r>
        <w:r w:rsidRPr="00316A5D">
          <w:rPr>
            <w:rStyle w:val="Hyperlink"/>
          </w:rPr>
          <w:noBreakHyphen/>
          <w:t>page 15</w:t>
        </w:r>
      </w:hyperlink>
      <w:r w:rsidRPr="00316A5D">
        <w:t>)</w:t>
      </w:r>
    </w:p>
    <w:p w:rsidR="00DE61A0" w:rsidRDefault="00DE61A0" w:rsidP="00DE61A0">
      <w:pPr>
        <w:widowControl w:val="0"/>
        <w:tabs>
          <w:tab w:val="right" w:pos="1008"/>
          <w:tab w:val="left" w:pos="1152"/>
          <w:tab w:val="left" w:pos="1872"/>
          <w:tab w:val="left" w:pos="9187"/>
        </w:tabs>
        <w:ind w:left="2088" w:hanging="2088"/>
        <w:jc w:val="left"/>
      </w:pPr>
      <w:r>
        <w:tab/>
        <w:t>3/21/2013</w:t>
      </w:r>
      <w:r>
        <w:tab/>
        <w:t>Senate</w:t>
      </w:r>
      <w:r>
        <w:tab/>
      </w:r>
      <w:r w:rsidRPr="00316A5D">
        <w:t>R</w:t>
      </w:r>
      <w:r>
        <w:t xml:space="preserve">eferred to Committee on </w:t>
      </w:r>
      <w:r w:rsidRPr="00316A5D">
        <w:rPr>
          <w:b/>
        </w:rPr>
        <w:t>Finance</w:t>
      </w:r>
      <w:r>
        <w:t xml:space="preserve"> </w:t>
      </w:r>
      <w:r w:rsidRPr="00316A5D">
        <w:t>(</w:t>
      </w:r>
      <w:hyperlink r:id="rId14" w:history="1">
        <w:r w:rsidRPr="00316A5D">
          <w:rPr>
            <w:rStyle w:val="Hyperlink"/>
          </w:rPr>
          <w:t>Senate Journal</w:t>
        </w:r>
        <w:r w:rsidRPr="00316A5D">
          <w:rPr>
            <w:rStyle w:val="Hyperlink"/>
          </w:rPr>
          <w:noBreakHyphen/>
          <w:t>page 15</w:t>
        </w:r>
      </w:hyperlink>
      <w:r w:rsidRPr="00316A5D">
        <w:t>)</w:t>
      </w:r>
    </w:p>
    <w:p w:rsidR="00DE61A0" w:rsidRDefault="00DE61A0" w:rsidP="00DE61A0">
      <w:pPr>
        <w:widowControl w:val="0"/>
        <w:tabs>
          <w:tab w:val="right" w:pos="1008"/>
          <w:tab w:val="left" w:pos="1152"/>
          <w:tab w:val="left" w:pos="1872"/>
          <w:tab w:val="left" w:pos="9187"/>
        </w:tabs>
        <w:ind w:left="2088" w:hanging="2088"/>
        <w:jc w:val="left"/>
      </w:pPr>
    </w:p>
    <w:p w:rsidR="00524D11" w:rsidRPr="00524D11" w:rsidRDefault="00524D11" w:rsidP="00524D11">
      <w:pPr>
        <w:widowControl w:val="0"/>
        <w:tabs>
          <w:tab w:val="right" w:pos="1008"/>
          <w:tab w:val="left" w:pos="1152"/>
          <w:tab w:val="left" w:pos="1872"/>
          <w:tab w:val="left" w:pos="9187"/>
        </w:tabs>
        <w:ind w:left="2088" w:hanging="2088"/>
        <w:jc w:val="left"/>
      </w:pPr>
    </w:p>
    <w:p w:rsidR="00524D11" w:rsidRDefault="00524D11" w:rsidP="00524D11">
      <w:pPr>
        <w:widowControl w:val="0"/>
        <w:jc w:val="left"/>
      </w:pPr>
      <w:r w:rsidRPr="00524D11">
        <w:rPr>
          <w:b/>
        </w:rPr>
        <w:t>VERSIONS OF THIS BILL</w:t>
      </w:r>
    </w:p>
    <w:p w:rsidR="00524D11" w:rsidRDefault="00524D11" w:rsidP="00524D11">
      <w:pPr>
        <w:widowControl w:val="0"/>
        <w:jc w:val="left"/>
      </w:pPr>
    </w:p>
    <w:p w:rsidR="00524D11" w:rsidRDefault="000F5A4E" w:rsidP="00524D11">
      <w:pPr>
        <w:widowControl w:val="0"/>
        <w:jc w:val="left"/>
      </w:pPr>
      <w:hyperlink r:id="rId15" w:history="1">
        <w:r w:rsidR="00524D11">
          <w:rPr>
            <w:rStyle w:val="Hyperlink"/>
          </w:rPr>
          <w:t>3/6/2013</w:t>
        </w:r>
      </w:hyperlink>
    </w:p>
    <w:p w:rsidR="00FC4B35" w:rsidRDefault="000F5A4E" w:rsidP="00524D11">
      <w:hyperlink r:id="rId16" w:history="1">
        <w:r w:rsidR="00FC4B35" w:rsidRPr="00FC4B35">
          <w:rPr>
            <w:rStyle w:val="Hyperlink"/>
          </w:rPr>
          <w:t>3/19/2013</w:t>
        </w:r>
      </w:hyperlink>
    </w:p>
    <w:p w:rsidR="00DE74BF" w:rsidRDefault="000F5A4E" w:rsidP="00524D11">
      <w:hyperlink r:id="rId17" w:history="1">
        <w:r w:rsidR="00DE74BF" w:rsidRPr="00DE74BF">
          <w:rPr>
            <w:rStyle w:val="Hyperlink"/>
          </w:rPr>
          <w:t>3/20/2013</w:t>
        </w:r>
      </w:hyperlink>
    </w:p>
    <w:p w:rsidR="00524D11" w:rsidRDefault="00524D11" w:rsidP="00524D11"/>
    <w:p w:rsidR="00524D11" w:rsidRDefault="00524D11" w:rsidP="00524D11">
      <w:pPr>
        <w:sectPr w:rsidR="00524D11" w:rsidSect="00524D11">
          <w:pgSz w:w="12240" w:h="15840" w:code="1"/>
          <w:pgMar w:top="1080" w:right="1440" w:bottom="1080" w:left="1440" w:header="720" w:footer="720" w:gutter="0"/>
          <w:cols w:space="720"/>
          <w:noEndnote/>
          <w:docGrid w:linePitch="360"/>
        </w:sectPr>
      </w:pPr>
    </w:p>
    <w:p w:rsidR="00DE74BF" w:rsidRDefault="00DE74BF" w:rsidP="001D7F4F">
      <w:pPr>
        <w:pStyle w:val="BillDots"/>
      </w:pPr>
      <w:r>
        <w:lastRenderedPageBreak/>
        <w:t>RECALLED</w:t>
      </w:r>
    </w:p>
    <w:p w:rsidR="00DE74BF" w:rsidRDefault="00DE74BF" w:rsidP="001D7F4F">
      <w:pPr>
        <w:pStyle w:val="BillDots"/>
      </w:pPr>
      <w:r>
        <w:t>March 19, 2013</w:t>
      </w:r>
    </w:p>
    <w:p w:rsidR="00DE74BF" w:rsidRDefault="00DE74BF" w:rsidP="001D7F4F">
      <w:pPr>
        <w:pStyle w:val="BillDots"/>
      </w:pPr>
    </w:p>
    <w:p w:rsidR="00DE74BF" w:rsidRPr="00C51F2D" w:rsidRDefault="00DE74BF" w:rsidP="00C51F2D">
      <w:pPr>
        <w:pStyle w:val="BillDots"/>
        <w:tabs>
          <w:tab w:val="clear" w:pos="216"/>
          <w:tab w:val="clear" w:pos="432"/>
          <w:tab w:val="clear" w:pos="648"/>
          <w:tab w:val="clear" w:pos="864"/>
          <w:tab w:val="clear" w:pos="1080"/>
          <w:tab w:val="clear" w:pos="1296"/>
          <w:tab w:val="clear" w:pos="5904"/>
          <w:tab w:val="right" w:pos="5933"/>
        </w:tabs>
      </w:pPr>
      <w:r>
        <w:tab/>
      </w:r>
      <w:r>
        <w:rPr>
          <w:b/>
          <w:sz w:val="36"/>
        </w:rPr>
        <w:t>H. 3766</w:t>
      </w:r>
    </w:p>
    <w:p w:rsidR="00DE74BF" w:rsidRDefault="00DE74BF" w:rsidP="001D7F4F">
      <w:pPr>
        <w:pStyle w:val="BillDots"/>
      </w:pPr>
    </w:p>
    <w:p w:rsidR="00DE74BF" w:rsidRDefault="00DE74BF" w:rsidP="00C51F2D">
      <w:pPr>
        <w:pStyle w:val="BillDots"/>
        <w:jc w:val="center"/>
      </w:pPr>
      <w:r>
        <w:t xml:space="preserve">Introduced by </w:t>
      </w:r>
      <w:r w:rsidRPr="0047343C">
        <w:t>Reps. J.E. Smith, Sottile and Harrell</w:t>
      </w:r>
    </w:p>
    <w:p w:rsidR="00DE74BF" w:rsidRDefault="00DE74BF" w:rsidP="001D7F4F">
      <w:pPr>
        <w:pStyle w:val="BillDots"/>
      </w:pPr>
    </w:p>
    <w:p w:rsidR="00DE74BF" w:rsidRDefault="00DE74BF" w:rsidP="0023460A">
      <w:pPr>
        <w:pStyle w:val="BillDots"/>
        <w:tabs>
          <w:tab w:val="clear" w:pos="216"/>
          <w:tab w:val="clear" w:pos="432"/>
          <w:tab w:val="clear" w:pos="648"/>
          <w:tab w:val="clear" w:pos="864"/>
          <w:tab w:val="clear" w:pos="1080"/>
          <w:tab w:val="clear" w:pos="1296"/>
          <w:tab w:val="clear" w:pos="5904"/>
          <w:tab w:val="right" w:pos="5933"/>
        </w:tabs>
      </w:pPr>
      <w:r>
        <w:t>S. Printed 3/19/13--H.</w:t>
      </w:r>
      <w:r>
        <w:tab/>
        <w:t>[SEC 3/20/13 12:27 PM]</w:t>
      </w:r>
    </w:p>
    <w:p w:rsidR="00DE74BF" w:rsidRDefault="00DE74BF" w:rsidP="001D7F4F">
      <w:pPr>
        <w:pStyle w:val="BillDots"/>
      </w:pPr>
      <w:r>
        <w:t>Read the first time March 6, 2013.</w:t>
      </w:r>
    </w:p>
    <w:p w:rsidR="00DE74BF" w:rsidRPr="00C51F2D" w:rsidRDefault="00DE74BF" w:rsidP="00C51F2D">
      <w:pPr>
        <w:pStyle w:val="BillDots"/>
        <w:jc w:val="center"/>
      </w:pPr>
      <w:r>
        <w:rPr>
          <w:u w:val="single"/>
        </w:rPr>
        <w:t>            </w:t>
      </w:r>
    </w:p>
    <w:p w:rsidR="00DE74BF" w:rsidRDefault="00DE74BF" w:rsidP="001D7F4F">
      <w:pPr>
        <w:pStyle w:val="BillDots"/>
      </w:pPr>
    </w:p>
    <w:p w:rsidR="00DE74BF" w:rsidRDefault="00DE74BF" w:rsidP="001D7F4F">
      <w:pPr>
        <w:pStyle w:val="BillDots"/>
        <w:sectPr w:rsidR="00DE74BF" w:rsidSect="00C51F2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DE74BF" w:rsidRDefault="00DE74BF" w:rsidP="001D7F4F">
      <w:pPr>
        <w:pStyle w:val="BillDots"/>
      </w:pPr>
    </w:p>
    <w:p w:rsidR="00DE74BF" w:rsidRDefault="00DE74BF" w:rsidP="003D01E8">
      <w:pPr>
        <w:pStyle w:val="Numbersforbills"/>
      </w:pPr>
    </w:p>
    <w:p w:rsidR="00DE74BF" w:rsidRDefault="00DE7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4BF" w:rsidRDefault="00DE7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4BF" w:rsidRDefault="00DE7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4BF" w:rsidRDefault="00DE7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4BF" w:rsidRDefault="00DE7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4BF" w:rsidRDefault="00DE7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4BF" w:rsidRPr="00325348" w:rsidRDefault="00DE74BF" w:rsidP="00C5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E74BF" w:rsidRDefault="00DE7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4BF" w:rsidRDefault="00DE74BF"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DIRECT A TRANSFER TO REPLENISH THE ACCOUNTS THAT WERE USED TO FUND EMERGENCY REPAIRS TO THE USS LAFFEY; TO GRANT THE PATRIOTS POINT DEVELOPMENT AUTHORITY A THREE</w:t>
      </w:r>
      <w:r>
        <w:noBreakHyphen/>
        <w:t>YEAR PERIOD, BEGINNING ON MAY 1, 2014, DURING WHICH IT SHALL MAKE INTEREST</w:t>
      </w:r>
      <w:r>
        <w:noBreakHyphen/>
        <w:t>ONLY PAYMENTS ON THE AMOUNT USED TO REPLENISH THE ORIGINAL SOURCE ACCOUNTS AT AN INTEREST RATE AND TERMS TO BE DETERMINED BY THE OFFICE OF THE STATE TREASURER; AND BEGINNING MAY 1, 2017, TO REQUIRE THE PATRIOTS POINT DEVELOPMENT AUTHORITY TO COMMENCE ANNUAL PAYMENTS OF $400,000 UNTIL MAY 1, 2028, AT WHICH TIME A FINAL PAYMENT OF $6,068,867.72 SHALL BECOME DUE AND PAYABLE.</w:t>
      </w:r>
    </w:p>
    <w:p w:rsidR="00DE74BF" w:rsidRDefault="00DE7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74BF" w:rsidRDefault="00DE7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74BF" w:rsidRDefault="00DE7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4BF" w:rsidRDefault="00DE74BF"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On or before May 1, 2013, the Office of the State Treasurer shall transfer the amount of $8,700,000 from the General Fund of the State to satisfy the remaining principal balance due on that certain loan made pursuant to an interagency agreement dated June 30, 2009, executed by and between the Patriots Point Development Authority, the South Carolina State Budget and Control Board, and the State Treasurer of the State of South Carolina, which loan was made to conduct emergency repairs to the USS Laffey.  Not later than the date of that transfer, Patriots Point shall pay to the Office of the State Treasurer all interest then due in accordance with the interagency agreement dated June 30, 2009.</w:t>
      </w:r>
    </w:p>
    <w:p w:rsidR="00DE74BF" w:rsidRDefault="00DE74BF"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Beginning May 1, 2014, and for a period not to exceed three years, Patriots Point Development Authority shall make annual, interest</w:t>
      </w:r>
      <w:r>
        <w:noBreakHyphen/>
        <w:t>only payments on the unpaid balance transferred pursuant to Section (1)(A) hereof. These interest</w:t>
      </w:r>
      <w:r>
        <w:noBreakHyphen/>
        <w:t>only payments must be in the amount of $174,000 and made to the Office of the State Treasurer for credit to the General Fund.</w:t>
      </w:r>
    </w:p>
    <w:p w:rsidR="00DE74BF" w:rsidRDefault="00DE74BF"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(C)</w:t>
      </w:r>
      <w:r>
        <w:tab/>
        <w:t>Beginning May 1, 2017, the Patriots Point Development Authority shall commence annual payments in the amount of $400,000 made to the Office of the State Treasurer for credit to the General Fund until May 1, 2028, at which time a final payment of $6,068,867.72 shall become due and payable.</w:t>
      </w:r>
    </w:p>
    <w:p w:rsidR="00DE74BF" w:rsidRDefault="00DE74BF"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4BF" w:rsidRDefault="00DE74BF"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E74BF" w:rsidRDefault="00DE74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0F03" w:rsidRDefault="00C50F03" w:rsidP="00DE74BF">
      <w:pPr>
        <w:pStyle w:val="BillDots"/>
      </w:pPr>
    </w:p>
    <w:sectPr w:rsidR="00C50F03" w:rsidSect="00C51F2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C99" w:rsidRDefault="00112C99" w:rsidP="009F0C77">
      <w:r>
        <w:separator/>
      </w:r>
    </w:p>
  </w:endnote>
  <w:endnote w:type="continuationSeparator" w:id="0">
    <w:p w:rsidR="00112C99" w:rsidRDefault="00112C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91A319-5AF2-4ABB-9001-90E7984F9459}"/>
    <w:embedBold r:id="rId2" w:fontKey="{9590A826-39DB-456A-B577-FD8FD300D3FA}"/>
  </w:font>
  <w:font w:name="Calibri">
    <w:panose1 w:val="020F0502020204030204"/>
    <w:charset w:val="00"/>
    <w:family w:val="swiss"/>
    <w:pitch w:val="variable"/>
    <w:sig w:usb0="E10002FF" w:usb1="4000ACFF" w:usb2="00000009" w:usb3="00000000" w:csb0="0000019F" w:csb1="00000000"/>
    <w:embedRegular r:id="rId3" w:fontKey="{03BD5B8F-493F-4E23-AB28-05B020ACC618}"/>
  </w:font>
  <w:font w:name="Tahoma">
    <w:panose1 w:val="020B0604030504040204"/>
    <w:charset w:val="00"/>
    <w:family w:val="swiss"/>
    <w:pitch w:val="variable"/>
    <w:sig w:usb0="21002A87" w:usb1="80000000" w:usb2="00000008" w:usb3="00000000" w:csb0="000101FF" w:csb1="00000000"/>
    <w:embedRegular r:id="rId4" w:fontKey="{0CABA195-E3AF-46FC-AC1C-CD57A20C7766}"/>
  </w:font>
  <w:font w:name="Cambria">
    <w:panose1 w:val="02040503050406030204"/>
    <w:charset w:val="00"/>
    <w:family w:val="roman"/>
    <w:pitch w:val="variable"/>
    <w:sig w:usb0="E00002FF" w:usb1="400004FF" w:usb2="00000000" w:usb3="00000000" w:csb0="0000019F" w:csb1="00000000"/>
    <w:embedRegular r:id="rId5" w:fontKey="{99581903-C340-4A4B-9CFB-4A109AC02A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4BF" w:rsidRPr="00C50F03" w:rsidRDefault="00DE74BF" w:rsidP="00C50F03">
    <w:pPr>
      <w:pStyle w:val="Footer"/>
      <w:tabs>
        <w:tab w:val="clear" w:pos="4680"/>
        <w:tab w:val="clear" w:pos="9360"/>
        <w:tab w:val="center" w:pos="2995"/>
      </w:tabs>
      <w:spacing w:before="120"/>
    </w:pPr>
    <w:r>
      <w:t>[3766-</w:t>
    </w:r>
    <w:r w:rsidR="00677A68">
      <w:fldChar w:fldCharType="begin"/>
    </w:r>
    <w:r w:rsidR="00677A68">
      <w:instrText xml:space="preserve"> PAGE  \* MERGEFORMAT </w:instrText>
    </w:r>
    <w:r w:rsidR="00677A68">
      <w:fldChar w:fldCharType="separate"/>
    </w:r>
    <w:r w:rsidR="000F5A4E">
      <w:rPr>
        <w:noProof/>
      </w:rPr>
      <w:t>1</w:t>
    </w:r>
    <w:r w:rsidR="00677A6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F2D" w:rsidRPr="00C50F03" w:rsidRDefault="00DE74BF" w:rsidP="00C50F03">
    <w:pPr>
      <w:pStyle w:val="Footer"/>
      <w:tabs>
        <w:tab w:val="clear" w:pos="4680"/>
        <w:tab w:val="clear" w:pos="9360"/>
        <w:tab w:val="center" w:pos="2995"/>
      </w:tabs>
      <w:spacing w:before="120"/>
    </w:pPr>
    <w:r>
      <w:t>[3766]</w:t>
    </w:r>
    <w:r>
      <w:tab/>
    </w:r>
    <w:r w:rsidR="00B74FAE">
      <w:fldChar w:fldCharType="begin"/>
    </w:r>
    <w:r>
      <w:instrText xml:space="preserve"> PAGE  \* MERGEFORMAT </w:instrText>
    </w:r>
    <w:r w:rsidR="00B74FAE">
      <w:fldChar w:fldCharType="separate"/>
    </w:r>
    <w:r>
      <w:rPr>
        <w:noProof/>
      </w:rPr>
      <w:t>2</w:t>
    </w:r>
    <w:r w:rsidR="00B74FA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C99" w:rsidRDefault="00112C99" w:rsidP="009F0C77">
      <w:r>
        <w:separator/>
      </w:r>
    </w:p>
  </w:footnote>
  <w:footnote w:type="continuationSeparator" w:id="0">
    <w:p w:rsidR="00112C99" w:rsidRDefault="00112C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46ZW13"/>
    <w:docVar w:name="CoverBillType" w:val="j"/>
    <w:docVar w:name="docpath" w:val="L:\Council\bills\GGS\22546ZW13.DOCX"/>
    <w:docVar w:name="dvBillNumber" w:val="3766"/>
    <w:docVar w:name="dvBillNumberPrefix" w:val="H. "/>
    <w:docVar w:name="dvOriginalBody" w:val="House"/>
    <w:docVar w:name="dvSteno" w:val="GGS"/>
    <w:docVar w:name="NameofBody" w:val="h"/>
    <w:docVar w:name="vgroup2" w:val="Council"/>
  </w:docVars>
  <w:rsids>
    <w:rsidRoot w:val="006E5950"/>
    <w:rsid w:val="000056D5"/>
    <w:rsid w:val="00011869"/>
    <w:rsid w:val="000E1785"/>
    <w:rsid w:val="000E4F04"/>
    <w:rsid w:val="000F40FA"/>
    <w:rsid w:val="000F5A4E"/>
    <w:rsid w:val="0010776B"/>
    <w:rsid w:val="00112C99"/>
    <w:rsid w:val="00133E66"/>
    <w:rsid w:val="001435A3"/>
    <w:rsid w:val="00174235"/>
    <w:rsid w:val="001D08F2"/>
    <w:rsid w:val="001D525B"/>
    <w:rsid w:val="001D7F4F"/>
    <w:rsid w:val="002302BD"/>
    <w:rsid w:val="002321B6"/>
    <w:rsid w:val="00250967"/>
    <w:rsid w:val="002543C8"/>
    <w:rsid w:val="00284AAE"/>
    <w:rsid w:val="002E5912"/>
    <w:rsid w:val="00301B21"/>
    <w:rsid w:val="003079D7"/>
    <w:rsid w:val="00325348"/>
    <w:rsid w:val="0032732C"/>
    <w:rsid w:val="00336AD0"/>
    <w:rsid w:val="0037079A"/>
    <w:rsid w:val="003D01E8"/>
    <w:rsid w:val="003E5288"/>
    <w:rsid w:val="003F6D79"/>
    <w:rsid w:val="0041760A"/>
    <w:rsid w:val="00417C01"/>
    <w:rsid w:val="004262BB"/>
    <w:rsid w:val="004356C5"/>
    <w:rsid w:val="004809EE"/>
    <w:rsid w:val="004E7D54"/>
    <w:rsid w:val="00524D11"/>
    <w:rsid w:val="005273C6"/>
    <w:rsid w:val="00530A69"/>
    <w:rsid w:val="00545593"/>
    <w:rsid w:val="00577C6C"/>
    <w:rsid w:val="005C2FE2"/>
    <w:rsid w:val="005E2BC9"/>
    <w:rsid w:val="00605102"/>
    <w:rsid w:val="0060739B"/>
    <w:rsid w:val="006121CC"/>
    <w:rsid w:val="006215AA"/>
    <w:rsid w:val="00642BEE"/>
    <w:rsid w:val="00677A68"/>
    <w:rsid w:val="006913C9"/>
    <w:rsid w:val="0069470D"/>
    <w:rsid w:val="006E5950"/>
    <w:rsid w:val="00734F00"/>
    <w:rsid w:val="007A70AE"/>
    <w:rsid w:val="007F6325"/>
    <w:rsid w:val="0080525C"/>
    <w:rsid w:val="0081156C"/>
    <w:rsid w:val="008362E8"/>
    <w:rsid w:val="008536FF"/>
    <w:rsid w:val="008A1768"/>
    <w:rsid w:val="008F0F33"/>
    <w:rsid w:val="008F4429"/>
    <w:rsid w:val="0094021A"/>
    <w:rsid w:val="00947D8A"/>
    <w:rsid w:val="00965DF1"/>
    <w:rsid w:val="009666F0"/>
    <w:rsid w:val="009B44AF"/>
    <w:rsid w:val="009C6A0B"/>
    <w:rsid w:val="009F0C77"/>
    <w:rsid w:val="009F4DD1"/>
    <w:rsid w:val="00A41684"/>
    <w:rsid w:val="00A64E80"/>
    <w:rsid w:val="00A70901"/>
    <w:rsid w:val="00A72BCD"/>
    <w:rsid w:val="00A741D9"/>
    <w:rsid w:val="00A833AB"/>
    <w:rsid w:val="00A9741D"/>
    <w:rsid w:val="00AD4B17"/>
    <w:rsid w:val="00B412D4"/>
    <w:rsid w:val="00B74FAE"/>
    <w:rsid w:val="00BB0561"/>
    <w:rsid w:val="00BE3C22"/>
    <w:rsid w:val="00C0345E"/>
    <w:rsid w:val="00C34496"/>
    <w:rsid w:val="00C3483A"/>
    <w:rsid w:val="00C50F03"/>
    <w:rsid w:val="00C521FB"/>
    <w:rsid w:val="00C730EE"/>
    <w:rsid w:val="00C743C7"/>
    <w:rsid w:val="00C74E9D"/>
    <w:rsid w:val="00C82FD3"/>
    <w:rsid w:val="00C92819"/>
    <w:rsid w:val="00CC6B7B"/>
    <w:rsid w:val="00CD2089"/>
    <w:rsid w:val="00CE1C6E"/>
    <w:rsid w:val="00D1285F"/>
    <w:rsid w:val="00D73A67"/>
    <w:rsid w:val="00D8654B"/>
    <w:rsid w:val="00D970A9"/>
    <w:rsid w:val="00DE61A0"/>
    <w:rsid w:val="00DE74BF"/>
    <w:rsid w:val="00DF3845"/>
    <w:rsid w:val="00E41911"/>
    <w:rsid w:val="00E92EEF"/>
    <w:rsid w:val="00EC62B5"/>
    <w:rsid w:val="00ED0317"/>
    <w:rsid w:val="00EF3F75"/>
    <w:rsid w:val="00F149D5"/>
    <w:rsid w:val="00F24442"/>
    <w:rsid w:val="00F355A1"/>
    <w:rsid w:val="00F50AE3"/>
    <w:rsid w:val="00F67CF1"/>
    <w:rsid w:val="00F77E9C"/>
    <w:rsid w:val="00F840F0"/>
    <w:rsid w:val="00FB0D0D"/>
    <w:rsid w:val="00FB43B4"/>
    <w:rsid w:val="00FC4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BBFD92-8849-4DE0-953B-A6CB029C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525C"/>
    <w:rPr>
      <w:rFonts w:ascii="Tahoma" w:hAnsi="Tahoma" w:cs="Tahoma"/>
      <w:sz w:val="16"/>
      <w:szCs w:val="16"/>
    </w:rPr>
  </w:style>
  <w:style w:type="character" w:customStyle="1" w:styleId="BalloonTextChar">
    <w:name w:val="Balloon Text Char"/>
    <w:basedOn w:val="DefaultParagraphFont"/>
    <w:link w:val="BalloonText"/>
    <w:uiPriority w:val="99"/>
    <w:semiHidden/>
    <w:rsid w:val="0080525C"/>
    <w:rPr>
      <w:rFonts w:ascii="Tahoma" w:eastAsia="Times New Roman" w:hAnsi="Tahoma" w:cs="Tahoma"/>
      <w:sz w:val="16"/>
      <w:szCs w:val="16"/>
    </w:rPr>
  </w:style>
  <w:style w:type="character" w:styleId="Hyperlink">
    <w:name w:val="Hyperlink"/>
    <w:basedOn w:val="DefaultParagraphFont"/>
    <w:uiPriority w:val="99"/>
    <w:unhideWhenUsed/>
    <w:rsid w:val="00524D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6-13.docx" TargetMode="External"/><Relationship Id="rId13" Type="http://schemas.openxmlformats.org/officeDocument/2006/relationships/hyperlink" Target="file:///h:\SJ%20Archive\2013\03-21-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3-06-13.docx" TargetMode="External"/><Relationship Id="rId12" Type="http://schemas.openxmlformats.org/officeDocument/2006/relationships/hyperlink" Target="file:///h:\HJ%20Archive\2013\03-21-13.docx" TargetMode="External"/><Relationship Id="rId17" Type="http://schemas.openxmlformats.org/officeDocument/2006/relationships/hyperlink" Target="file:///p:\pprever\2013-14\3766_20130320.docx" TargetMode="External"/><Relationship Id="rId2" Type="http://schemas.openxmlformats.org/officeDocument/2006/relationships/styles" Target="styles.xml"/><Relationship Id="rId16" Type="http://schemas.openxmlformats.org/officeDocument/2006/relationships/hyperlink" Target="file:///p:\pprever\2013-14\3766_2013031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20-13.docx" TargetMode="External"/><Relationship Id="rId5" Type="http://schemas.openxmlformats.org/officeDocument/2006/relationships/footnotes" Target="footnotes.xml"/><Relationship Id="rId15" Type="http://schemas.openxmlformats.org/officeDocument/2006/relationships/hyperlink" Target="file:///p:\pprever\2013-14\3766_20130306.docx" TargetMode="External"/><Relationship Id="rId10" Type="http://schemas.openxmlformats.org/officeDocument/2006/relationships/hyperlink" Target="file:///h:\HJ%20Archive\2013\03-20-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3-19-13.docx" TargetMode="External"/><Relationship Id="rId14" Type="http://schemas.openxmlformats.org/officeDocument/2006/relationships/hyperlink" Target="file:///h:\SJ%20Archive\2013\03-2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CDA53-BE9E-4C37-B2D8-4A39D4F54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636</Words>
  <Characters>3631</Characters>
  <Application>Microsoft Office Word</Application>
  <DocSecurity>0</DocSecurity>
  <Lines>30</Lines>
  <Paragraphs>8</Paragraphs>
  <ScaleCrop>false</ScaleCrop>
  <Company>LPITS</Company>
  <LinksUpToDate>false</LinksUpToDate>
  <CharactersWithSpaces>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3766: USS Laffey - South Carolina Legislature Online</dc:title>
  <dc:creator>GloriaShackelford</dc:creator>
  <cp:lastModifiedBy>N Cumfer</cp:lastModifiedBy>
  <cp:revision>13</cp:revision>
  <cp:lastPrinted>2013-03-06T14:27:00Z</cp:lastPrinted>
  <dcterms:created xsi:type="dcterms:W3CDTF">2013-03-20T16:27:00Z</dcterms:created>
  <dcterms:modified xsi:type="dcterms:W3CDTF">2014-12-05T16:43:00Z</dcterms:modified>
</cp:coreProperties>
</file>