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A86" w:rsidRDefault="00087A86" w:rsidP="00087A86">
      <w:pPr>
        <w:widowControl w:val="0"/>
        <w:jc w:val="center"/>
      </w:pPr>
      <w:r w:rsidRPr="00087A86">
        <w:rPr>
          <w:b/>
        </w:rPr>
        <w:t>South Carolina General Assembly</w:t>
      </w:r>
    </w:p>
    <w:p w:rsidR="00087A86" w:rsidRDefault="00087A86" w:rsidP="00087A86">
      <w:pPr>
        <w:widowControl w:val="0"/>
        <w:jc w:val="center"/>
      </w:pPr>
      <w:r>
        <w:t>120th Session, 2013-2014</w:t>
      </w:r>
    </w:p>
    <w:p w:rsidR="00087A86" w:rsidRDefault="00087A86" w:rsidP="00087A86">
      <w:pPr>
        <w:widowControl w:val="0"/>
        <w:jc w:val="left"/>
      </w:pPr>
    </w:p>
    <w:p w:rsidR="00087A86" w:rsidRDefault="00087A86" w:rsidP="00087A86">
      <w:pPr>
        <w:widowControl w:val="0"/>
        <w:jc w:val="left"/>
        <w:rPr>
          <w:b/>
        </w:rPr>
      </w:pPr>
      <w:r w:rsidRPr="00087A86">
        <w:rPr>
          <w:b/>
        </w:rPr>
        <w:t>H. 3810</w:t>
      </w:r>
    </w:p>
    <w:p w:rsidR="00087A86" w:rsidRDefault="00087A86" w:rsidP="00087A86">
      <w:pPr>
        <w:widowControl w:val="0"/>
        <w:jc w:val="left"/>
        <w:rPr>
          <w:b/>
        </w:rPr>
      </w:pPr>
    </w:p>
    <w:p w:rsidR="00087A86" w:rsidRDefault="00087A86" w:rsidP="00087A86">
      <w:pPr>
        <w:widowControl w:val="0"/>
        <w:jc w:val="left"/>
      </w:pPr>
      <w:r w:rsidRPr="00087A86">
        <w:rPr>
          <w:b/>
        </w:rPr>
        <w:t>STATUS INFORMATION</w:t>
      </w:r>
    </w:p>
    <w:p w:rsidR="00087A86" w:rsidRDefault="00087A86" w:rsidP="00087A86">
      <w:pPr>
        <w:widowControl w:val="0"/>
        <w:jc w:val="left"/>
      </w:pPr>
    </w:p>
    <w:p w:rsidR="00087A86" w:rsidRDefault="00087A86" w:rsidP="00087A86">
      <w:pPr>
        <w:widowControl w:val="0"/>
        <w:jc w:val="left"/>
      </w:pPr>
      <w:r>
        <w:t>House Resolution</w:t>
      </w:r>
    </w:p>
    <w:p w:rsidR="00087A86" w:rsidRDefault="002E6A76" w:rsidP="00087A86">
      <w:pPr>
        <w:widowControl w:val="0"/>
        <w:jc w:val="left"/>
      </w:pPr>
      <w:r>
        <w:t>Sponsors: Reps. Clyburn, Alexander, Allison, Anderson, Anthony, Atwater, Bales, Ballentine, Bannister, Barfield, Bedingfield, Bernstein, Bingham, Bowen, Bowers, Branham, Brannon, G.A. Brown, R.L. Brown,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87A86" w:rsidRDefault="00087A86" w:rsidP="00087A86">
      <w:pPr>
        <w:widowControl w:val="0"/>
        <w:jc w:val="left"/>
      </w:pPr>
      <w:r>
        <w:t>Document Path: l:\council\bills\rm\1178ac13.docx</w:t>
      </w:r>
    </w:p>
    <w:p w:rsidR="00087A86" w:rsidRDefault="00087A86" w:rsidP="00087A86">
      <w:pPr>
        <w:widowControl w:val="0"/>
        <w:jc w:val="left"/>
      </w:pPr>
    </w:p>
    <w:p w:rsidR="00087A86" w:rsidRDefault="00087A86" w:rsidP="00087A86">
      <w:pPr>
        <w:widowControl w:val="0"/>
        <w:jc w:val="left"/>
      </w:pPr>
      <w:r>
        <w:t>Introduced in the House on March 13, 2013</w:t>
      </w:r>
    </w:p>
    <w:p w:rsidR="00087A86" w:rsidRDefault="00087A86" w:rsidP="00087A86">
      <w:pPr>
        <w:widowControl w:val="0"/>
        <w:jc w:val="left"/>
      </w:pPr>
      <w:r>
        <w:t>Adopted by the House on March 13, 2013</w:t>
      </w:r>
    </w:p>
    <w:p w:rsidR="00087A86" w:rsidRDefault="00087A86" w:rsidP="00087A86">
      <w:pPr>
        <w:widowControl w:val="0"/>
        <w:jc w:val="left"/>
      </w:pPr>
    </w:p>
    <w:p w:rsidR="00087A86" w:rsidRDefault="00087A86" w:rsidP="00087A86">
      <w:pPr>
        <w:widowControl w:val="0"/>
        <w:jc w:val="left"/>
      </w:pPr>
      <w:r>
        <w:t xml:space="preserve">Summary: </w:t>
      </w:r>
      <w:r w:rsidR="001664EC">
        <w:t>Aimee Collins Mathis</w:t>
      </w:r>
    </w:p>
    <w:p w:rsidR="00087A86" w:rsidRDefault="00087A86" w:rsidP="00087A86">
      <w:pPr>
        <w:widowControl w:val="0"/>
        <w:jc w:val="left"/>
      </w:pPr>
    </w:p>
    <w:p w:rsidR="00087A86" w:rsidRDefault="00087A86" w:rsidP="00087A86">
      <w:pPr>
        <w:widowControl w:val="0"/>
        <w:jc w:val="left"/>
      </w:pPr>
    </w:p>
    <w:p w:rsidR="00087A86" w:rsidRDefault="00087A86" w:rsidP="00087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A86">
        <w:rPr>
          <w:b/>
        </w:rPr>
        <w:t>HISTORY OF LEGISLATIVE ACTIONS</w:t>
      </w:r>
    </w:p>
    <w:p w:rsidR="00087A86" w:rsidRDefault="00087A86" w:rsidP="00087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7A86" w:rsidRPr="00087A86" w:rsidRDefault="00087A86" w:rsidP="00087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A86">
        <w:rPr>
          <w:u w:val="single"/>
        </w:rPr>
        <w:tab/>
        <w:t>Date</w:t>
      </w:r>
      <w:r w:rsidRPr="00087A86">
        <w:rPr>
          <w:u w:val="single"/>
        </w:rPr>
        <w:tab/>
        <w:t>Body</w:t>
      </w:r>
      <w:r w:rsidRPr="00087A86">
        <w:rPr>
          <w:u w:val="single"/>
        </w:rPr>
        <w:tab/>
        <w:t>Action Description with journal page number</w:t>
      </w:r>
      <w:r w:rsidRPr="00087A86">
        <w:rPr>
          <w:u w:val="single"/>
        </w:rPr>
        <w:tab/>
      </w:r>
      <w:bookmarkStart w:id="0" w:name="_GoBack"/>
      <w:bookmarkEnd w:id="0"/>
    </w:p>
    <w:p w:rsidR="00F3283F" w:rsidRDefault="00F3283F" w:rsidP="00F32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House</w:t>
      </w:r>
      <w:r>
        <w:tab/>
      </w:r>
      <w:r w:rsidRPr="0030273A">
        <w:t>Introduced and adopted (</w:t>
      </w:r>
      <w:hyperlink r:id="rId7" w:history="1">
        <w:r w:rsidRPr="0030273A">
          <w:rPr>
            <w:rStyle w:val="Hyperlink"/>
          </w:rPr>
          <w:t>House Journal</w:t>
        </w:r>
        <w:r w:rsidRPr="0030273A">
          <w:rPr>
            <w:rStyle w:val="Hyperlink"/>
          </w:rPr>
          <w:noBreakHyphen/>
          <w:t>page 7</w:t>
        </w:r>
      </w:hyperlink>
      <w:r w:rsidRPr="0030273A">
        <w:t>)</w:t>
      </w:r>
    </w:p>
    <w:p w:rsidR="00F3283F" w:rsidRDefault="00F3283F" w:rsidP="00F32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A86" w:rsidRPr="00087A86" w:rsidRDefault="00087A86" w:rsidP="00087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A86" w:rsidRDefault="00087A86" w:rsidP="00087A86">
      <w:r w:rsidRPr="00087A86">
        <w:rPr>
          <w:b/>
        </w:rPr>
        <w:t>VERSIONS OF THIS BILL</w:t>
      </w:r>
    </w:p>
    <w:p w:rsidR="00087A86" w:rsidRDefault="00087A86" w:rsidP="00087A86"/>
    <w:p w:rsidR="00087A86" w:rsidRDefault="00E244F6" w:rsidP="00087A86">
      <w:hyperlink r:id="rId8" w:history="1">
        <w:r w:rsidR="00087A86">
          <w:rPr>
            <w:rStyle w:val="Hyperlink"/>
          </w:rPr>
          <w:t>3/13/2013</w:t>
        </w:r>
      </w:hyperlink>
    </w:p>
    <w:p w:rsidR="00087A86" w:rsidRDefault="00087A86" w:rsidP="00087A86"/>
    <w:p w:rsidR="00087A86" w:rsidRDefault="00087A86" w:rsidP="00087A86">
      <w:pPr>
        <w:sectPr w:rsidR="00087A86" w:rsidSect="00087A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10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314" w:rsidRDefault="009C2A5B" w:rsidP="00EE4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E4314">
        <w:t xml:space="preserve">RECOGNIZE AND HONOR </w:t>
      </w:r>
      <w:r w:rsidR="00A87407">
        <w:t>AIMEE COLLINS MATHIS</w:t>
      </w:r>
      <w:r w:rsidR="00EE4314">
        <w:t xml:space="preserve"> OF </w:t>
      </w:r>
      <w:r w:rsidR="00A87407">
        <w:t>EDGEFIELD</w:t>
      </w:r>
      <w:r w:rsidR="00EE4314">
        <w:t xml:space="preserve"> COUNTY FOR </w:t>
      </w:r>
      <w:r w:rsidR="00EE4314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EE4314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EE4314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SERVICE</w:t>
      </w:r>
      <w:r w:rsidR="00EE4314">
        <w:rPr>
          <w:rFonts w:eastAsiaTheme="minorHAnsi"/>
          <w:color w:val="000000" w:themeColor="text1"/>
          <w:szCs w:val="22"/>
          <w:u w:color="000000" w:themeColor="text1"/>
        </w:rPr>
        <w:t xml:space="preserve"> AND TO WISH HER WELL AS SHE CONTINUES TO SERVE THE PEOPLE OF SOUTH CAROLINA.</w:t>
      </w:r>
    </w:p>
    <w:p w:rsidR="00FC10D0" w:rsidRDefault="00FC10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077E" w:rsidRPr="005E7F00" w:rsidRDefault="00FC10D0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F077E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9F077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F077E">
        <w:rPr>
          <w:color w:val="000000" w:themeColor="text1"/>
        </w:rPr>
        <w:t>South Carolina House of Representatives</w:t>
      </w:r>
      <w:r w:rsidR="009F077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F077E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9F077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9F077E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9F077E" w:rsidRPr="005E7F00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72863">
        <w:rPr>
          <w:rFonts w:eastAsiaTheme="minorHAnsi"/>
          <w:color w:val="000000" w:themeColor="text1"/>
          <w:szCs w:val="22"/>
          <w:u w:color="000000" w:themeColor="text1"/>
        </w:rPr>
        <w:t xml:space="preserve">Aimee Collins Mathis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572863">
        <w:rPr>
          <w:rFonts w:eastAsiaTheme="minorHAnsi"/>
          <w:color w:val="000000" w:themeColor="text1"/>
          <w:szCs w:val="22"/>
          <w:u w:color="000000" w:themeColor="text1"/>
        </w:rPr>
        <w:t>Edgefield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to the citizens of the Palmetto State and is thereby worthy of praise; and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2E1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F026B">
        <w:rPr>
          <w:rFonts w:eastAsiaTheme="minorHAnsi"/>
          <w:color w:val="000000" w:themeColor="text1"/>
          <w:szCs w:val="22"/>
          <w:u w:color="000000" w:themeColor="text1"/>
        </w:rPr>
        <w:t xml:space="preserve">a native of </w:t>
      </w:r>
      <w:r w:rsidR="00E02E1E">
        <w:rPr>
          <w:rFonts w:eastAsiaTheme="minorHAnsi"/>
          <w:color w:val="000000" w:themeColor="text1"/>
          <w:szCs w:val="22"/>
          <w:u w:color="000000" w:themeColor="text1"/>
        </w:rPr>
        <w:t>Edgefield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02E1E">
        <w:rPr>
          <w:rFonts w:eastAsiaTheme="minorHAnsi"/>
          <w:color w:val="000000" w:themeColor="text1"/>
          <w:szCs w:val="22"/>
          <w:u w:color="000000" w:themeColor="text1"/>
        </w:rPr>
        <w:t>Aimee Collins Mathis</w:t>
      </w:r>
      <w:r w:rsidR="004F026B">
        <w:rPr>
          <w:rFonts w:eastAsiaTheme="minorHAnsi"/>
          <w:color w:val="000000" w:themeColor="text1"/>
          <w:szCs w:val="22"/>
          <w:u w:color="000000" w:themeColor="text1"/>
        </w:rPr>
        <w:t xml:space="preserve"> was the first of six children born to Laurence and Amanda Collins</w:t>
      </w:r>
      <w:r w:rsidR="00911416">
        <w:rPr>
          <w:rFonts w:eastAsiaTheme="minorHAnsi"/>
          <w:color w:val="000000" w:themeColor="text1"/>
          <w:szCs w:val="22"/>
          <w:u w:color="000000" w:themeColor="text1"/>
        </w:rPr>
        <w:t xml:space="preserve"> and was raised in a Christian home</w:t>
      </w:r>
      <w:r w:rsidR="004F026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02E1E" w:rsidRDefault="00E02E1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2E1E" w:rsidRDefault="00534068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11416">
        <w:rPr>
          <w:rFonts w:eastAsiaTheme="minorHAnsi"/>
          <w:color w:val="000000" w:themeColor="text1"/>
          <w:szCs w:val="22"/>
          <w:u w:color="000000" w:themeColor="text1"/>
        </w:rPr>
        <w:t>the young Aimee graduated from Bettis Academy Junior College</w:t>
      </w:r>
      <w:r w:rsidR="00290445">
        <w:rPr>
          <w:rFonts w:eastAsiaTheme="minorHAnsi"/>
          <w:color w:val="000000" w:themeColor="text1"/>
          <w:szCs w:val="22"/>
          <w:u w:color="000000" w:themeColor="text1"/>
        </w:rPr>
        <w:t xml:space="preserve">, to which her grandfather gave a very generous donation in 1932, making the school even more special to her and her family. Aimee </w:t>
      </w:r>
      <w:r w:rsidR="003364E2">
        <w:rPr>
          <w:rFonts w:eastAsiaTheme="minorHAnsi"/>
          <w:color w:val="000000" w:themeColor="text1"/>
          <w:szCs w:val="22"/>
          <w:u w:color="000000" w:themeColor="text1"/>
        </w:rPr>
        <w:t xml:space="preserve">also attended college for </w:t>
      </w:r>
      <w:r w:rsidR="00911416">
        <w:rPr>
          <w:rFonts w:eastAsiaTheme="minorHAnsi"/>
          <w:color w:val="000000" w:themeColor="text1"/>
          <w:szCs w:val="22"/>
          <w:u w:color="000000" w:themeColor="text1"/>
        </w:rPr>
        <w:t xml:space="preserve">two years </w:t>
      </w:r>
      <w:r w:rsidR="003364E2">
        <w:rPr>
          <w:rFonts w:eastAsiaTheme="minorHAnsi"/>
          <w:color w:val="000000" w:themeColor="text1"/>
          <w:szCs w:val="22"/>
          <w:u w:color="000000" w:themeColor="text1"/>
        </w:rPr>
        <w:t>in Greensboro, North Carolina, with home economics as her major; and</w:t>
      </w:r>
    </w:p>
    <w:p w:rsidR="00534068" w:rsidRDefault="00534068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64E2" w:rsidRDefault="003364E2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27FAF">
        <w:rPr>
          <w:rFonts w:eastAsiaTheme="minorHAnsi"/>
          <w:color w:val="000000" w:themeColor="text1"/>
          <w:szCs w:val="22"/>
          <w:u w:color="000000" w:themeColor="text1"/>
        </w:rPr>
        <w:t xml:space="preserve">having retired from retail in 1989, she moved from Washington, D.C., back to Edgefield in 1990. Since then, she has served </w:t>
      </w:r>
      <w:r w:rsidR="0060358C">
        <w:rPr>
          <w:rFonts w:eastAsiaTheme="minorHAnsi"/>
          <w:color w:val="000000" w:themeColor="text1"/>
          <w:szCs w:val="22"/>
          <w:u w:color="000000" w:themeColor="text1"/>
        </w:rPr>
        <w:t xml:space="preserve">her community and State </w:t>
      </w:r>
      <w:r w:rsidR="00F27FAF">
        <w:rPr>
          <w:rFonts w:eastAsiaTheme="minorHAnsi"/>
          <w:color w:val="000000" w:themeColor="text1"/>
          <w:szCs w:val="22"/>
          <w:u w:color="000000" w:themeColor="text1"/>
        </w:rPr>
        <w:t xml:space="preserve">in a number of 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>capacities</w:t>
      </w:r>
      <w:r w:rsidR="0060358C">
        <w:rPr>
          <w:rFonts w:eastAsiaTheme="minorHAnsi"/>
          <w:color w:val="000000" w:themeColor="text1"/>
          <w:szCs w:val="22"/>
          <w:u w:color="000000" w:themeColor="text1"/>
        </w:rPr>
        <w:t>, especially in projects related to the historic Bettis Academy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>. She worked on the Bettis Academy campus</w:t>
      </w:r>
      <w:r w:rsidR="0066147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>was director of Bettis Academy Senior Citizen</w:t>
      </w:r>
      <w:r w:rsidR="008D719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 w:rsidR="008D719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646BDD">
        <w:rPr>
          <w:rFonts w:eastAsiaTheme="minorHAnsi"/>
          <w:color w:val="000000" w:themeColor="text1"/>
          <w:szCs w:val="22"/>
          <w:u w:color="000000" w:themeColor="text1"/>
        </w:rPr>
        <w:t>r five years</w:t>
      </w:r>
      <w:r w:rsidR="008D719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0358C">
        <w:rPr>
          <w:rFonts w:eastAsiaTheme="minorHAnsi"/>
          <w:color w:val="000000" w:themeColor="text1"/>
          <w:szCs w:val="22"/>
          <w:u w:color="000000" w:themeColor="text1"/>
        </w:rPr>
        <w:t xml:space="preserve">executive administrator of Bettis Academy Congress, and secretary of Alexander Bettis </w:t>
      </w:r>
      <w:r w:rsidR="0060358C">
        <w:rPr>
          <w:rFonts w:eastAsiaTheme="minorHAnsi"/>
          <w:color w:val="000000" w:themeColor="text1"/>
          <w:szCs w:val="22"/>
          <w:u w:color="000000" w:themeColor="text1"/>
        </w:rPr>
        <w:lastRenderedPageBreak/>
        <w:t>Library. She has been a Christian education advisor and has served in the foster grandparent program</w:t>
      </w:r>
      <w:r w:rsidR="0017779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77799" w:rsidRDefault="00177799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77799" w:rsidRDefault="00177799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5A49">
        <w:rPr>
          <w:rFonts w:eastAsiaTheme="minorHAnsi"/>
          <w:color w:val="000000" w:themeColor="text1"/>
          <w:szCs w:val="22"/>
          <w:u w:color="000000" w:themeColor="text1"/>
        </w:rPr>
        <w:t>in addition, Aimee Collins Mathis worked with the Reverend Dr. and Mrs. Alexander Pope for eight years and has similarly served under other pastors. She has been a teacher of new members at her church and worked in its outreach ministry. As a woman of faith, she is presently a member of Pleasant Grove Baptist Church; and</w:t>
      </w:r>
    </w:p>
    <w:p w:rsidR="003364E2" w:rsidRDefault="003364E2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2E1E" w:rsidRDefault="00B15A49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57252">
        <w:rPr>
          <w:rFonts w:eastAsiaTheme="minorHAnsi"/>
          <w:color w:val="000000" w:themeColor="text1"/>
          <w:szCs w:val="22"/>
          <w:u w:color="000000" w:themeColor="text1"/>
        </w:rPr>
        <w:t>she has worked with South Carolina state Representative William Clyburn for ten years; and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F077E" w:rsidRPr="005E7F00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A140E6">
        <w:rPr>
          <w:rFonts w:eastAsiaTheme="minorHAnsi"/>
          <w:color w:val="000000" w:themeColor="text1"/>
          <w:szCs w:val="22"/>
          <w:u w:color="000000" w:themeColor="text1"/>
        </w:rPr>
        <w:t xml:space="preserve">Aimee Collins Mathis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 w:rsidR="00A140E6">
        <w:rPr>
          <w:rFonts w:eastAsiaTheme="minorHAnsi"/>
          <w:color w:val="000000" w:themeColor="text1"/>
          <w:szCs w:val="22"/>
          <w:u w:color="000000" w:themeColor="text1"/>
        </w:rPr>
        <w:t>Aimee Collins Mathis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A140E6">
        <w:rPr>
          <w:rFonts w:eastAsiaTheme="minorHAnsi"/>
          <w:color w:val="000000" w:themeColor="text1"/>
          <w:szCs w:val="22"/>
          <w:u w:color="000000" w:themeColor="text1"/>
        </w:rPr>
        <w:t>Edgefield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 </w:t>
      </w:r>
      <w:r>
        <w:t xml:space="preserve">for her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her well as she continues to serve the people of South Carolina.</w:t>
      </w: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77E" w:rsidRDefault="009F077E" w:rsidP="009F0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140E6">
        <w:rPr>
          <w:rFonts w:eastAsiaTheme="minorHAnsi"/>
          <w:color w:val="000000" w:themeColor="text1"/>
          <w:szCs w:val="22"/>
          <w:u w:color="000000" w:themeColor="text1"/>
        </w:rPr>
        <w:t>Aimee Collins Mathis</w:t>
      </w:r>
      <w:r>
        <w:t>.</w:t>
      </w:r>
    </w:p>
    <w:p w:rsidR="001E0527" w:rsidRDefault="007305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527" w:rsidRDefault="001E0527" w:rsidP="00087A86">
      <w:pPr>
        <w:suppressAutoHyphens/>
      </w:pPr>
    </w:p>
    <w:sectPr w:rsidR="001E0527" w:rsidSect="00087A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0D0" w:rsidRDefault="00FC10D0" w:rsidP="009F0C77">
      <w:r>
        <w:separator/>
      </w:r>
    </w:p>
  </w:endnote>
  <w:endnote w:type="continuationSeparator" w:id="0">
    <w:p w:rsidR="00FC10D0" w:rsidRDefault="00FC1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D86D13-CB3C-4158-9E70-CA7C4CEA622A}"/>
    <w:embedBold r:id="rId2" w:fontKey="{237A0D59-A89E-4797-AE7D-FFBD0CC6E5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E36FDE-A270-42F3-87E4-6702FE7552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F4FD47-941B-4FED-BF31-D422FA9D67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A86" w:rsidRPr="001E0527" w:rsidRDefault="00087A86" w:rsidP="001E0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[3810]</w:t>
    </w:r>
    <w:r>
      <w:tab/>
    </w:r>
    <w:r w:rsidR="00E37423">
      <w:fldChar w:fldCharType="begin"/>
    </w:r>
    <w:r w:rsidR="002E6A76">
      <w:instrText xml:space="preserve"> PAGE  \* MERGEFORMAT </w:instrText>
    </w:r>
    <w:r w:rsidR="00E37423">
      <w:fldChar w:fldCharType="separate"/>
    </w:r>
    <w:r w:rsidR="00E244F6">
      <w:rPr>
        <w:noProof/>
      </w:rPr>
      <w:t>1</w:t>
    </w:r>
    <w:r w:rsidR="00E374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0D0" w:rsidRDefault="00FC10D0" w:rsidP="009F0C77">
      <w:r>
        <w:separator/>
      </w:r>
    </w:p>
  </w:footnote>
  <w:footnote w:type="continuationSeparator" w:id="0">
    <w:p w:rsidR="00FC10D0" w:rsidRDefault="00FC1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8AC13"/>
    <w:docVar w:name="CoverBillType" w:val="r"/>
    <w:docVar w:name="docpath" w:val="L:\Council\bills\RM\1178AC13.DOCX"/>
    <w:docVar w:name="dvBillNumber" w:val="38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31C4"/>
    <w:rsid w:val="00011869"/>
    <w:rsid w:val="00084A4C"/>
    <w:rsid w:val="00087A86"/>
    <w:rsid w:val="000E1785"/>
    <w:rsid w:val="000E4C73"/>
    <w:rsid w:val="000F40FA"/>
    <w:rsid w:val="00100BDF"/>
    <w:rsid w:val="0010776B"/>
    <w:rsid w:val="00133E66"/>
    <w:rsid w:val="001435A3"/>
    <w:rsid w:val="001664EC"/>
    <w:rsid w:val="00177799"/>
    <w:rsid w:val="001D08F2"/>
    <w:rsid w:val="001D525B"/>
    <w:rsid w:val="001D7F4F"/>
    <w:rsid w:val="001E0527"/>
    <w:rsid w:val="002321B6"/>
    <w:rsid w:val="00250967"/>
    <w:rsid w:val="002543C8"/>
    <w:rsid w:val="00284AAE"/>
    <w:rsid w:val="00290445"/>
    <w:rsid w:val="002E5912"/>
    <w:rsid w:val="002E6A76"/>
    <w:rsid w:val="00301B21"/>
    <w:rsid w:val="00325348"/>
    <w:rsid w:val="0032732C"/>
    <w:rsid w:val="003364E2"/>
    <w:rsid w:val="00336AD0"/>
    <w:rsid w:val="0037079A"/>
    <w:rsid w:val="003756D6"/>
    <w:rsid w:val="003D01E8"/>
    <w:rsid w:val="003E5288"/>
    <w:rsid w:val="003F6D79"/>
    <w:rsid w:val="00402BC4"/>
    <w:rsid w:val="0041760A"/>
    <w:rsid w:val="00417C01"/>
    <w:rsid w:val="004809EE"/>
    <w:rsid w:val="004E7D54"/>
    <w:rsid w:val="004F026B"/>
    <w:rsid w:val="005273C6"/>
    <w:rsid w:val="00530A69"/>
    <w:rsid w:val="00534068"/>
    <w:rsid w:val="0054036E"/>
    <w:rsid w:val="00545593"/>
    <w:rsid w:val="00572863"/>
    <w:rsid w:val="00577C6C"/>
    <w:rsid w:val="005C2FE2"/>
    <w:rsid w:val="005E2BC9"/>
    <w:rsid w:val="0060358C"/>
    <w:rsid w:val="00605102"/>
    <w:rsid w:val="006215AA"/>
    <w:rsid w:val="00646BDD"/>
    <w:rsid w:val="0066147F"/>
    <w:rsid w:val="00666568"/>
    <w:rsid w:val="006913C9"/>
    <w:rsid w:val="0069470D"/>
    <w:rsid w:val="00730526"/>
    <w:rsid w:val="00734F00"/>
    <w:rsid w:val="007A70AE"/>
    <w:rsid w:val="008362E8"/>
    <w:rsid w:val="0085371E"/>
    <w:rsid w:val="008A1768"/>
    <w:rsid w:val="008D7197"/>
    <w:rsid w:val="008D7669"/>
    <w:rsid w:val="008F0F33"/>
    <w:rsid w:val="008F4429"/>
    <w:rsid w:val="00911416"/>
    <w:rsid w:val="0094021A"/>
    <w:rsid w:val="00957252"/>
    <w:rsid w:val="009B44AF"/>
    <w:rsid w:val="009C2A5B"/>
    <w:rsid w:val="009C6A0B"/>
    <w:rsid w:val="009F077E"/>
    <w:rsid w:val="009F0C77"/>
    <w:rsid w:val="009F4DD1"/>
    <w:rsid w:val="00A140E6"/>
    <w:rsid w:val="00A41684"/>
    <w:rsid w:val="00A64E80"/>
    <w:rsid w:val="00A72BCD"/>
    <w:rsid w:val="00A741D9"/>
    <w:rsid w:val="00A774BB"/>
    <w:rsid w:val="00A82C6B"/>
    <w:rsid w:val="00A833AB"/>
    <w:rsid w:val="00A87407"/>
    <w:rsid w:val="00A9741D"/>
    <w:rsid w:val="00AD4B17"/>
    <w:rsid w:val="00AE4267"/>
    <w:rsid w:val="00B15A49"/>
    <w:rsid w:val="00B412D4"/>
    <w:rsid w:val="00B625A3"/>
    <w:rsid w:val="00B83EE9"/>
    <w:rsid w:val="00BE3C22"/>
    <w:rsid w:val="00C0345E"/>
    <w:rsid w:val="00C3483A"/>
    <w:rsid w:val="00C4347D"/>
    <w:rsid w:val="00C74E9D"/>
    <w:rsid w:val="00C82FD3"/>
    <w:rsid w:val="00C92819"/>
    <w:rsid w:val="00CC6B7B"/>
    <w:rsid w:val="00CD2089"/>
    <w:rsid w:val="00D73A67"/>
    <w:rsid w:val="00D970A9"/>
    <w:rsid w:val="00DF3845"/>
    <w:rsid w:val="00E02E1E"/>
    <w:rsid w:val="00E244F6"/>
    <w:rsid w:val="00E37423"/>
    <w:rsid w:val="00E41911"/>
    <w:rsid w:val="00E92EEF"/>
    <w:rsid w:val="00EE4314"/>
    <w:rsid w:val="00F24442"/>
    <w:rsid w:val="00F27FAF"/>
    <w:rsid w:val="00F3283F"/>
    <w:rsid w:val="00F50AE3"/>
    <w:rsid w:val="00F67CF1"/>
    <w:rsid w:val="00F840F0"/>
    <w:rsid w:val="00F931C4"/>
    <w:rsid w:val="00FB0D0D"/>
    <w:rsid w:val="00FB43B4"/>
    <w:rsid w:val="00FC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E4FEC3-B0E5-431A-97D3-D84B59EBE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87A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10_2013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C40FD-A463-4B09-80E6-038267B3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671</Words>
  <Characters>3825</Characters>
  <Application>Microsoft Office Word</Application>
  <DocSecurity>0</DocSecurity>
  <Lines>31</Lines>
  <Paragraphs>8</Paragraphs>
  <ScaleCrop>false</ScaleCrop>
  <Company>LPITS</Company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3810: Aimee Collins Mathis - South Carolina Legislature Online</dc:title>
  <dc:creator>McDowell</dc:creator>
  <cp:lastModifiedBy>N Cumfer</cp:lastModifiedBy>
  <cp:revision>9</cp:revision>
  <dcterms:created xsi:type="dcterms:W3CDTF">2013-03-13T14:23:00Z</dcterms:created>
  <dcterms:modified xsi:type="dcterms:W3CDTF">2014-12-05T16:45:00Z</dcterms:modified>
</cp:coreProperties>
</file>