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358" w:rsidRDefault="001E0358" w:rsidP="001E0358">
      <w:pPr>
        <w:widowControl w:val="0"/>
        <w:jc w:val="center"/>
      </w:pPr>
      <w:r w:rsidRPr="001E0358">
        <w:rPr>
          <w:b/>
        </w:rPr>
        <w:t>South Carolina General Assembly</w:t>
      </w:r>
    </w:p>
    <w:p w:rsidR="001E0358" w:rsidRDefault="001E0358" w:rsidP="001E0358">
      <w:pPr>
        <w:widowControl w:val="0"/>
        <w:jc w:val="center"/>
      </w:pPr>
      <w:r>
        <w:t>120th Session, 2013-2014</w:t>
      </w:r>
    </w:p>
    <w:p w:rsidR="001E0358" w:rsidRDefault="001E0358" w:rsidP="001E0358">
      <w:pPr>
        <w:widowControl w:val="0"/>
        <w:jc w:val="left"/>
      </w:pPr>
    </w:p>
    <w:p w:rsidR="001E0358" w:rsidRDefault="001E0358" w:rsidP="001E0358">
      <w:pPr>
        <w:widowControl w:val="0"/>
        <w:jc w:val="left"/>
        <w:rPr>
          <w:b/>
        </w:rPr>
      </w:pPr>
      <w:r w:rsidRPr="001E0358">
        <w:rPr>
          <w:b/>
        </w:rPr>
        <w:t>H. 4226</w:t>
      </w:r>
    </w:p>
    <w:p w:rsidR="001E0358" w:rsidRDefault="001E0358" w:rsidP="001E0358">
      <w:pPr>
        <w:widowControl w:val="0"/>
        <w:jc w:val="left"/>
        <w:rPr>
          <w:b/>
        </w:rPr>
      </w:pPr>
    </w:p>
    <w:p w:rsidR="001E0358" w:rsidRDefault="001E0358" w:rsidP="001E0358">
      <w:pPr>
        <w:widowControl w:val="0"/>
        <w:jc w:val="left"/>
      </w:pPr>
      <w:r w:rsidRPr="001E0358">
        <w:rPr>
          <w:b/>
        </w:rPr>
        <w:t>STATUS INFORMATION</w:t>
      </w:r>
    </w:p>
    <w:p w:rsidR="001E0358" w:rsidRDefault="001E0358" w:rsidP="001E0358">
      <w:pPr>
        <w:widowControl w:val="0"/>
        <w:jc w:val="left"/>
      </w:pPr>
    </w:p>
    <w:p w:rsidR="001E0358" w:rsidRDefault="001E0358" w:rsidP="001E0358">
      <w:pPr>
        <w:widowControl w:val="0"/>
        <w:jc w:val="left"/>
      </w:pPr>
      <w:r>
        <w:t>General Bill</w:t>
      </w:r>
    </w:p>
    <w:p w:rsidR="001E0358" w:rsidRDefault="0078217F" w:rsidP="001E0358">
      <w:pPr>
        <w:widowControl w:val="0"/>
        <w:jc w:val="left"/>
      </w:pPr>
      <w:r>
        <w:t>Sponsors: Reps. McCoy, Patrick, Pitts, Pope, Simrill, Tallon and H.A. Crawford</w:t>
      </w:r>
    </w:p>
    <w:p w:rsidR="001E0358" w:rsidRDefault="001E0358" w:rsidP="001E0358">
      <w:pPr>
        <w:widowControl w:val="0"/>
        <w:jc w:val="left"/>
      </w:pPr>
      <w:r>
        <w:t>Document Path: l:\council\bills\swb\5196cm13.docx</w:t>
      </w:r>
    </w:p>
    <w:p w:rsidR="001E0358" w:rsidRDefault="001E0358" w:rsidP="001E0358">
      <w:pPr>
        <w:widowControl w:val="0"/>
        <w:jc w:val="left"/>
      </w:pPr>
    </w:p>
    <w:p w:rsidR="001E0358" w:rsidRDefault="001E0358" w:rsidP="001E0358">
      <w:pPr>
        <w:widowControl w:val="0"/>
        <w:jc w:val="left"/>
      </w:pPr>
      <w:r>
        <w:t>Introduced in the House on May 23, 2013</w:t>
      </w:r>
    </w:p>
    <w:p w:rsidR="001E0358" w:rsidRDefault="001E0358" w:rsidP="001E0358">
      <w:pPr>
        <w:widowControl w:val="0"/>
        <w:jc w:val="left"/>
      </w:pPr>
      <w:r>
        <w:t xml:space="preserve">Currently residing in the House Committee on </w:t>
      </w:r>
      <w:r w:rsidRPr="001E0358">
        <w:rPr>
          <w:b/>
        </w:rPr>
        <w:t>Judiciary</w:t>
      </w:r>
    </w:p>
    <w:p w:rsidR="001E0358" w:rsidRDefault="001E0358" w:rsidP="001E0358">
      <w:pPr>
        <w:widowControl w:val="0"/>
        <w:jc w:val="left"/>
      </w:pPr>
    </w:p>
    <w:p w:rsidR="001E0358" w:rsidRDefault="001E0358" w:rsidP="001E0358">
      <w:pPr>
        <w:widowControl w:val="0"/>
        <w:jc w:val="left"/>
      </w:pPr>
      <w:r>
        <w:t xml:space="preserve">Summary: </w:t>
      </w:r>
      <w:r w:rsidR="00E4064E">
        <w:t>Concealed weapon permit</w:t>
      </w:r>
    </w:p>
    <w:p w:rsidR="001E0358" w:rsidRDefault="001E0358" w:rsidP="001E0358">
      <w:pPr>
        <w:widowControl w:val="0"/>
        <w:jc w:val="left"/>
      </w:pPr>
    </w:p>
    <w:p w:rsidR="001E0358" w:rsidRDefault="001E0358" w:rsidP="001E0358">
      <w:pPr>
        <w:widowControl w:val="0"/>
        <w:jc w:val="left"/>
      </w:pPr>
    </w:p>
    <w:p w:rsidR="001E0358" w:rsidRDefault="001E0358" w:rsidP="001E0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0358">
        <w:rPr>
          <w:b/>
        </w:rPr>
        <w:t>HISTORY OF LEGISLATIVE ACTIONS</w:t>
      </w:r>
    </w:p>
    <w:p w:rsidR="001E0358" w:rsidRDefault="001E0358" w:rsidP="001E0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0358" w:rsidRPr="001E0358" w:rsidRDefault="001E0358" w:rsidP="001E0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0358">
        <w:rPr>
          <w:u w:val="single"/>
        </w:rPr>
        <w:tab/>
        <w:t>Date</w:t>
      </w:r>
      <w:r w:rsidRPr="001E0358">
        <w:rPr>
          <w:u w:val="single"/>
        </w:rPr>
        <w:tab/>
        <w:t>Body</w:t>
      </w:r>
      <w:r w:rsidRPr="001E0358">
        <w:rPr>
          <w:u w:val="single"/>
        </w:rPr>
        <w:tab/>
        <w:t>Action Description with journal page number</w:t>
      </w:r>
      <w:r w:rsidRPr="001E0358">
        <w:rPr>
          <w:u w:val="single"/>
        </w:rPr>
        <w:tab/>
      </w:r>
      <w:bookmarkStart w:id="0" w:name="_GoBack"/>
      <w:bookmarkEnd w:id="0"/>
    </w:p>
    <w:p w:rsidR="0078217F" w:rsidRDefault="0078217F" w:rsidP="00782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B14E8F">
        <w:t>Introduced and read first time (</w:t>
      </w:r>
      <w:hyperlink r:id="rId7" w:history="1">
        <w:r w:rsidRPr="00B14E8F">
          <w:rPr>
            <w:rStyle w:val="Hyperlink"/>
          </w:rPr>
          <w:t>House Journal</w:t>
        </w:r>
        <w:r w:rsidRPr="00B14E8F">
          <w:rPr>
            <w:rStyle w:val="Hyperlink"/>
          </w:rPr>
          <w:noBreakHyphen/>
          <w:t>page 68</w:t>
        </w:r>
      </w:hyperlink>
      <w:r w:rsidRPr="00B14E8F">
        <w:t>)</w:t>
      </w:r>
    </w:p>
    <w:p w:rsidR="0078217F" w:rsidRDefault="0078217F" w:rsidP="00782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B14E8F">
        <w:t>Ref</w:t>
      </w:r>
      <w:r>
        <w:t xml:space="preserve">erred to Committee on </w:t>
      </w:r>
      <w:r w:rsidRPr="00B14E8F">
        <w:rPr>
          <w:b/>
        </w:rPr>
        <w:t>Judiciary</w:t>
      </w:r>
      <w:r>
        <w:t xml:space="preserve"> </w:t>
      </w:r>
      <w:r w:rsidRPr="00B14E8F">
        <w:t>(</w:t>
      </w:r>
      <w:hyperlink r:id="rId8" w:history="1">
        <w:r w:rsidRPr="00B14E8F">
          <w:rPr>
            <w:rStyle w:val="Hyperlink"/>
          </w:rPr>
          <w:t>House Journal</w:t>
        </w:r>
        <w:r w:rsidRPr="00B14E8F">
          <w:rPr>
            <w:rStyle w:val="Hyperlink"/>
          </w:rPr>
          <w:noBreakHyphen/>
          <w:t>page 68</w:t>
        </w:r>
      </w:hyperlink>
      <w:r w:rsidRPr="00B14E8F">
        <w:t>)</w:t>
      </w:r>
    </w:p>
    <w:p w:rsidR="0078217F" w:rsidRDefault="0078217F" w:rsidP="00782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House</w:t>
      </w:r>
      <w:r>
        <w:tab/>
      </w:r>
      <w:r w:rsidRPr="00B14E8F">
        <w:t>Member(s) request name added as sponsor: H.A.Crawford</w:t>
      </w:r>
    </w:p>
    <w:p w:rsidR="0078217F" w:rsidRDefault="0078217F" w:rsidP="00782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0358" w:rsidRPr="001E0358" w:rsidRDefault="001E0358" w:rsidP="001E0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0358" w:rsidRDefault="001E0358" w:rsidP="001E0358">
      <w:pPr>
        <w:widowControl w:val="0"/>
        <w:jc w:val="left"/>
      </w:pPr>
      <w:r w:rsidRPr="001E0358">
        <w:rPr>
          <w:b/>
        </w:rPr>
        <w:t>VERSIONS OF THIS BILL</w:t>
      </w:r>
    </w:p>
    <w:p w:rsidR="001E0358" w:rsidRDefault="001E0358" w:rsidP="001E0358">
      <w:pPr>
        <w:widowControl w:val="0"/>
        <w:jc w:val="left"/>
      </w:pPr>
    </w:p>
    <w:p w:rsidR="001E0358" w:rsidRDefault="00B1489E" w:rsidP="001E0358">
      <w:pPr>
        <w:widowControl w:val="0"/>
        <w:jc w:val="left"/>
      </w:pPr>
      <w:hyperlink r:id="rId9" w:history="1">
        <w:r w:rsidR="001E0358">
          <w:rPr>
            <w:rStyle w:val="Hyperlink"/>
          </w:rPr>
          <w:t>5/23/2013</w:t>
        </w:r>
      </w:hyperlink>
    </w:p>
    <w:p w:rsidR="001E0358" w:rsidRDefault="001E0358" w:rsidP="001E0358"/>
    <w:p w:rsidR="001E0358" w:rsidRDefault="001E0358" w:rsidP="001E0358">
      <w:pPr>
        <w:sectPr w:rsidR="001E0358" w:rsidSect="001E03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5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01B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64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 w:rsidR="00A51AA8">
        <w:noBreakHyphen/>
      </w:r>
      <w:r>
        <w:t>17</w:t>
      </w:r>
      <w:r w:rsidR="00A51AA8">
        <w:noBreakHyphen/>
      </w:r>
      <w:r>
        <w:t>755 SO AS TO PROVIDE THAT IT IS UNLAWFUL FOR ANYONE TO INTENTIONALLY DISSEMINATE FOR PUBLICATION ANY INFORMATION CONTAINED IN AN APPLICATION FOR A CONCEALED WEAPON PERMIT OR ANY INFORMATION REGARDING THE IDENTITY OF A PERSON WHO HAS APPLIED FOR OR HAS BEEN ISSUED A CONCEALED WEAPON PERMIT, AND TO PROVIDE PENALTIES.</w:t>
      </w:r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F6448">
        <w:t>Article 7, Chapter 17</w:t>
      </w:r>
      <w:r w:rsidR="00B313DF">
        <w:t>, Title 16</w:t>
      </w:r>
      <w:r w:rsidR="00CF6448">
        <w:t xml:space="preserve"> of the 1976 Code is amended by adding:</w:t>
      </w:r>
    </w:p>
    <w:p w:rsidR="00CF6448" w:rsidRDefault="00CF64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448" w:rsidRDefault="00CF64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16</w:t>
      </w:r>
      <w:r w:rsidR="00A51AA8">
        <w:noBreakHyphen/>
      </w:r>
      <w:r>
        <w:t>17</w:t>
      </w:r>
      <w:r w:rsidR="00A51AA8">
        <w:noBreakHyphen/>
      </w:r>
      <w:r>
        <w:t>755.</w:t>
      </w:r>
      <w:r>
        <w:tab/>
        <w:t>(A)</w:t>
      </w:r>
      <w:r>
        <w:tab/>
        <w:t xml:space="preserve">Notwithstanding another provision of law, it is unlawful for an employee of SLED, another law enforcement agency, or any other person to intentionally disseminate for publication any information contained </w:t>
      </w:r>
      <w:r w:rsidR="00A51AA8">
        <w:t>in an application for a concealed weapon permit or any information regarding the identity of a person who has applied for or has been issued a concealed weapon permit absent a valid court order that requires the release of this information.</w:t>
      </w:r>
    </w:p>
    <w:p w:rsidR="00A51AA8" w:rsidRDefault="00A51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five hundred dollars or imprisoned not more than six months, o</w:t>
      </w:r>
      <w:r w:rsidR="00EB77F1">
        <w:t>r</w:t>
      </w:r>
      <w:r>
        <w:t xml:space="preserve"> both.”</w:t>
      </w:r>
    </w:p>
    <w:p w:rsidR="00E401B1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01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6448">
        <w:t>2</w:t>
      </w:r>
      <w:r>
        <w:t>.</w:t>
      </w:r>
      <w:r>
        <w:tab/>
        <w:t>This act takes effect upon approval by the Governor.</w:t>
      </w:r>
    </w:p>
    <w:p w:rsidR="00785BA9" w:rsidRDefault="00A51A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5BA9" w:rsidRDefault="00785BA9" w:rsidP="001E0358">
      <w:pPr>
        <w:suppressAutoHyphens/>
      </w:pPr>
    </w:p>
    <w:sectPr w:rsidR="00785BA9" w:rsidSect="001E03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448" w:rsidRDefault="00CF6448" w:rsidP="009F0C77">
      <w:r>
        <w:separator/>
      </w:r>
    </w:p>
  </w:endnote>
  <w:endnote w:type="continuationSeparator" w:id="0">
    <w:p w:rsidR="00CF6448" w:rsidRDefault="00CF64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C33A7A-EF68-4D89-908A-254F36D9FAD7}"/>
    <w:embedBold r:id="rId2" w:fontKey="{5789C8FA-F0B6-44E1-BF9E-9C0B0C5AB8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218D9E-2AD1-4D07-92C8-72C0A6C57E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9744B2-36E5-45E3-ADEA-21F2FC04DE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F40D72-91FF-42A0-9007-CA44A32F7D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358" w:rsidRPr="00785BA9" w:rsidRDefault="001E0358" w:rsidP="00785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[4226]</w:t>
    </w:r>
    <w:r>
      <w:tab/>
    </w:r>
    <w:r w:rsidR="003922C5">
      <w:fldChar w:fldCharType="begin"/>
    </w:r>
    <w:r w:rsidR="003922C5">
      <w:instrText xml:space="preserve"> PAGE  \* MERGEFORMAT </w:instrText>
    </w:r>
    <w:r w:rsidR="003922C5">
      <w:fldChar w:fldCharType="separate"/>
    </w:r>
    <w:r w:rsidR="00B1489E">
      <w:rPr>
        <w:noProof/>
      </w:rPr>
      <w:t>1</w:t>
    </w:r>
    <w:r w:rsidR="003922C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448" w:rsidRDefault="00CF6448" w:rsidP="009F0C77">
      <w:r>
        <w:separator/>
      </w:r>
    </w:p>
  </w:footnote>
  <w:footnote w:type="continuationSeparator" w:id="0">
    <w:p w:rsidR="00CF6448" w:rsidRDefault="00CF64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96CM13"/>
    <w:docVar w:name="CoverBillType" w:val="b"/>
    <w:docVar w:name="docpath" w:val="L:\Council\bills\SWB\5196CM13.DOCX"/>
    <w:docVar w:name="dvBillNumber" w:val="422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A196A"/>
    <w:rsid w:val="00011869"/>
    <w:rsid w:val="000E0B92"/>
    <w:rsid w:val="000E1785"/>
    <w:rsid w:val="000F40FA"/>
    <w:rsid w:val="0010776B"/>
    <w:rsid w:val="00133E66"/>
    <w:rsid w:val="001435A3"/>
    <w:rsid w:val="001D08F2"/>
    <w:rsid w:val="001D525B"/>
    <w:rsid w:val="001D7F4F"/>
    <w:rsid w:val="001E035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22C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88C"/>
    <w:rsid w:val="00590932"/>
    <w:rsid w:val="005C2FE2"/>
    <w:rsid w:val="005E2BC9"/>
    <w:rsid w:val="00605102"/>
    <w:rsid w:val="006215AA"/>
    <w:rsid w:val="00656DAD"/>
    <w:rsid w:val="006913C9"/>
    <w:rsid w:val="0069470D"/>
    <w:rsid w:val="00734F00"/>
    <w:rsid w:val="0078217F"/>
    <w:rsid w:val="00785BA9"/>
    <w:rsid w:val="007A70AE"/>
    <w:rsid w:val="007C46D0"/>
    <w:rsid w:val="008362E8"/>
    <w:rsid w:val="00862C1D"/>
    <w:rsid w:val="008A1768"/>
    <w:rsid w:val="008F0F33"/>
    <w:rsid w:val="008F4429"/>
    <w:rsid w:val="0094021A"/>
    <w:rsid w:val="009A196A"/>
    <w:rsid w:val="009B14CD"/>
    <w:rsid w:val="009B44AF"/>
    <w:rsid w:val="009C6A0B"/>
    <w:rsid w:val="009F0C77"/>
    <w:rsid w:val="009F4DD1"/>
    <w:rsid w:val="00A41684"/>
    <w:rsid w:val="00A51AA8"/>
    <w:rsid w:val="00A64E80"/>
    <w:rsid w:val="00A72BCD"/>
    <w:rsid w:val="00A741D9"/>
    <w:rsid w:val="00A833AB"/>
    <w:rsid w:val="00A9741D"/>
    <w:rsid w:val="00AD4B17"/>
    <w:rsid w:val="00B135D1"/>
    <w:rsid w:val="00B1489E"/>
    <w:rsid w:val="00B313D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6C61"/>
    <w:rsid w:val="00CF6448"/>
    <w:rsid w:val="00D317DB"/>
    <w:rsid w:val="00D73A67"/>
    <w:rsid w:val="00D94E7B"/>
    <w:rsid w:val="00D970A9"/>
    <w:rsid w:val="00DF3845"/>
    <w:rsid w:val="00E401B1"/>
    <w:rsid w:val="00E4064E"/>
    <w:rsid w:val="00E41911"/>
    <w:rsid w:val="00E92EEF"/>
    <w:rsid w:val="00EB77F1"/>
    <w:rsid w:val="00ED6CD1"/>
    <w:rsid w:val="00F24442"/>
    <w:rsid w:val="00F50AE3"/>
    <w:rsid w:val="00F62CA9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C63FD1-FCEC-48FD-B9EF-892755AA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A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A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03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23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3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26_201305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F19D3-4148-4022-B57D-2584FDC06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4226: Concealed weapon permit - South Carolina Legislature Online</dc:title>
  <dc:creator>SandyBarden</dc:creator>
  <cp:lastModifiedBy>N Cumfer</cp:lastModifiedBy>
  <cp:revision>9</cp:revision>
  <cp:lastPrinted>2013-05-23T15:20:00Z</cp:lastPrinted>
  <dcterms:created xsi:type="dcterms:W3CDTF">2013-05-23T17:39:00Z</dcterms:created>
  <dcterms:modified xsi:type="dcterms:W3CDTF">2014-12-05T16:52:00Z</dcterms:modified>
</cp:coreProperties>
</file>