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E49" w:rsidRDefault="00924E49" w:rsidP="00924E49">
      <w:pPr>
        <w:widowControl w:val="0"/>
        <w:jc w:val="center"/>
      </w:pPr>
      <w:r w:rsidRPr="00924E49">
        <w:rPr>
          <w:b/>
        </w:rPr>
        <w:t>South Carolina General Assembly</w:t>
      </w:r>
    </w:p>
    <w:p w:rsidR="00924E49" w:rsidRDefault="00924E49" w:rsidP="00924E49">
      <w:pPr>
        <w:widowControl w:val="0"/>
        <w:jc w:val="center"/>
      </w:pPr>
      <w:r>
        <w:t>120th Session, 2013-2014</w:t>
      </w: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jc w:val="left"/>
        <w:rPr>
          <w:b/>
        </w:rPr>
      </w:pPr>
      <w:r w:rsidRPr="00924E49">
        <w:rPr>
          <w:b/>
        </w:rPr>
        <w:t>H. 4610</w:t>
      </w:r>
    </w:p>
    <w:p w:rsidR="00924E49" w:rsidRDefault="00924E49" w:rsidP="00924E49">
      <w:pPr>
        <w:widowControl w:val="0"/>
        <w:jc w:val="left"/>
        <w:rPr>
          <w:b/>
        </w:rPr>
      </w:pPr>
    </w:p>
    <w:p w:rsidR="00924E49" w:rsidRDefault="00924E49" w:rsidP="00924E49">
      <w:pPr>
        <w:widowControl w:val="0"/>
        <w:jc w:val="left"/>
      </w:pPr>
      <w:r w:rsidRPr="00924E49">
        <w:rPr>
          <w:b/>
        </w:rPr>
        <w:t>STATUS INFORMATION</w:t>
      </w: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jc w:val="left"/>
      </w:pPr>
      <w:r>
        <w:t>General Bill</w:t>
      </w:r>
    </w:p>
    <w:p w:rsidR="00924E49" w:rsidRDefault="00924E49" w:rsidP="00924E49">
      <w:pPr>
        <w:widowControl w:val="0"/>
        <w:jc w:val="left"/>
      </w:pPr>
      <w:r>
        <w:t>Sponsors: Reps. Williams, Gilliard, Jefferson and R.L. Brown</w:t>
      </w:r>
    </w:p>
    <w:p w:rsidR="00924E49" w:rsidRDefault="00924E49" w:rsidP="00924E49">
      <w:pPr>
        <w:widowControl w:val="0"/>
        <w:jc w:val="left"/>
      </w:pPr>
      <w:r>
        <w:t>Document Path: l:\council\bills\ggs\22597vr14.docx</w:t>
      </w: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jc w:val="left"/>
      </w:pPr>
      <w:r>
        <w:t>Introduced in the House on February 6, 2014</w:t>
      </w:r>
    </w:p>
    <w:p w:rsidR="00924E49" w:rsidRDefault="00924E49" w:rsidP="00924E49">
      <w:pPr>
        <w:widowControl w:val="0"/>
        <w:jc w:val="left"/>
      </w:pPr>
      <w:r>
        <w:t xml:space="preserve">Currently residing in the House Committee on </w:t>
      </w:r>
      <w:r w:rsidRPr="00924E49">
        <w:rPr>
          <w:b/>
        </w:rPr>
        <w:t>Judiciary</w:t>
      </w: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jc w:val="left"/>
      </w:pPr>
      <w:r>
        <w:t xml:space="preserve">Summary: </w:t>
      </w:r>
      <w:r w:rsidR="00327FA4">
        <w:t>Mandatory moment of silence</w:t>
      </w: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jc w:val="left"/>
      </w:pPr>
    </w:p>
    <w:p w:rsidR="00924E49" w:rsidRDefault="00924E49" w:rsidP="00924E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E49">
        <w:rPr>
          <w:b/>
        </w:rPr>
        <w:t>HISTORY OF LEGISLATIVE ACTIONS</w:t>
      </w:r>
    </w:p>
    <w:p w:rsidR="00924E49" w:rsidRDefault="00924E49" w:rsidP="00924E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4E49" w:rsidRPr="00924E49" w:rsidRDefault="00924E49" w:rsidP="00924E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E49">
        <w:rPr>
          <w:u w:val="single"/>
        </w:rPr>
        <w:tab/>
        <w:t>Date</w:t>
      </w:r>
      <w:r w:rsidRPr="00924E49">
        <w:rPr>
          <w:u w:val="single"/>
        </w:rPr>
        <w:tab/>
        <w:t>Body</w:t>
      </w:r>
      <w:r w:rsidRPr="00924E49">
        <w:rPr>
          <w:u w:val="single"/>
        </w:rPr>
        <w:tab/>
        <w:t>Action Description with journal page number</w:t>
      </w:r>
      <w:r w:rsidRPr="00924E49">
        <w:rPr>
          <w:u w:val="single"/>
        </w:rPr>
        <w:tab/>
      </w:r>
      <w:bookmarkStart w:id="0" w:name="_GoBack"/>
      <w:bookmarkEnd w:id="0"/>
    </w:p>
    <w:p w:rsidR="00415B0C" w:rsidRDefault="00415B0C" w:rsidP="00415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8231D">
        <w:t>Introduced and read first time (</w:t>
      </w:r>
      <w:hyperlink r:id="rId7" w:history="1">
        <w:r w:rsidRPr="00E8231D">
          <w:rPr>
            <w:rStyle w:val="Hyperlink"/>
          </w:rPr>
          <w:t>House Journal</w:t>
        </w:r>
        <w:r w:rsidRPr="00E8231D">
          <w:rPr>
            <w:rStyle w:val="Hyperlink"/>
          </w:rPr>
          <w:noBreakHyphen/>
          <w:t>page 9</w:t>
        </w:r>
      </w:hyperlink>
      <w:r w:rsidRPr="00E8231D">
        <w:t>)</w:t>
      </w:r>
    </w:p>
    <w:p w:rsidR="00415B0C" w:rsidRDefault="00415B0C" w:rsidP="00415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8231D">
        <w:t>Ref</w:t>
      </w:r>
      <w:r>
        <w:t xml:space="preserve">erred to Committee on </w:t>
      </w:r>
      <w:r w:rsidRPr="00E8231D">
        <w:rPr>
          <w:b/>
        </w:rPr>
        <w:t>Judiciary</w:t>
      </w:r>
      <w:r>
        <w:t xml:space="preserve"> </w:t>
      </w:r>
      <w:r w:rsidRPr="00E8231D">
        <w:t>(</w:t>
      </w:r>
      <w:hyperlink r:id="rId8" w:history="1">
        <w:r w:rsidRPr="00E8231D">
          <w:rPr>
            <w:rStyle w:val="Hyperlink"/>
          </w:rPr>
          <w:t>House Journal</w:t>
        </w:r>
        <w:r w:rsidRPr="00E8231D">
          <w:rPr>
            <w:rStyle w:val="Hyperlink"/>
          </w:rPr>
          <w:noBreakHyphen/>
          <w:t>page 9</w:t>
        </w:r>
      </w:hyperlink>
      <w:r w:rsidRPr="00E8231D">
        <w:t>)</w:t>
      </w:r>
    </w:p>
    <w:p w:rsidR="00415B0C" w:rsidRDefault="00415B0C" w:rsidP="00415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E49" w:rsidRPr="00924E49" w:rsidRDefault="00924E49" w:rsidP="00924E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E49" w:rsidRDefault="00924E49" w:rsidP="00924E49">
      <w:pPr>
        <w:widowControl w:val="0"/>
        <w:jc w:val="left"/>
      </w:pPr>
      <w:r w:rsidRPr="00924E49">
        <w:rPr>
          <w:b/>
        </w:rPr>
        <w:t>VERSIONS OF THIS BILL</w:t>
      </w:r>
    </w:p>
    <w:p w:rsidR="00924E49" w:rsidRDefault="00924E49" w:rsidP="00924E49">
      <w:pPr>
        <w:widowControl w:val="0"/>
        <w:jc w:val="left"/>
      </w:pPr>
    </w:p>
    <w:p w:rsidR="00924E49" w:rsidRDefault="003B2FF2" w:rsidP="00924E49">
      <w:pPr>
        <w:widowControl w:val="0"/>
        <w:jc w:val="left"/>
      </w:pPr>
      <w:hyperlink r:id="rId9" w:history="1">
        <w:r w:rsidR="00924E49">
          <w:rPr>
            <w:rStyle w:val="Hyperlink"/>
          </w:rPr>
          <w:t>2/6/2014</w:t>
        </w:r>
      </w:hyperlink>
    </w:p>
    <w:p w:rsidR="00924E49" w:rsidRDefault="00924E49" w:rsidP="00924E49"/>
    <w:p w:rsidR="00924E49" w:rsidRDefault="00924E49" w:rsidP="00924E49">
      <w:pPr>
        <w:sectPr w:rsidR="00924E49" w:rsidSect="00924E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6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483B17" w:rsidRDefault="00E212BC" w:rsidP="00E2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1-443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GIVE SCHOOLS THE DISCRETION WHETHER TO PROVIDE FOR THAT TIME AND TO ALLOW STUDENTS TO USE THAT TIME TO REFLECT ON THEIR FAITH OR OTHER MATTERS OF PERSONAL SIGNIFICANCE.</w:t>
      </w:r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C43157" w:rsidRDefault="003C36AA" w:rsidP="00E212BC">
      <w:pPr>
        <w:pStyle w:val="BillDots"/>
      </w:pPr>
      <w:r>
        <w:t>SECTION</w:t>
      </w:r>
      <w:r>
        <w:tab/>
        <w:t>1.</w:t>
      </w:r>
      <w:r>
        <w:tab/>
      </w:r>
      <w:r w:rsidR="00E212BC" w:rsidRPr="00C43157">
        <w:t>Section 59</w:t>
      </w:r>
      <w:r w:rsidR="00E212BC" w:rsidRPr="00C43157">
        <w:noBreakHyphen/>
        <w:t>1</w:t>
      </w:r>
      <w:r w:rsidR="00E212BC" w:rsidRPr="00C43157">
        <w:noBreakHyphen/>
        <w:t>443 of the 1976 Code is amended to read:</w:t>
      </w:r>
    </w:p>
    <w:p w:rsidR="00E212BC" w:rsidRDefault="00E2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E212BC" w:rsidRDefault="00E212BC" w:rsidP="00E2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12BC">
        <w:t>“Section 59-1-443.</w:t>
      </w:r>
      <w:r>
        <w:tab/>
      </w:r>
      <w:r w:rsidRPr="00B65A49">
        <w:rPr>
          <w:strike/>
        </w:rPr>
        <w:t>All schools shall</w:t>
      </w:r>
      <w:r w:rsidR="00B65A49">
        <w:t xml:space="preserve"> </w:t>
      </w:r>
      <w:r w:rsidR="00B65A49">
        <w:rPr>
          <w:u w:val="single"/>
        </w:rPr>
        <w:t>A school may</w:t>
      </w:r>
      <w:r w:rsidRPr="00E212BC">
        <w:t xml:space="preserve"> provide for a minute of </w:t>
      </w:r>
      <w:r w:rsidRPr="00727BA5">
        <w:t>mandatory</w:t>
      </w:r>
      <w:r w:rsidRPr="00E212BC">
        <w:t xml:space="preserve"> silence at th</w:t>
      </w:r>
      <w:r>
        <w:t>e beginning of each school day</w:t>
      </w:r>
      <w:r w:rsidR="00B65A49">
        <w:t xml:space="preserve"> </w:t>
      </w:r>
      <w:r w:rsidR="00B65A49">
        <w:rPr>
          <w:color w:val="000000"/>
          <w:u w:val="single"/>
        </w:rPr>
        <w:t>for s</w:t>
      </w:r>
      <w:r w:rsidR="00B65A49" w:rsidRPr="00C43157">
        <w:rPr>
          <w:color w:val="000000"/>
          <w:u w:val="single"/>
        </w:rPr>
        <w:t>tudent</w:t>
      </w:r>
      <w:r w:rsidR="00B65A49">
        <w:rPr>
          <w:color w:val="000000"/>
          <w:u w:val="single"/>
        </w:rPr>
        <w:t>s</w:t>
      </w:r>
      <w:r w:rsidR="00B65A49" w:rsidRPr="00C43157">
        <w:rPr>
          <w:color w:val="000000"/>
          <w:u w:val="single"/>
        </w:rPr>
        <w:t xml:space="preserve"> to </w:t>
      </w:r>
      <w:r w:rsidR="00B65A49">
        <w:rPr>
          <w:color w:val="000000"/>
          <w:u w:val="single"/>
        </w:rPr>
        <w:t>reflect on their faith or other matters of personal significance</w:t>
      </w:r>
      <w:r>
        <w:t>.</w:t>
      </w:r>
      <w:r w:rsidR="00B65A49">
        <w:t>”</w:t>
      </w:r>
    </w:p>
    <w:p w:rsidR="00E212BC" w:rsidRDefault="00E2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12BC">
        <w:t>2</w:t>
      </w:r>
      <w:r>
        <w:t>.</w:t>
      </w:r>
      <w:r>
        <w:tab/>
        <w:t>This act takes effect upon approval by the Governor.</w:t>
      </w:r>
    </w:p>
    <w:p w:rsidR="006565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650E" w:rsidRDefault="0065650E" w:rsidP="00924E49">
      <w:pPr>
        <w:suppressAutoHyphens/>
      </w:pPr>
    </w:p>
    <w:sectPr w:rsidR="0065650E" w:rsidSect="00924E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2BC" w:rsidRDefault="00E212BC" w:rsidP="009F0C77">
      <w:r>
        <w:separator/>
      </w:r>
    </w:p>
  </w:endnote>
  <w:endnote w:type="continuationSeparator" w:id="0">
    <w:p w:rsidR="00E212BC" w:rsidRDefault="00E21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074EAA-1984-4AC8-B6B7-9C6F8B704224}"/>
    <w:embedBold r:id="rId2" w:fontKey="{29AB7C3C-1BFB-41BE-AD61-8ABF576008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EB6539-753E-46BE-B574-627B34116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2EB615-B7E0-402E-B405-828B0BE44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E49" w:rsidRPr="0065650E" w:rsidRDefault="00924E49" w:rsidP="00656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[4610]</w:t>
    </w:r>
    <w:r>
      <w:tab/>
    </w:r>
    <w:r w:rsidR="00087C79">
      <w:fldChar w:fldCharType="begin"/>
    </w:r>
    <w:r w:rsidR="00087C79">
      <w:instrText xml:space="preserve"> PAGE  \* MERGEFORMAT </w:instrText>
    </w:r>
    <w:r w:rsidR="00087C79">
      <w:fldChar w:fldCharType="separate"/>
    </w:r>
    <w:r w:rsidR="003B2FF2">
      <w:rPr>
        <w:noProof/>
      </w:rPr>
      <w:t>1</w:t>
    </w:r>
    <w:r w:rsidR="00087C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2BC" w:rsidRDefault="00E212BC" w:rsidP="009F0C77">
      <w:r>
        <w:separator/>
      </w:r>
    </w:p>
  </w:footnote>
  <w:footnote w:type="continuationSeparator" w:id="0">
    <w:p w:rsidR="00E212BC" w:rsidRDefault="00E21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97VR14"/>
    <w:docVar w:name="CoverBillType" w:val="b"/>
    <w:docVar w:name="docpath" w:val="L:\Council\bills\GGS\22597VR14.DOCX"/>
    <w:docVar w:name="dvBillNumber" w:val="461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B6851"/>
    <w:rsid w:val="00004EE9"/>
    <w:rsid w:val="00011869"/>
    <w:rsid w:val="00087C79"/>
    <w:rsid w:val="000E1785"/>
    <w:rsid w:val="000F40FA"/>
    <w:rsid w:val="0010776B"/>
    <w:rsid w:val="00133E66"/>
    <w:rsid w:val="001435A3"/>
    <w:rsid w:val="00154B9B"/>
    <w:rsid w:val="001622C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27FA4"/>
    <w:rsid w:val="00336AD0"/>
    <w:rsid w:val="0037079A"/>
    <w:rsid w:val="003B2FF2"/>
    <w:rsid w:val="003C36AA"/>
    <w:rsid w:val="003D01E8"/>
    <w:rsid w:val="003E5288"/>
    <w:rsid w:val="003F6D79"/>
    <w:rsid w:val="00415B0C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50E"/>
    <w:rsid w:val="006913C9"/>
    <w:rsid w:val="0069470D"/>
    <w:rsid w:val="00727BA5"/>
    <w:rsid w:val="00734F00"/>
    <w:rsid w:val="007A70AE"/>
    <w:rsid w:val="007C47CE"/>
    <w:rsid w:val="008362E8"/>
    <w:rsid w:val="008A1768"/>
    <w:rsid w:val="008B6851"/>
    <w:rsid w:val="008F0F33"/>
    <w:rsid w:val="008F4429"/>
    <w:rsid w:val="0090272F"/>
    <w:rsid w:val="00922E62"/>
    <w:rsid w:val="00924E4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A49"/>
    <w:rsid w:val="00B95328"/>
    <w:rsid w:val="00BA0D40"/>
    <w:rsid w:val="00BE3C22"/>
    <w:rsid w:val="00C0345E"/>
    <w:rsid w:val="00C3483A"/>
    <w:rsid w:val="00C74E9D"/>
    <w:rsid w:val="00C82FD3"/>
    <w:rsid w:val="00C92819"/>
    <w:rsid w:val="00CC6B7B"/>
    <w:rsid w:val="00CD2089"/>
    <w:rsid w:val="00D148E3"/>
    <w:rsid w:val="00D73A67"/>
    <w:rsid w:val="00D970A9"/>
    <w:rsid w:val="00DF3845"/>
    <w:rsid w:val="00E212B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FE9074-B260-4E93-A7A6-F20D896F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p1">
    <w:name w:val="p1"/>
    <w:uiPriority w:val="99"/>
    <w:rsid w:val="00E212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eastAsiaTheme="minorEastAs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4E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10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9E673-2502-4E2F-8D1E-D698A703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4610: Mandatory moment of silence - South Carolina Legislature Online</dc:title>
  <dc:creator>GloriaShackelford</dc:creator>
  <cp:lastModifiedBy>N Cumfer</cp:lastModifiedBy>
  <cp:revision>6</cp:revision>
  <cp:lastPrinted>2014-01-27T16:17:00Z</cp:lastPrinted>
  <dcterms:created xsi:type="dcterms:W3CDTF">2014-02-06T16:28:00Z</dcterms:created>
  <dcterms:modified xsi:type="dcterms:W3CDTF">2014-12-05T16:59:00Z</dcterms:modified>
</cp:coreProperties>
</file>