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4774" w:rsidRDefault="00B54774" w:rsidP="00B54774">
      <w:pPr>
        <w:widowControl w:val="0"/>
        <w:jc w:val="center"/>
      </w:pPr>
      <w:r w:rsidRPr="00B54774">
        <w:rPr>
          <w:b/>
        </w:rPr>
        <w:t>South Carolina General Assembly</w:t>
      </w:r>
    </w:p>
    <w:p w:rsidR="00B54774" w:rsidRDefault="00B54774" w:rsidP="00B54774">
      <w:pPr>
        <w:widowControl w:val="0"/>
        <w:jc w:val="center"/>
      </w:pPr>
      <w:r>
        <w:t>120th Session, 2013-2014</w:t>
      </w:r>
    </w:p>
    <w:p w:rsidR="00B54774" w:rsidRDefault="00B54774" w:rsidP="00B54774">
      <w:pPr>
        <w:widowControl w:val="0"/>
        <w:jc w:val="left"/>
      </w:pPr>
    </w:p>
    <w:p w:rsidR="00B54774" w:rsidRDefault="00B54774" w:rsidP="00B54774">
      <w:pPr>
        <w:widowControl w:val="0"/>
        <w:jc w:val="left"/>
        <w:rPr>
          <w:b/>
        </w:rPr>
      </w:pPr>
      <w:r w:rsidRPr="00B54774">
        <w:rPr>
          <w:b/>
        </w:rPr>
        <w:t>H. 4825</w:t>
      </w:r>
    </w:p>
    <w:p w:rsidR="00B54774" w:rsidRDefault="00B54774" w:rsidP="00B54774">
      <w:pPr>
        <w:widowControl w:val="0"/>
        <w:jc w:val="left"/>
        <w:rPr>
          <w:b/>
        </w:rPr>
      </w:pPr>
    </w:p>
    <w:p w:rsidR="00B54774" w:rsidRDefault="00B54774" w:rsidP="00B54774">
      <w:pPr>
        <w:widowControl w:val="0"/>
        <w:jc w:val="left"/>
      </w:pPr>
      <w:r w:rsidRPr="00B54774">
        <w:rPr>
          <w:b/>
        </w:rPr>
        <w:t>STATUS INFORMATION</w:t>
      </w:r>
    </w:p>
    <w:p w:rsidR="00B54774" w:rsidRDefault="00B54774" w:rsidP="00B54774">
      <w:pPr>
        <w:widowControl w:val="0"/>
        <w:jc w:val="left"/>
      </w:pPr>
    </w:p>
    <w:p w:rsidR="00B54774" w:rsidRDefault="00B54774" w:rsidP="00B54774">
      <w:pPr>
        <w:widowControl w:val="0"/>
        <w:jc w:val="left"/>
      </w:pPr>
      <w:r>
        <w:t>House Resolution</w:t>
      </w:r>
    </w:p>
    <w:p w:rsidR="00B54774" w:rsidRDefault="00B54774" w:rsidP="00B54774">
      <w:pPr>
        <w:widowControl w:val="0"/>
        <w:jc w:val="left"/>
      </w:pPr>
      <w:r>
        <w:t>Sponsors: Rep. Bowers</w:t>
      </w:r>
    </w:p>
    <w:p w:rsidR="00B54774" w:rsidRDefault="00B54774" w:rsidP="00B54774">
      <w:pPr>
        <w:widowControl w:val="0"/>
        <w:jc w:val="left"/>
      </w:pPr>
      <w:r>
        <w:t>Document Path: l:\council\bills\gm\29921vr14.docx</w:t>
      </w:r>
    </w:p>
    <w:p w:rsidR="00B54774" w:rsidRDefault="00B54774" w:rsidP="00B54774">
      <w:pPr>
        <w:widowControl w:val="0"/>
        <w:jc w:val="left"/>
      </w:pPr>
    </w:p>
    <w:p w:rsidR="00B54774" w:rsidRDefault="00B54774" w:rsidP="00B54774">
      <w:pPr>
        <w:widowControl w:val="0"/>
        <w:jc w:val="left"/>
      </w:pPr>
      <w:r>
        <w:t>Introduced in the House on March 4, 2014</w:t>
      </w:r>
    </w:p>
    <w:p w:rsidR="00B54774" w:rsidRDefault="00B54774" w:rsidP="00B54774">
      <w:pPr>
        <w:widowControl w:val="0"/>
        <w:jc w:val="left"/>
      </w:pPr>
      <w:r>
        <w:t>Adopted by the House on March 4, 2014</w:t>
      </w:r>
    </w:p>
    <w:p w:rsidR="00B54774" w:rsidRDefault="00B54774" w:rsidP="00B54774">
      <w:pPr>
        <w:widowControl w:val="0"/>
        <w:jc w:val="left"/>
      </w:pPr>
    </w:p>
    <w:p w:rsidR="00B54774" w:rsidRDefault="00B54774" w:rsidP="00B54774">
      <w:pPr>
        <w:widowControl w:val="0"/>
        <w:jc w:val="left"/>
      </w:pPr>
      <w:r>
        <w:t xml:space="preserve">Summary: </w:t>
      </w:r>
      <w:r w:rsidR="00D831D2">
        <w:t>Lieutenant Harvey Lawrence Bethea</w:t>
      </w:r>
    </w:p>
    <w:p w:rsidR="00B54774" w:rsidRDefault="00B54774" w:rsidP="00B54774">
      <w:pPr>
        <w:widowControl w:val="0"/>
        <w:jc w:val="left"/>
      </w:pPr>
    </w:p>
    <w:p w:rsidR="00B54774" w:rsidRDefault="00B54774" w:rsidP="00B54774">
      <w:pPr>
        <w:widowControl w:val="0"/>
        <w:jc w:val="left"/>
      </w:pPr>
    </w:p>
    <w:p w:rsidR="00B54774" w:rsidRDefault="00B54774" w:rsidP="00B54774">
      <w:pPr>
        <w:widowControl w:val="0"/>
        <w:tabs>
          <w:tab w:val="center" w:pos="590"/>
          <w:tab w:val="center" w:pos="1440"/>
          <w:tab w:val="left" w:pos="1872"/>
          <w:tab w:val="left" w:pos="9187"/>
        </w:tabs>
        <w:jc w:val="left"/>
      </w:pPr>
      <w:r w:rsidRPr="00B54774">
        <w:rPr>
          <w:b/>
        </w:rPr>
        <w:t>HISTORY OF LEGISLATIVE ACTIONS</w:t>
      </w:r>
    </w:p>
    <w:p w:rsidR="00B54774" w:rsidRDefault="00B54774" w:rsidP="00B54774">
      <w:pPr>
        <w:widowControl w:val="0"/>
        <w:tabs>
          <w:tab w:val="center" w:pos="590"/>
          <w:tab w:val="center" w:pos="1440"/>
          <w:tab w:val="left" w:pos="1872"/>
          <w:tab w:val="left" w:pos="9187"/>
        </w:tabs>
        <w:jc w:val="left"/>
      </w:pPr>
    </w:p>
    <w:p w:rsidR="00B54774" w:rsidRPr="00B54774" w:rsidRDefault="00B54774" w:rsidP="00B54774">
      <w:pPr>
        <w:widowControl w:val="0"/>
        <w:tabs>
          <w:tab w:val="center" w:pos="590"/>
          <w:tab w:val="center" w:pos="1440"/>
          <w:tab w:val="left" w:pos="1872"/>
          <w:tab w:val="left" w:pos="9187"/>
        </w:tabs>
        <w:jc w:val="left"/>
      </w:pPr>
      <w:r w:rsidRPr="00B54774">
        <w:rPr>
          <w:u w:val="single"/>
        </w:rPr>
        <w:tab/>
        <w:t>Date</w:t>
      </w:r>
      <w:r w:rsidRPr="00B54774">
        <w:rPr>
          <w:u w:val="single"/>
        </w:rPr>
        <w:tab/>
        <w:t>Body</w:t>
      </w:r>
      <w:r w:rsidRPr="00B54774">
        <w:rPr>
          <w:u w:val="single"/>
        </w:rPr>
        <w:tab/>
        <w:t>Action Description with journal page number</w:t>
      </w:r>
      <w:r w:rsidRPr="00B54774">
        <w:rPr>
          <w:u w:val="single"/>
        </w:rPr>
        <w:tab/>
      </w:r>
      <w:bookmarkStart w:id="0" w:name="_GoBack"/>
      <w:bookmarkEnd w:id="0"/>
    </w:p>
    <w:p w:rsidR="00F93C62" w:rsidRDefault="00F93C62" w:rsidP="00F93C62">
      <w:pPr>
        <w:widowControl w:val="0"/>
        <w:tabs>
          <w:tab w:val="right" w:pos="1008"/>
          <w:tab w:val="left" w:pos="1152"/>
          <w:tab w:val="left" w:pos="1872"/>
          <w:tab w:val="left" w:pos="9187"/>
        </w:tabs>
        <w:ind w:left="2088" w:hanging="2088"/>
        <w:jc w:val="left"/>
      </w:pPr>
      <w:r>
        <w:tab/>
        <w:t>3/4/2014</w:t>
      </w:r>
      <w:r>
        <w:tab/>
        <w:t>House</w:t>
      </w:r>
      <w:r>
        <w:tab/>
      </w:r>
      <w:r w:rsidRPr="009F1FAC">
        <w:t>Introduced and adopted (</w:t>
      </w:r>
      <w:hyperlink r:id="rId7" w:history="1">
        <w:r w:rsidRPr="009F1FAC">
          <w:rPr>
            <w:rStyle w:val="Hyperlink"/>
          </w:rPr>
          <w:t>House Journal</w:t>
        </w:r>
        <w:r w:rsidRPr="009F1FAC">
          <w:rPr>
            <w:rStyle w:val="Hyperlink"/>
          </w:rPr>
          <w:noBreakHyphen/>
          <w:t>page 28</w:t>
        </w:r>
      </w:hyperlink>
      <w:r w:rsidRPr="009F1FAC">
        <w:t>)</w:t>
      </w:r>
    </w:p>
    <w:p w:rsidR="00F93C62" w:rsidRDefault="00F93C62" w:rsidP="00F93C62">
      <w:pPr>
        <w:widowControl w:val="0"/>
        <w:tabs>
          <w:tab w:val="right" w:pos="1008"/>
          <w:tab w:val="left" w:pos="1152"/>
          <w:tab w:val="left" w:pos="1872"/>
          <w:tab w:val="left" w:pos="9187"/>
        </w:tabs>
        <w:ind w:left="2088" w:hanging="2088"/>
        <w:jc w:val="left"/>
      </w:pPr>
    </w:p>
    <w:p w:rsidR="00B54774" w:rsidRPr="00B54774" w:rsidRDefault="00B54774" w:rsidP="00B54774">
      <w:pPr>
        <w:widowControl w:val="0"/>
        <w:tabs>
          <w:tab w:val="right" w:pos="1008"/>
          <w:tab w:val="left" w:pos="1152"/>
          <w:tab w:val="left" w:pos="1872"/>
          <w:tab w:val="left" w:pos="9187"/>
        </w:tabs>
        <w:ind w:left="2088" w:hanging="2088"/>
        <w:jc w:val="left"/>
      </w:pPr>
    </w:p>
    <w:p w:rsidR="00B54774" w:rsidRDefault="00B54774" w:rsidP="00B54774">
      <w:r w:rsidRPr="00B54774">
        <w:rPr>
          <w:b/>
        </w:rPr>
        <w:t>VERSIONS OF THIS BILL</w:t>
      </w:r>
    </w:p>
    <w:p w:rsidR="00B54774" w:rsidRDefault="00B54774" w:rsidP="00B54774"/>
    <w:p w:rsidR="00B54774" w:rsidRDefault="001B3459" w:rsidP="00B54774">
      <w:hyperlink r:id="rId8" w:history="1">
        <w:r w:rsidR="00B54774">
          <w:rPr>
            <w:rStyle w:val="Hyperlink"/>
          </w:rPr>
          <w:t>3/4/2014</w:t>
        </w:r>
      </w:hyperlink>
    </w:p>
    <w:p w:rsidR="00B54774" w:rsidRDefault="00B54774" w:rsidP="00B54774"/>
    <w:p w:rsidR="00B54774" w:rsidRDefault="00B54774" w:rsidP="00B54774">
      <w:pPr>
        <w:sectPr w:rsidR="00B54774" w:rsidSect="00B5477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1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7DE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41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w:t>
      </w:r>
      <w:r w:rsidR="000E2811">
        <w:t xml:space="preserve">LIEUTENANT </w:t>
      </w:r>
      <w:r>
        <w:t>HARVEY LAWRENCE BETHEA, OF THE HILTON HEAD FIRE DEPARTMENT, UPON THE OC</w:t>
      </w:r>
      <w:r w:rsidR="00AB4CBC">
        <w:t xml:space="preserve">CASION OF HIS RETIREMENT AFTER </w:t>
      </w:r>
      <w:r>
        <w:t>MORE THAN THREE DECADES OF OUTSTANDING SERVICE, AND TO WISH HIM CONTINUED SUCCESS AND HAPPINESS IN ALL HIS FUTURE ENDEAVORS.</w:t>
      </w:r>
    </w:p>
    <w:p w:rsidR="00BC7DE1" w:rsidRDefault="00BC7D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4136" w:rsidRDefault="00BC7DE1" w:rsidP="006A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A4136">
        <w:t>it is altogether fitting and proper that the members of the House of Representatives of the State of South Carolina should pause in their deliberations to express their gratitude to Harvey Lawrence Bethea for his significant contributions as a first responder in the Palmetto State; and</w:t>
      </w:r>
    </w:p>
    <w:p w:rsidR="006A4136" w:rsidRDefault="006A4136" w:rsidP="006A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36" w:rsidRDefault="006A4136" w:rsidP="006A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joining the Bluffton Fire Department in August of 1981, he joined the Bluffton Rescue Squad in March of 1982, and by September 1982, he was hired by the Hilton Head Fire Department; and</w:t>
      </w:r>
    </w:p>
    <w:p w:rsidR="00EE69CD" w:rsidRDefault="00EE69CD" w:rsidP="006A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9CD" w:rsidRDefault="00EE69CD" w:rsidP="006A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March 1983, Mr. Bethea had earned certification as a Basic EMT (Emergency Medical Technician) and a year later as an Intermediate EMT; and</w:t>
      </w:r>
    </w:p>
    <w:p w:rsidR="00EE69CD" w:rsidRDefault="00EE69CD" w:rsidP="006A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9CD" w:rsidRDefault="00EE69CD" w:rsidP="006A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certified in January of 1986 as an EMT Paramedic, and in the same year he pas</w:t>
      </w:r>
      <w:r w:rsidR="000E2811">
        <w:t>s</w:t>
      </w:r>
      <w:r>
        <w:t>ed the fire engineer process; and</w:t>
      </w:r>
    </w:p>
    <w:p w:rsidR="00EE69CD" w:rsidRDefault="00EE69CD" w:rsidP="006A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9CD" w:rsidRDefault="00EE69CD" w:rsidP="006A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1988, </w:t>
      </w:r>
      <w:r w:rsidR="00AB4CBC">
        <w:t xml:space="preserve">Mr. Bethea </w:t>
      </w:r>
      <w:r>
        <w:t>was promoted to lieutenant of the Hilton Head Fire Department and two years later to captain, which rank he held for ten years; and</w:t>
      </w:r>
    </w:p>
    <w:p w:rsidR="00EE69CD" w:rsidRDefault="00EE69CD" w:rsidP="006A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9CD" w:rsidRDefault="00EE69CD" w:rsidP="006A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when his job was reclassified, he returned to the rank of lieutenant, where he continued to serve for fourteen years until his retirement in January of 2014; and </w:t>
      </w:r>
    </w:p>
    <w:p w:rsidR="006A4136" w:rsidRDefault="006A4136" w:rsidP="006A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36" w:rsidRDefault="006A4136" w:rsidP="006A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C1A1F">
        <w:t>during his career, Lieutenant Bethea obtained certification for and performed as a Basic Life Support instructor, Advan</w:t>
      </w:r>
      <w:r w:rsidR="00716556">
        <w:t xml:space="preserve">ced Cardiac Life Support </w:t>
      </w:r>
      <w:r w:rsidR="008C1A1F">
        <w:t>instructor, Pediat</w:t>
      </w:r>
      <w:r w:rsidR="00716556">
        <w:t>ric Advanced Life Support</w:t>
      </w:r>
      <w:r w:rsidR="008C1A1F">
        <w:t xml:space="preserve"> instructor</w:t>
      </w:r>
      <w:r w:rsidR="00AB4CBC">
        <w:t>,</w:t>
      </w:r>
      <w:r w:rsidR="008C1A1F">
        <w:t xml:space="preserve"> and a South Carolina Fire Academy instructor and fire investigator</w:t>
      </w:r>
      <w:r>
        <w:t>; and</w:t>
      </w:r>
    </w:p>
    <w:p w:rsidR="006A4136" w:rsidRDefault="006A4136" w:rsidP="006A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A1F" w:rsidRDefault="008C1A1F" w:rsidP="006A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further obtained certification as a National Board on Fire Service Professional Qualification</w:t>
      </w:r>
      <w:r w:rsidR="000E2811">
        <w:t>s</w:t>
      </w:r>
      <w:r>
        <w:t xml:space="preserve"> Fire Officer II and Fire Instructor I, a Southern Building Code Congress International Fire Inspector, and a South Carolina Deputy Fire Marshal; and</w:t>
      </w:r>
    </w:p>
    <w:p w:rsidR="008C1A1F" w:rsidRDefault="008C1A1F" w:rsidP="006A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DE1" w:rsidRDefault="006A4136" w:rsidP="006A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w:t>
      </w:r>
      <w:r>
        <w:t>appreciate</w:t>
      </w:r>
      <w:r>
        <w:rPr>
          <w:color w:val="000000" w:themeColor="text1"/>
          <w:u w:color="000000" w:themeColor="text1"/>
        </w:rPr>
        <w:t xml:space="preserve"> the years of dedication that </w:t>
      </w:r>
      <w:r w:rsidR="008C1A1F">
        <w:rPr>
          <w:color w:val="000000" w:themeColor="text1"/>
          <w:u w:color="000000" w:themeColor="text1"/>
        </w:rPr>
        <w:t>Lieutenant</w:t>
      </w:r>
      <w:r>
        <w:rPr>
          <w:color w:val="000000" w:themeColor="text1"/>
          <w:u w:color="000000" w:themeColor="text1"/>
        </w:rPr>
        <w:t xml:space="preserve"> Bethea has devoted to </w:t>
      </w:r>
      <w:r>
        <w:t>the safety and well</w:t>
      </w:r>
      <w:r w:rsidR="000E2811">
        <w:noBreakHyphen/>
      </w:r>
      <w:r>
        <w:t>being of the citizens of Hilton Head</w:t>
      </w:r>
      <w:r>
        <w:rPr>
          <w:color w:val="000000" w:themeColor="text1"/>
          <w:u w:color="000000" w:themeColor="text1"/>
        </w:rPr>
        <w:t xml:space="preserve"> and wish him many years of enjoyment in his well</w:t>
      </w:r>
      <w:r w:rsidR="000E2811">
        <w:rPr>
          <w:color w:val="000000" w:themeColor="text1"/>
          <w:u w:color="000000" w:themeColor="text1"/>
        </w:rPr>
        <w:noBreakHyphen/>
      </w:r>
      <w:r>
        <w:rPr>
          <w:color w:val="000000" w:themeColor="text1"/>
          <w:u w:color="000000" w:themeColor="text1"/>
        </w:rPr>
        <w:t>earned retirement</w:t>
      </w:r>
      <w:r>
        <w:t>.</w:t>
      </w:r>
      <w:r w:rsidR="00BC7DE1">
        <w:t xml:space="preserve">  Now, therefore,</w:t>
      </w:r>
    </w:p>
    <w:p w:rsidR="00BC7DE1" w:rsidRDefault="00BC7D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DE1" w:rsidRDefault="00BC7D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C7DE1" w:rsidRDefault="00BC7D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36" w:rsidRDefault="00BC7DE1" w:rsidP="006A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A4136">
        <w:t xml:space="preserve"> the members of the House of Representatives of the State of South Carolina, by this resolution, recognize and honor </w:t>
      </w:r>
      <w:r w:rsidR="000E2811">
        <w:t xml:space="preserve">Lieutenant </w:t>
      </w:r>
      <w:r w:rsidR="006A4136">
        <w:t>Harvey Lawrence Bethea, of the Hilton Head Fire Department, upon the occasion of his retirement after more than three decades of outstanding service, and wish him continued success and happiness in all his future endeavors.</w:t>
      </w:r>
    </w:p>
    <w:p w:rsidR="006A4136" w:rsidRDefault="006A4136" w:rsidP="006A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4136" w:rsidP="006A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Harvey Lawrence Bethea.</w:t>
      </w:r>
    </w:p>
    <w:p w:rsidR="00A81174" w:rsidRDefault="000E28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1174" w:rsidRDefault="00A81174" w:rsidP="00B54774">
      <w:pPr>
        <w:suppressAutoHyphens/>
      </w:pPr>
    </w:p>
    <w:sectPr w:rsidR="00A81174" w:rsidSect="00B5477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1A1F" w:rsidRDefault="008C1A1F" w:rsidP="009F0C77">
      <w:r>
        <w:separator/>
      </w:r>
    </w:p>
  </w:endnote>
  <w:endnote w:type="continuationSeparator" w:id="0">
    <w:p w:rsidR="008C1A1F" w:rsidRDefault="008C1A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E892FA-0DA2-4807-91A5-9D5A26DE2899}"/>
    <w:embedBold r:id="rId2" w:fontKey="{8C82265F-4A6D-4D97-ADC4-2B92BC5EA89A}"/>
  </w:font>
  <w:font w:name="Calibri">
    <w:panose1 w:val="020F0502020204030204"/>
    <w:charset w:val="00"/>
    <w:family w:val="swiss"/>
    <w:pitch w:val="variable"/>
    <w:sig w:usb0="E10002FF" w:usb1="4000ACFF" w:usb2="00000009" w:usb3="00000000" w:csb0="0000019F" w:csb1="00000000"/>
    <w:embedRegular r:id="rId3" w:fontKey="{244563FE-6624-4AE9-A513-E07DD9507F39}"/>
  </w:font>
  <w:font w:name="Tahoma">
    <w:panose1 w:val="020B0604030504040204"/>
    <w:charset w:val="00"/>
    <w:family w:val="swiss"/>
    <w:pitch w:val="variable"/>
    <w:sig w:usb0="21002A87" w:usb1="80000000" w:usb2="00000008" w:usb3="00000000" w:csb0="000101FF" w:csb1="00000000"/>
    <w:embedRegular r:id="rId4" w:fontKey="{774D0D77-B1A8-4245-8BB0-B10EFCBCF1DC}"/>
  </w:font>
  <w:font w:name="Cambria">
    <w:panose1 w:val="02040503050406030204"/>
    <w:charset w:val="00"/>
    <w:family w:val="roman"/>
    <w:pitch w:val="variable"/>
    <w:sig w:usb0="E00002FF" w:usb1="400004FF" w:usb2="00000000" w:usb3="00000000" w:csb0="0000019F" w:csb1="00000000"/>
    <w:embedRegular r:id="rId5" w:fontKey="{3F666A16-1797-43F0-90DE-9E04FFB8E7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774" w:rsidRPr="00A81174" w:rsidRDefault="00B54774" w:rsidP="00A81174">
    <w:pPr>
      <w:pStyle w:val="Footer"/>
      <w:tabs>
        <w:tab w:val="clear" w:pos="4680"/>
        <w:tab w:val="clear" w:pos="9360"/>
        <w:tab w:val="center" w:pos="2995"/>
      </w:tabs>
      <w:spacing w:before="120"/>
    </w:pPr>
    <w:r>
      <w:t>[4825]</w:t>
    </w:r>
    <w:r>
      <w:tab/>
    </w:r>
    <w:r w:rsidR="009B2786">
      <w:fldChar w:fldCharType="begin"/>
    </w:r>
    <w:r w:rsidR="009B2786">
      <w:instrText xml:space="preserve"> PAGE  \* MERGEFORMAT </w:instrText>
    </w:r>
    <w:r w:rsidR="009B2786">
      <w:fldChar w:fldCharType="separate"/>
    </w:r>
    <w:r w:rsidR="001B3459">
      <w:rPr>
        <w:noProof/>
      </w:rPr>
      <w:t>1</w:t>
    </w:r>
    <w:r w:rsidR="009B278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1A1F" w:rsidRDefault="008C1A1F" w:rsidP="009F0C77">
      <w:r>
        <w:separator/>
      </w:r>
    </w:p>
  </w:footnote>
  <w:footnote w:type="continuationSeparator" w:id="0">
    <w:p w:rsidR="008C1A1F" w:rsidRDefault="008C1A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921VR14"/>
    <w:docVar w:name="CoverBillType" w:val="r"/>
    <w:docVar w:name="docpath" w:val="L:\Council\bills\GM\29921VR14.DOCX"/>
    <w:docVar w:name="dvBillNumber" w:val="4825"/>
    <w:docVar w:name="dvBillNumberPrefix" w:val="H. "/>
    <w:docVar w:name="dvOriginalBody" w:val="House"/>
    <w:docVar w:name="dvSteno" w:val="GM"/>
    <w:docVar w:name="NameofBody" w:val="h"/>
    <w:docVar w:name="vgroup2" w:val="Council"/>
  </w:docVars>
  <w:rsids>
    <w:rsidRoot w:val="007141F3"/>
    <w:rsid w:val="00010999"/>
    <w:rsid w:val="00011869"/>
    <w:rsid w:val="00080009"/>
    <w:rsid w:val="000E1785"/>
    <w:rsid w:val="000E2811"/>
    <w:rsid w:val="000F40FA"/>
    <w:rsid w:val="0010776B"/>
    <w:rsid w:val="00133E66"/>
    <w:rsid w:val="001435A3"/>
    <w:rsid w:val="001B3459"/>
    <w:rsid w:val="001D08F2"/>
    <w:rsid w:val="001D525B"/>
    <w:rsid w:val="001D7F4F"/>
    <w:rsid w:val="002321B6"/>
    <w:rsid w:val="00250967"/>
    <w:rsid w:val="002543C8"/>
    <w:rsid w:val="00284AAE"/>
    <w:rsid w:val="002D6E37"/>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2300F"/>
    <w:rsid w:val="00673166"/>
    <w:rsid w:val="006913C9"/>
    <w:rsid w:val="0069470D"/>
    <w:rsid w:val="006A4136"/>
    <w:rsid w:val="007141F3"/>
    <w:rsid w:val="00716556"/>
    <w:rsid w:val="00734F00"/>
    <w:rsid w:val="007A70AE"/>
    <w:rsid w:val="008362E8"/>
    <w:rsid w:val="00873398"/>
    <w:rsid w:val="008A1768"/>
    <w:rsid w:val="008C1A1F"/>
    <w:rsid w:val="008F0F33"/>
    <w:rsid w:val="008F4429"/>
    <w:rsid w:val="0094021A"/>
    <w:rsid w:val="009B2786"/>
    <w:rsid w:val="009B44AF"/>
    <w:rsid w:val="009C4CAC"/>
    <w:rsid w:val="009C6A0B"/>
    <w:rsid w:val="009F0C77"/>
    <w:rsid w:val="009F4DD1"/>
    <w:rsid w:val="00A338D5"/>
    <w:rsid w:val="00A41684"/>
    <w:rsid w:val="00A64E80"/>
    <w:rsid w:val="00A72BCD"/>
    <w:rsid w:val="00A741D9"/>
    <w:rsid w:val="00A81174"/>
    <w:rsid w:val="00A833AB"/>
    <w:rsid w:val="00A84CB0"/>
    <w:rsid w:val="00A9741D"/>
    <w:rsid w:val="00AB4CBC"/>
    <w:rsid w:val="00AD4B17"/>
    <w:rsid w:val="00B412D4"/>
    <w:rsid w:val="00B54774"/>
    <w:rsid w:val="00BC7DE1"/>
    <w:rsid w:val="00BE3C22"/>
    <w:rsid w:val="00C0345E"/>
    <w:rsid w:val="00C3483A"/>
    <w:rsid w:val="00C74E9D"/>
    <w:rsid w:val="00C82FD3"/>
    <w:rsid w:val="00C92819"/>
    <w:rsid w:val="00CC6B7B"/>
    <w:rsid w:val="00CD2089"/>
    <w:rsid w:val="00D73A67"/>
    <w:rsid w:val="00D831D2"/>
    <w:rsid w:val="00D970A9"/>
    <w:rsid w:val="00DF3845"/>
    <w:rsid w:val="00E41911"/>
    <w:rsid w:val="00E92EEF"/>
    <w:rsid w:val="00EE69CD"/>
    <w:rsid w:val="00EF2FEC"/>
    <w:rsid w:val="00F24442"/>
    <w:rsid w:val="00F50AE3"/>
    <w:rsid w:val="00F67CF1"/>
    <w:rsid w:val="00F840F0"/>
    <w:rsid w:val="00F93C62"/>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BA57168-2048-4739-A238-DFF6499BC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2811"/>
    <w:rPr>
      <w:rFonts w:ascii="Tahoma" w:hAnsi="Tahoma" w:cs="Tahoma"/>
      <w:sz w:val="16"/>
      <w:szCs w:val="16"/>
    </w:rPr>
  </w:style>
  <w:style w:type="character" w:customStyle="1" w:styleId="BalloonTextChar">
    <w:name w:val="Balloon Text Char"/>
    <w:basedOn w:val="DefaultParagraphFont"/>
    <w:link w:val="BalloonText"/>
    <w:uiPriority w:val="99"/>
    <w:semiHidden/>
    <w:rsid w:val="000E2811"/>
    <w:rPr>
      <w:rFonts w:ascii="Tahoma" w:eastAsia="Times New Roman" w:hAnsi="Tahoma" w:cs="Tahoma"/>
      <w:sz w:val="16"/>
      <w:szCs w:val="16"/>
    </w:rPr>
  </w:style>
  <w:style w:type="character" w:styleId="Hyperlink">
    <w:name w:val="Hyperlink"/>
    <w:basedOn w:val="DefaultParagraphFont"/>
    <w:uiPriority w:val="99"/>
    <w:unhideWhenUsed/>
    <w:rsid w:val="00B547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825_20140304.docx" TargetMode="External"/><Relationship Id="rId3" Type="http://schemas.openxmlformats.org/officeDocument/2006/relationships/settings" Target="settings.xml"/><Relationship Id="rId7" Type="http://schemas.openxmlformats.org/officeDocument/2006/relationships/hyperlink" Target="file:///H:\HJ%20Archive\2014\03-04-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501CC-7A5E-424E-8676-CCFF837E7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499</Words>
  <Characters>2846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4825: Lieutenant Harvey Lawrence Bethea - South Carolina Legislature Online</dc:title>
  <dc:creator>%USERNAME%</dc:creator>
  <cp:lastModifiedBy>N Cumfer</cp:lastModifiedBy>
  <cp:revision>6</cp:revision>
  <cp:lastPrinted>2014-02-24T16:17:00Z</cp:lastPrinted>
  <dcterms:created xsi:type="dcterms:W3CDTF">2014-03-04T21:10:00Z</dcterms:created>
  <dcterms:modified xsi:type="dcterms:W3CDTF">2014-12-05T17:03:00Z</dcterms:modified>
</cp:coreProperties>
</file>