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8C2" w:rsidRDefault="005168C2" w:rsidP="005168C2">
      <w:pPr>
        <w:widowControl w:val="0"/>
        <w:jc w:val="center"/>
      </w:pPr>
      <w:r w:rsidRPr="005168C2">
        <w:rPr>
          <w:b/>
        </w:rPr>
        <w:t>South Carolina General Assembly</w:t>
      </w:r>
    </w:p>
    <w:p w:rsidR="005168C2" w:rsidRDefault="005168C2" w:rsidP="005168C2">
      <w:pPr>
        <w:widowControl w:val="0"/>
        <w:jc w:val="center"/>
      </w:pPr>
      <w:r>
        <w:t>120th Session, 2013-2014</w:t>
      </w:r>
    </w:p>
    <w:p w:rsidR="005168C2" w:rsidRDefault="005168C2" w:rsidP="005168C2">
      <w:pPr>
        <w:widowControl w:val="0"/>
        <w:jc w:val="left"/>
      </w:pPr>
    </w:p>
    <w:p w:rsidR="005168C2" w:rsidRDefault="005168C2" w:rsidP="005168C2">
      <w:pPr>
        <w:widowControl w:val="0"/>
        <w:jc w:val="left"/>
        <w:rPr>
          <w:b/>
        </w:rPr>
      </w:pPr>
      <w:r w:rsidRPr="005168C2">
        <w:rPr>
          <w:b/>
        </w:rPr>
        <w:t>H. 5063</w:t>
      </w:r>
    </w:p>
    <w:p w:rsidR="005168C2" w:rsidRDefault="005168C2" w:rsidP="005168C2">
      <w:pPr>
        <w:widowControl w:val="0"/>
        <w:jc w:val="left"/>
        <w:rPr>
          <w:b/>
        </w:rPr>
      </w:pPr>
    </w:p>
    <w:p w:rsidR="005168C2" w:rsidRDefault="005168C2" w:rsidP="005168C2">
      <w:pPr>
        <w:widowControl w:val="0"/>
        <w:jc w:val="left"/>
      </w:pPr>
      <w:r w:rsidRPr="005168C2">
        <w:rPr>
          <w:b/>
        </w:rPr>
        <w:t>STATUS INFORMATION</w:t>
      </w:r>
    </w:p>
    <w:p w:rsidR="005168C2" w:rsidRDefault="005168C2" w:rsidP="005168C2">
      <w:pPr>
        <w:widowControl w:val="0"/>
        <w:jc w:val="left"/>
      </w:pPr>
    </w:p>
    <w:p w:rsidR="005168C2" w:rsidRDefault="005168C2" w:rsidP="005168C2">
      <w:pPr>
        <w:widowControl w:val="0"/>
        <w:jc w:val="left"/>
      </w:pPr>
      <w:r>
        <w:t>General Bill</w:t>
      </w:r>
    </w:p>
    <w:p w:rsidR="005168C2" w:rsidRDefault="005168C2" w:rsidP="005168C2">
      <w:pPr>
        <w:widowControl w:val="0"/>
        <w:jc w:val="left"/>
      </w:pPr>
      <w:r>
        <w:t>Sponsors: Reps. Bedingfield and Sandifer</w:t>
      </w:r>
    </w:p>
    <w:p w:rsidR="005168C2" w:rsidRDefault="005168C2" w:rsidP="005168C2">
      <w:pPr>
        <w:widowControl w:val="0"/>
        <w:jc w:val="left"/>
      </w:pPr>
      <w:r>
        <w:t>Document Path: l:\council\bills\agm\18223ab14.docx</w:t>
      </w:r>
    </w:p>
    <w:p w:rsidR="000D2ADB" w:rsidRDefault="000D2ADB" w:rsidP="005168C2">
      <w:pPr>
        <w:widowControl w:val="0"/>
        <w:jc w:val="left"/>
      </w:pPr>
      <w:r>
        <w:t>Companion/Similar bill(s): 5064, 5065, 5066, 5067, 5068</w:t>
      </w:r>
    </w:p>
    <w:p w:rsidR="005168C2" w:rsidRDefault="005168C2" w:rsidP="005168C2">
      <w:pPr>
        <w:widowControl w:val="0"/>
        <w:jc w:val="left"/>
      </w:pPr>
    </w:p>
    <w:p w:rsidR="005168C2" w:rsidRDefault="005168C2" w:rsidP="005168C2">
      <w:pPr>
        <w:widowControl w:val="0"/>
        <w:jc w:val="left"/>
      </w:pPr>
      <w:r>
        <w:t>Introduced in the House on April 8, 2014</w:t>
      </w:r>
    </w:p>
    <w:p w:rsidR="005168C2" w:rsidRDefault="005168C2" w:rsidP="005168C2">
      <w:pPr>
        <w:widowControl w:val="0"/>
        <w:jc w:val="left"/>
      </w:pPr>
      <w:r>
        <w:t xml:space="preserve">Currently residing in the House Committee on </w:t>
      </w:r>
      <w:r w:rsidRPr="005168C2">
        <w:rPr>
          <w:b/>
        </w:rPr>
        <w:t>Medical, Military, Public and Municipal Affairs</w:t>
      </w:r>
    </w:p>
    <w:p w:rsidR="005168C2" w:rsidRDefault="005168C2" w:rsidP="005168C2">
      <w:pPr>
        <w:widowControl w:val="0"/>
        <w:jc w:val="left"/>
      </w:pPr>
    </w:p>
    <w:p w:rsidR="005168C2" w:rsidRDefault="005168C2" w:rsidP="005168C2">
      <w:pPr>
        <w:widowControl w:val="0"/>
        <w:jc w:val="left"/>
      </w:pPr>
      <w:r>
        <w:t xml:space="preserve">Summary: </w:t>
      </w:r>
      <w:r w:rsidR="000C0410">
        <w:t>Hair braiding</w:t>
      </w:r>
    </w:p>
    <w:p w:rsidR="005168C2" w:rsidRDefault="005168C2" w:rsidP="005168C2">
      <w:pPr>
        <w:widowControl w:val="0"/>
        <w:jc w:val="left"/>
      </w:pPr>
    </w:p>
    <w:p w:rsidR="005168C2" w:rsidRDefault="005168C2" w:rsidP="005168C2">
      <w:pPr>
        <w:widowControl w:val="0"/>
        <w:jc w:val="left"/>
      </w:pPr>
    </w:p>
    <w:p w:rsidR="005168C2" w:rsidRDefault="005168C2" w:rsidP="005168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68C2">
        <w:rPr>
          <w:b/>
        </w:rPr>
        <w:t>HISTORY OF LEGISLATIVE ACTIONS</w:t>
      </w:r>
    </w:p>
    <w:p w:rsidR="005168C2" w:rsidRDefault="005168C2" w:rsidP="005168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68C2" w:rsidRPr="005168C2" w:rsidRDefault="005168C2" w:rsidP="005168C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68C2">
        <w:rPr>
          <w:u w:val="single"/>
        </w:rPr>
        <w:tab/>
        <w:t>Date</w:t>
      </w:r>
      <w:r w:rsidRPr="005168C2">
        <w:rPr>
          <w:u w:val="single"/>
        </w:rPr>
        <w:tab/>
        <w:t>Body</w:t>
      </w:r>
      <w:r w:rsidRPr="005168C2">
        <w:rPr>
          <w:u w:val="single"/>
        </w:rPr>
        <w:tab/>
        <w:t>Action Description with journal page number</w:t>
      </w:r>
      <w:r w:rsidRPr="005168C2">
        <w:rPr>
          <w:u w:val="single"/>
        </w:rPr>
        <w:tab/>
      </w:r>
      <w:bookmarkStart w:id="0" w:name="_GoBack"/>
      <w:bookmarkEnd w:id="0"/>
    </w:p>
    <w:p w:rsidR="005E776C" w:rsidRDefault="005E776C" w:rsidP="005E77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House</w:t>
      </w:r>
      <w:r>
        <w:tab/>
      </w:r>
      <w:r w:rsidRPr="00750D7E">
        <w:t>Introduced and read first time (</w:t>
      </w:r>
      <w:hyperlink r:id="rId7" w:history="1">
        <w:r w:rsidRPr="00750D7E">
          <w:rPr>
            <w:rStyle w:val="Hyperlink"/>
          </w:rPr>
          <w:t>House Journal</w:t>
        </w:r>
        <w:r w:rsidRPr="00750D7E">
          <w:rPr>
            <w:rStyle w:val="Hyperlink"/>
          </w:rPr>
          <w:noBreakHyphen/>
          <w:t>page 5</w:t>
        </w:r>
      </w:hyperlink>
      <w:r w:rsidRPr="00750D7E">
        <w:t>)</w:t>
      </w:r>
    </w:p>
    <w:p w:rsidR="005E776C" w:rsidRDefault="005E776C" w:rsidP="005E77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House</w:t>
      </w:r>
      <w:r>
        <w:tab/>
      </w:r>
      <w:r w:rsidRPr="00750D7E">
        <w:t xml:space="preserve">Referred to </w:t>
      </w:r>
      <w:r>
        <w:t xml:space="preserve">Committee on </w:t>
      </w:r>
      <w:r w:rsidRPr="00750D7E">
        <w:rPr>
          <w:b/>
        </w:rPr>
        <w:t>Medical, Military, Public and Municipal Affairs</w:t>
      </w:r>
      <w:r w:rsidRPr="00750D7E">
        <w:t xml:space="preserve"> (</w:t>
      </w:r>
      <w:hyperlink r:id="rId8" w:history="1">
        <w:r w:rsidRPr="00750D7E">
          <w:rPr>
            <w:rStyle w:val="Hyperlink"/>
          </w:rPr>
          <w:t>House Journal</w:t>
        </w:r>
        <w:r w:rsidRPr="00750D7E">
          <w:rPr>
            <w:rStyle w:val="Hyperlink"/>
          </w:rPr>
          <w:noBreakHyphen/>
          <w:t>page 5</w:t>
        </w:r>
      </w:hyperlink>
      <w:r w:rsidRPr="00750D7E">
        <w:t>)</w:t>
      </w:r>
    </w:p>
    <w:p w:rsidR="005E776C" w:rsidRDefault="005E776C" w:rsidP="005E77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8C2" w:rsidRPr="005168C2" w:rsidRDefault="005168C2" w:rsidP="005168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8C2" w:rsidRDefault="005168C2" w:rsidP="005168C2">
      <w:pPr>
        <w:widowControl w:val="0"/>
        <w:jc w:val="left"/>
      </w:pPr>
      <w:r w:rsidRPr="005168C2">
        <w:rPr>
          <w:b/>
        </w:rPr>
        <w:t>VERSIONS OF THIS BILL</w:t>
      </w:r>
    </w:p>
    <w:p w:rsidR="005168C2" w:rsidRDefault="005168C2" w:rsidP="005168C2">
      <w:pPr>
        <w:widowControl w:val="0"/>
        <w:jc w:val="left"/>
      </w:pPr>
    </w:p>
    <w:p w:rsidR="005168C2" w:rsidRDefault="00267B06" w:rsidP="005168C2">
      <w:pPr>
        <w:widowControl w:val="0"/>
        <w:jc w:val="left"/>
      </w:pPr>
      <w:hyperlink r:id="rId9" w:history="1">
        <w:r w:rsidR="005168C2">
          <w:rPr>
            <w:rStyle w:val="Hyperlink"/>
          </w:rPr>
          <w:t>4/8/2014</w:t>
        </w:r>
      </w:hyperlink>
    </w:p>
    <w:p w:rsidR="005168C2" w:rsidRDefault="005168C2" w:rsidP="005168C2"/>
    <w:p w:rsidR="005168C2" w:rsidRDefault="005168C2" w:rsidP="005168C2">
      <w:pPr>
        <w:sectPr w:rsidR="005168C2" w:rsidSect="005168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01B0" w:rsidRDefault="007601B0" w:rsidP="007601B0">
      <w:pPr>
        <w:pStyle w:val="BillDots"/>
      </w:pPr>
    </w:p>
    <w:p w:rsidR="007601B0" w:rsidRDefault="007601B0" w:rsidP="007601B0">
      <w:pPr>
        <w:pStyle w:val="Numbersforbills"/>
      </w:pPr>
    </w:p>
    <w:p w:rsidR="007601B0" w:rsidRDefault="007601B0" w:rsidP="00760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1B0" w:rsidRDefault="007601B0" w:rsidP="00760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1B0" w:rsidRDefault="007601B0" w:rsidP="00760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1B0" w:rsidRDefault="007601B0" w:rsidP="00760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01B0" w:rsidRDefault="007601B0" w:rsidP="00760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4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6F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7DC7" w:rsidP="00947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27712">
        <w:t xml:space="preserve">AMEND THE CODE OF LAWS OF SOUTH CAROLINA, 1976, BY </w:t>
      </w:r>
      <w:r>
        <w:t>REPEAL</w:t>
      </w:r>
      <w:r w:rsidR="00827712">
        <w:t>ING</w:t>
      </w:r>
      <w:r>
        <w:t xml:space="preserve"> SECTION 40</w:t>
      </w:r>
      <w:r w:rsidR="003942BB">
        <w:noBreakHyphen/>
      </w:r>
      <w:r>
        <w:t>7</w:t>
      </w:r>
      <w:r w:rsidR="003942BB">
        <w:noBreakHyphen/>
      </w:r>
      <w:r>
        <w:t>255 RELATING TO LICENSURE REQUIREMENTS TO PRACTICE HAIR BRAIDING.</w:t>
      </w:r>
    </w:p>
    <w:p w:rsidR="00526F8C" w:rsidRDefault="0052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6F8C" w:rsidRDefault="0052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6F8C" w:rsidRDefault="0052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F8C" w:rsidRDefault="0052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47DC7">
        <w:t>Section 40</w:t>
      </w:r>
      <w:r w:rsidR="003942BB">
        <w:noBreakHyphen/>
      </w:r>
      <w:r w:rsidR="00947DC7">
        <w:t>7</w:t>
      </w:r>
      <w:r w:rsidR="003942BB">
        <w:noBreakHyphen/>
      </w:r>
      <w:r w:rsidR="00947DC7">
        <w:t>255 of the 1976 Code is repealed.</w:t>
      </w:r>
    </w:p>
    <w:p w:rsidR="00526F8C" w:rsidRDefault="0052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6F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47DC7">
        <w:t>2</w:t>
      </w:r>
      <w:r>
        <w:t>.</w:t>
      </w:r>
      <w:r>
        <w:tab/>
        <w:t>This act takes effect upon approval by the Governor.</w:t>
      </w:r>
    </w:p>
    <w:p w:rsidR="00734D08" w:rsidRDefault="003942BB" w:rsidP="008277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4D08" w:rsidRDefault="00734D08" w:rsidP="005168C2">
      <w:pPr>
        <w:suppressAutoHyphens/>
      </w:pPr>
    </w:p>
    <w:sectPr w:rsidR="00734D08" w:rsidSect="005168C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F8C" w:rsidRDefault="00526F8C" w:rsidP="009F0C77">
      <w:r>
        <w:separator/>
      </w:r>
    </w:p>
  </w:endnote>
  <w:endnote w:type="continuationSeparator" w:id="0">
    <w:p w:rsidR="00526F8C" w:rsidRDefault="00526F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9AB087-0C3D-404F-8405-6AD135F084CE}"/>
    <w:embedBold r:id="rId2" w:fontKey="{DE061914-D463-499F-B6EB-ADC7C49372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A98E59-13B9-4C8C-AC3B-47D07F5CE7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ECEEE0-21BE-4E7E-ACCE-6889BEBBB8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8C2" w:rsidRPr="00734D08" w:rsidRDefault="005168C2" w:rsidP="00734D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[5063]</w:t>
    </w:r>
    <w:r>
      <w:tab/>
    </w:r>
    <w:r w:rsidR="00F04EE0">
      <w:fldChar w:fldCharType="begin"/>
    </w:r>
    <w:r w:rsidR="00F04EE0">
      <w:instrText xml:space="preserve"> PAGE  \* MERGEFORMAT </w:instrText>
    </w:r>
    <w:r w:rsidR="00F04EE0">
      <w:fldChar w:fldCharType="separate"/>
    </w:r>
    <w:r w:rsidR="00267B06">
      <w:rPr>
        <w:noProof/>
      </w:rPr>
      <w:t>1</w:t>
    </w:r>
    <w:r w:rsidR="00F04E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F8C" w:rsidRDefault="00526F8C" w:rsidP="009F0C77">
      <w:r>
        <w:separator/>
      </w:r>
    </w:p>
  </w:footnote>
  <w:footnote w:type="continuationSeparator" w:id="0">
    <w:p w:rsidR="00526F8C" w:rsidRDefault="00526F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23AB14"/>
    <w:docVar w:name="CoverBillType" w:val="b"/>
    <w:docVar w:name="docpath" w:val="L:\Council\bills\AGM\18223AB14.DOCX"/>
    <w:docVar w:name="dvBillNumber" w:val="506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844F2"/>
    <w:rsid w:val="00011869"/>
    <w:rsid w:val="000C0410"/>
    <w:rsid w:val="000D2AD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7B06"/>
    <w:rsid w:val="00284AAE"/>
    <w:rsid w:val="00292DCE"/>
    <w:rsid w:val="002E5912"/>
    <w:rsid w:val="00301B21"/>
    <w:rsid w:val="00325348"/>
    <w:rsid w:val="0032732C"/>
    <w:rsid w:val="00336AD0"/>
    <w:rsid w:val="00367B4D"/>
    <w:rsid w:val="0037079A"/>
    <w:rsid w:val="003942BB"/>
    <w:rsid w:val="003C4350"/>
    <w:rsid w:val="003D01E8"/>
    <w:rsid w:val="003E5288"/>
    <w:rsid w:val="003F6D79"/>
    <w:rsid w:val="0041760A"/>
    <w:rsid w:val="00417C01"/>
    <w:rsid w:val="00433C24"/>
    <w:rsid w:val="004809EE"/>
    <w:rsid w:val="00495198"/>
    <w:rsid w:val="004E7D54"/>
    <w:rsid w:val="005168C2"/>
    <w:rsid w:val="00526F8C"/>
    <w:rsid w:val="005273C6"/>
    <w:rsid w:val="00530A69"/>
    <w:rsid w:val="00545593"/>
    <w:rsid w:val="00577C6C"/>
    <w:rsid w:val="005C2FE2"/>
    <w:rsid w:val="005D29CF"/>
    <w:rsid w:val="005E2BC9"/>
    <w:rsid w:val="005E776C"/>
    <w:rsid w:val="00605102"/>
    <w:rsid w:val="006215AA"/>
    <w:rsid w:val="006913C9"/>
    <w:rsid w:val="0069470D"/>
    <w:rsid w:val="006E43CF"/>
    <w:rsid w:val="00734D08"/>
    <w:rsid w:val="00734F00"/>
    <w:rsid w:val="007601B0"/>
    <w:rsid w:val="007A70AE"/>
    <w:rsid w:val="00827712"/>
    <w:rsid w:val="00830D30"/>
    <w:rsid w:val="008362E8"/>
    <w:rsid w:val="008844F2"/>
    <w:rsid w:val="008A1768"/>
    <w:rsid w:val="008F0F33"/>
    <w:rsid w:val="008F4429"/>
    <w:rsid w:val="00921C05"/>
    <w:rsid w:val="0094021A"/>
    <w:rsid w:val="00947DC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03D"/>
    <w:rsid w:val="00B412D4"/>
    <w:rsid w:val="00BE3C22"/>
    <w:rsid w:val="00C0345E"/>
    <w:rsid w:val="00C3483A"/>
    <w:rsid w:val="00C74E9D"/>
    <w:rsid w:val="00C82FD3"/>
    <w:rsid w:val="00C92819"/>
    <w:rsid w:val="00CB469C"/>
    <w:rsid w:val="00CC6B7B"/>
    <w:rsid w:val="00CD2089"/>
    <w:rsid w:val="00D73A67"/>
    <w:rsid w:val="00D970A9"/>
    <w:rsid w:val="00DD4775"/>
    <w:rsid w:val="00DF3845"/>
    <w:rsid w:val="00E41911"/>
    <w:rsid w:val="00E92EEF"/>
    <w:rsid w:val="00F04EE0"/>
    <w:rsid w:val="00F20C4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9EFE7F6-439E-45E5-B5CC-B6D545749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68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08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8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063_201404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C0CCC-5ECE-435E-A62A-BB58CACF6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186</Words>
  <Characters>1062</Characters>
  <Application>Microsoft Office Word</Application>
  <DocSecurity>0</DocSecurity>
  <Lines>8</Lines>
  <Paragraphs>2</Paragraphs>
  <ScaleCrop>false</ScaleCrop>
  <Company>LPITS</Company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5063: Hair braiding - South Carolina Legislature Online</dc:title>
  <dc:creator>angiemorgan</dc:creator>
  <cp:lastModifiedBy>N Cumfer</cp:lastModifiedBy>
  <cp:revision>7</cp:revision>
  <dcterms:created xsi:type="dcterms:W3CDTF">2014-04-08T16:31:00Z</dcterms:created>
  <dcterms:modified xsi:type="dcterms:W3CDTF">2014-12-05T17:08:00Z</dcterms:modified>
</cp:coreProperties>
</file>