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5BDB" w:rsidRDefault="00C15BDB" w:rsidP="00C15BDB">
      <w:pPr>
        <w:widowControl w:val="0"/>
        <w:jc w:val="center"/>
      </w:pPr>
      <w:r w:rsidRPr="00C15BDB">
        <w:rPr>
          <w:b/>
        </w:rPr>
        <w:t>South Carolina General Assembly</w:t>
      </w:r>
    </w:p>
    <w:p w:rsidR="00C15BDB" w:rsidRDefault="00C15BDB" w:rsidP="00C15BDB">
      <w:pPr>
        <w:widowControl w:val="0"/>
        <w:jc w:val="center"/>
      </w:pPr>
      <w:r>
        <w:t>120th Session, 2013-2014</w:t>
      </w:r>
    </w:p>
    <w:p w:rsidR="00C15BDB" w:rsidRDefault="00C15BDB" w:rsidP="00C15BDB">
      <w:pPr>
        <w:widowControl w:val="0"/>
        <w:jc w:val="left"/>
      </w:pPr>
    </w:p>
    <w:p w:rsidR="00C15BDB" w:rsidRDefault="00C15BDB" w:rsidP="00C15BDB">
      <w:pPr>
        <w:widowControl w:val="0"/>
        <w:jc w:val="left"/>
        <w:rPr>
          <w:b/>
        </w:rPr>
      </w:pPr>
      <w:r w:rsidRPr="00C15BDB">
        <w:rPr>
          <w:b/>
        </w:rPr>
        <w:t>S.</w:t>
      </w:r>
      <w:r>
        <w:rPr>
          <w:b/>
        </w:rPr>
        <w:t xml:space="preserve"> </w:t>
      </w:r>
      <w:r w:rsidRPr="00C15BDB">
        <w:rPr>
          <w:b/>
        </w:rPr>
        <w:t>672</w:t>
      </w:r>
    </w:p>
    <w:p w:rsidR="00C15BDB" w:rsidRDefault="00C15BDB" w:rsidP="00C15BDB">
      <w:pPr>
        <w:widowControl w:val="0"/>
        <w:jc w:val="left"/>
        <w:rPr>
          <w:b/>
        </w:rPr>
      </w:pPr>
    </w:p>
    <w:p w:rsidR="00C15BDB" w:rsidRDefault="00C15BDB" w:rsidP="00C15BDB">
      <w:pPr>
        <w:widowControl w:val="0"/>
        <w:jc w:val="left"/>
      </w:pPr>
      <w:r w:rsidRPr="00C15BDB">
        <w:rPr>
          <w:b/>
        </w:rPr>
        <w:t>STATUS INFORMATION</w:t>
      </w:r>
    </w:p>
    <w:p w:rsidR="00C15BDB" w:rsidRDefault="00C15BDB" w:rsidP="00C15BDB">
      <w:pPr>
        <w:widowControl w:val="0"/>
        <w:jc w:val="left"/>
      </w:pPr>
    </w:p>
    <w:p w:rsidR="00C15BDB" w:rsidRDefault="00C15BDB" w:rsidP="00C15BDB">
      <w:pPr>
        <w:widowControl w:val="0"/>
        <w:jc w:val="left"/>
      </w:pPr>
      <w:r>
        <w:t>Senate Resolution</w:t>
      </w:r>
    </w:p>
    <w:p w:rsidR="00C15BDB" w:rsidRDefault="00C15BDB" w:rsidP="00C15BDB">
      <w:pPr>
        <w:widowControl w:val="0"/>
        <w:jc w:val="left"/>
      </w:pPr>
      <w:r>
        <w:t>Sponsors: Senators Cromer, Reese, Massey, Gregory, Hembree, Bennett, Malloy, Williams, Hayes, L. Martin, Corbin, Campsen, Campbell, Grooms, Peeler, Shealy, Fair, Turner, Jackson, Lourie, Johnson, Nicholson, Verdin, Rankin, Coleman, Matthews, Setzler, Cleary, Alexander and McElveen</w:t>
      </w:r>
    </w:p>
    <w:p w:rsidR="00C15BDB" w:rsidRDefault="00C15BDB" w:rsidP="00C15BDB">
      <w:pPr>
        <w:widowControl w:val="0"/>
        <w:jc w:val="left"/>
      </w:pPr>
      <w:r>
        <w:t>Document Path: l:\council\bills\rm\1258htc13.docx</w:t>
      </w:r>
    </w:p>
    <w:p w:rsidR="00C15BDB" w:rsidRDefault="00C15BDB" w:rsidP="00C15BDB">
      <w:pPr>
        <w:widowControl w:val="0"/>
        <w:jc w:val="left"/>
      </w:pPr>
    </w:p>
    <w:p w:rsidR="00C15BDB" w:rsidRDefault="00C15BDB" w:rsidP="00C15BDB">
      <w:pPr>
        <w:widowControl w:val="0"/>
        <w:jc w:val="left"/>
      </w:pPr>
      <w:r>
        <w:t>Introduced in the Senate on May 1, 2013</w:t>
      </w:r>
    </w:p>
    <w:p w:rsidR="00C15BDB" w:rsidRDefault="00C15BDB" w:rsidP="00C15BDB">
      <w:pPr>
        <w:widowControl w:val="0"/>
        <w:jc w:val="left"/>
      </w:pPr>
      <w:r>
        <w:t>Adopted by the Senate on May 1, 2013</w:t>
      </w:r>
    </w:p>
    <w:p w:rsidR="00C15BDB" w:rsidRDefault="00C15BDB" w:rsidP="00C15BDB">
      <w:pPr>
        <w:widowControl w:val="0"/>
        <w:jc w:val="left"/>
      </w:pPr>
    </w:p>
    <w:p w:rsidR="00C15BDB" w:rsidRDefault="00C15BDB" w:rsidP="00C15BDB">
      <w:pPr>
        <w:widowControl w:val="0"/>
        <w:jc w:val="left"/>
      </w:pPr>
      <w:r>
        <w:t xml:space="preserve">Summary: </w:t>
      </w:r>
      <w:r w:rsidR="00817F22">
        <w:t>Small Business Development Centers</w:t>
      </w:r>
    </w:p>
    <w:p w:rsidR="00C15BDB" w:rsidRDefault="00C15BDB" w:rsidP="00C15BDB">
      <w:pPr>
        <w:widowControl w:val="0"/>
        <w:jc w:val="left"/>
      </w:pPr>
    </w:p>
    <w:p w:rsidR="00C15BDB" w:rsidRDefault="00C15BDB" w:rsidP="00C15BDB">
      <w:pPr>
        <w:widowControl w:val="0"/>
        <w:jc w:val="left"/>
      </w:pPr>
    </w:p>
    <w:p w:rsidR="00C15BDB" w:rsidRDefault="00C15BDB" w:rsidP="00C15BDB">
      <w:pPr>
        <w:widowControl w:val="0"/>
        <w:tabs>
          <w:tab w:val="center" w:pos="590"/>
          <w:tab w:val="center" w:pos="1440"/>
          <w:tab w:val="left" w:pos="1872"/>
          <w:tab w:val="left" w:pos="9187"/>
        </w:tabs>
        <w:jc w:val="left"/>
      </w:pPr>
      <w:r w:rsidRPr="00C15BDB">
        <w:rPr>
          <w:b/>
        </w:rPr>
        <w:t>HISTORY OF LEGISLATIVE ACTIONS</w:t>
      </w:r>
    </w:p>
    <w:p w:rsidR="00C15BDB" w:rsidRDefault="00C15BDB" w:rsidP="00C15BDB">
      <w:pPr>
        <w:widowControl w:val="0"/>
        <w:tabs>
          <w:tab w:val="center" w:pos="590"/>
          <w:tab w:val="center" w:pos="1440"/>
          <w:tab w:val="left" w:pos="1872"/>
          <w:tab w:val="left" w:pos="9187"/>
        </w:tabs>
        <w:jc w:val="left"/>
      </w:pPr>
    </w:p>
    <w:p w:rsidR="00C15BDB" w:rsidRPr="00C15BDB" w:rsidRDefault="00C15BDB" w:rsidP="00C15BDB">
      <w:pPr>
        <w:widowControl w:val="0"/>
        <w:tabs>
          <w:tab w:val="center" w:pos="590"/>
          <w:tab w:val="center" w:pos="1440"/>
          <w:tab w:val="left" w:pos="1872"/>
          <w:tab w:val="left" w:pos="9187"/>
        </w:tabs>
        <w:jc w:val="left"/>
      </w:pPr>
      <w:r w:rsidRPr="00C15BDB">
        <w:rPr>
          <w:u w:val="single"/>
        </w:rPr>
        <w:tab/>
        <w:t>Date</w:t>
      </w:r>
      <w:r w:rsidRPr="00C15BDB">
        <w:rPr>
          <w:u w:val="single"/>
        </w:rPr>
        <w:tab/>
        <w:t>Body</w:t>
      </w:r>
      <w:r w:rsidRPr="00C15BDB">
        <w:rPr>
          <w:u w:val="single"/>
        </w:rPr>
        <w:tab/>
        <w:t>Action Description with journal page number</w:t>
      </w:r>
      <w:r w:rsidRPr="00C15BDB">
        <w:rPr>
          <w:u w:val="single"/>
        </w:rPr>
        <w:tab/>
      </w:r>
      <w:bookmarkStart w:id="0" w:name="_GoBack"/>
      <w:bookmarkEnd w:id="0"/>
    </w:p>
    <w:p w:rsidR="006F2E16" w:rsidRDefault="006F2E16" w:rsidP="006F2E16">
      <w:pPr>
        <w:widowControl w:val="0"/>
        <w:tabs>
          <w:tab w:val="right" w:pos="1008"/>
          <w:tab w:val="left" w:pos="1152"/>
          <w:tab w:val="left" w:pos="1872"/>
          <w:tab w:val="left" w:pos="9187"/>
        </w:tabs>
        <w:ind w:left="2088" w:hanging="2088"/>
        <w:jc w:val="left"/>
      </w:pPr>
      <w:r>
        <w:tab/>
        <w:t>5/1/2013</w:t>
      </w:r>
      <w:r>
        <w:tab/>
        <w:t>Senate</w:t>
      </w:r>
      <w:r>
        <w:tab/>
      </w:r>
      <w:r w:rsidRPr="00B725DA">
        <w:t>Introduced and adopted (</w:t>
      </w:r>
      <w:hyperlink r:id="rId7" w:history="1">
        <w:r w:rsidRPr="00B725DA">
          <w:rPr>
            <w:rStyle w:val="Hyperlink"/>
          </w:rPr>
          <w:t>Senate Journal</w:t>
        </w:r>
        <w:r w:rsidRPr="00B725DA">
          <w:rPr>
            <w:rStyle w:val="Hyperlink"/>
          </w:rPr>
          <w:noBreakHyphen/>
          <w:t>page 3</w:t>
        </w:r>
      </w:hyperlink>
      <w:r w:rsidRPr="00B725DA">
        <w:t>)</w:t>
      </w:r>
    </w:p>
    <w:p w:rsidR="006F2E16" w:rsidRDefault="006F2E16" w:rsidP="006F2E16">
      <w:pPr>
        <w:widowControl w:val="0"/>
        <w:tabs>
          <w:tab w:val="right" w:pos="1008"/>
          <w:tab w:val="left" w:pos="1152"/>
          <w:tab w:val="left" w:pos="1872"/>
          <w:tab w:val="left" w:pos="9187"/>
        </w:tabs>
        <w:ind w:left="2088" w:hanging="2088"/>
        <w:jc w:val="left"/>
      </w:pPr>
    </w:p>
    <w:p w:rsidR="00C15BDB" w:rsidRPr="00C15BDB" w:rsidRDefault="00C15BDB" w:rsidP="00C15BDB">
      <w:pPr>
        <w:widowControl w:val="0"/>
        <w:tabs>
          <w:tab w:val="right" w:pos="1008"/>
          <w:tab w:val="left" w:pos="1152"/>
          <w:tab w:val="left" w:pos="1872"/>
          <w:tab w:val="left" w:pos="9187"/>
        </w:tabs>
        <w:ind w:left="2088" w:hanging="2088"/>
        <w:jc w:val="left"/>
      </w:pPr>
    </w:p>
    <w:p w:rsidR="00C15BDB" w:rsidRDefault="00C15BDB" w:rsidP="00C15BDB">
      <w:r w:rsidRPr="00C15BDB">
        <w:rPr>
          <w:b/>
        </w:rPr>
        <w:t>VERSIONS OF THIS BILL</w:t>
      </w:r>
    </w:p>
    <w:p w:rsidR="00C15BDB" w:rsidRDefault="00C15BDB" w:rsidP="00C15BDB"/>
    <w:p w:rsidR="00C15BDB" w:rsidRDefault="00B511F3" w:rsidP="00C15BDB">
      <w:hyperlink r:id="rId8" w:history="1">
        <w:r w:rsidR="00C15BDB">
          <w:rPr>
            <w:rStyle w:val="Hyperlink"/>
          </w:rPr>
          <w:t>5/1/2013</w:t>
        </w:r>
      </w:hyperlink>
    </w:p>
    <w:p w:rsidR="00C15BDB" w:rsidRDefault="00C15BDB" w:rsidP="00C15BDB"/>
    <w:p w:rsidR="00C15BDB" w:rsidRDefault="00C15BDB" w:rsidP="00C15BDB">
      <w:pPr>
        <w:sectPr w:rsidR="00C15BDB" w:rsidSect="00C15BDB">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64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36144">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474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5D033F">
        <w:t xml:space="preserve">RECOGNIZE </w:t>
      </w:r>
      <w:r w:rsidR="008B6E10">
        <w:t xml:space="preserve">AND COMMEND </w:t>
      </w:r>
      <w:r w:rsidR="005D033F">
        <w:t xml:space="preserve">SOUTH CAROLINA </w:t>
      </w:r>
      <w:r w:rsidR="003179AD">
        <w:t xml:space="preserve">SMALL </w:t>
      </w:r>
      <w:r w:rsidR="005D033F">
        <w:t xml:space="preserve">BUSINESS </w:t>
      </w:r>
      <w:r w:rsidR="003179AD">
        <w:t xml:space="preserve">DEVELOPMENT </w:t>
      </w:r>
      <w:r w:rsidR="005D033F">
        <w:t>CENTERS ACROSS THE PALMETTO STATE</w:t>
      </w:r>
      <w:r w:rsidR="00C21EDB">
        <w:t xml:space="preserve"> FOR THEIR POSITIVE ECONOMIC IMPACT ON SMALL BUSINESSES</w:t>
      </w:r>
      <w:r w:rsidR="00322E3D">
        <w:t>.</w:t>
      </w:r>
    </w:p>
    <w:p w:rsidR="00636144" w:rsidRDefault="006361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42746" w:rsidRDefault="00C42746" w:rsidP="00C42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w:t>
      </w:r>
      <w:r w:rsidRPr="00D13097">
        <w:rPr>
          <w:color w:val="000000" w:themeColor="text1"/>
          <w:u w:color="000000" w:themeColor="text1"/>
        </w:rPr>
        <w:t xml:space="preserve">or more than thirty years, entrepreneurs have turned to South Carolina Small Business Development Centers (SC SBDC) for help </w:t>
      </w:r>
      <w:r>
        <w:rPr>
          <w:color w:val="000000" w:themeColor="text1"/>
          <w:u w:color="000000" w:themeColor="text1"/>
        </w:rPr>
        <w:t xml:space="preserve">with </w:t>
      </w:r>
      <w:r w:rsidRPr="00D13097">
        <w:rPr>
          <w:color w:val="000000" w:themeColor="text1"/>
          <w:u w:color="000000" w:themeColor="text1"/>
        </w:rPr>
        <w:t>expanding an existing business or starting a new enterprise. Through free consulting, low</w:t>
      </w:r>
      <w:r w:rsidR="003D4AE5">
        <w:rPr>
          <w:color w:val="000000" w:themeColor="text1"/>
          <w:u w:color="000000" w:themeColor="text1"/>
        </w:rPr>
        <w:noBreakHyphen/>
      </w:r>
      <w:r w:rsidRPr="00D13097">
        <w:rPr>
          <w:color w:val="000000" w:themeColor="text1"/>
          <w:u w:color="000000" w:themeColor="text1"/>
        </w:rPr>
        <w:t>cost seminars</w:t>
      </w:r>
      <w:r>
        <w:rPr>
          <w:color w:val="000000" w:themeColor="text1"/>
          <w:u w:color="000000" w:themeColor="text1"/>
        </w:rPr>
        <w:t>,</w:t>
      </w:r>
      <w:r w:rsidRPr="00D13097">
        <w:rPr>
          <w:color w:val="000000" w:themeColor="text1"/>
          <w:u w:color="000000" w:themeColor="text1"/>
        </w:rPr>
        <w:t xml:space="preserve"> and links to resources, SC SBDC helps jump start startups and </w:t>
      </w:r>
      <w:r>
        <w:rPr>
          <w:color w:val="000000" w:themeColor="text1"/>
          <w:u w:color="000000" w:themeColor="text1"/>
        </w:rPr>
        <w:t xml:space="preserve">assists </w:t>
      </w:r>
      <w:r w:rsidRPr="00D13097">
        <w:rPr>
          <w:color w:val="000000" w:themeColor="text1"/>
          <w:u w:color="000000" w:themeColor="text1"/>
        </w:rPr>
        <w:t xml:space="preserve">existing businesses </w:t>
      </w:r>
      <w:r>
        <w:rPr>
          <w:color w:val="000000" w:themeColor="text1"/>
          <w:u w:color="000000" w:themeColor="text1"/>
        </w:rPr>
        <w:t xml:space="preserve">to </w:t>
      </w:r>
      <w:r w:rsidRPr="00D13097">
        <w:rPr>
          <w:color w:val="000000" w:themeColor="text1"/>
          <w:u w:color="000000" w:themeColor="text1"/>
        </w:rPr>
        <w:t>thrive. SC SBDC consultants work with companies in all stages of development</w:t>
      </w:r>
      <w:r>
        <w:rPr>
          <w:color w:val="000000" w:themeColor="text1"/>
          <w:u w:color="000000" w:themeColor="text1"/>
        </w:rPr>
        <w:t>, f</w:t>
      </w:r>
      <w:r w:rsidRPr="00D13097">
        <w:rPr>
          <w:color w:val="000000" w:themeColor="text1"/>
          <w:u w:color="000000" w:themeColor="text1"/>
        </w:rPr>
        <w:t>rom a person with an innovative product but no idea how to move forward</w:t>
      </w:r>
      <w:r>
        <w:rPr>
          <w:color w:val="000000" w:themeColor="text1"/>
          <w:u w:color="000000" w:themeColor="text1"/>
        </w:rPr>
        <w:t>,</w:t>
      </w:r>
      <w:r w:rsidRPr="00D13097">
        <w:rPr>
          <w:color w:val="000000" w:themeColor="text1"/>
          <w:u w:color="000000" w:themeColor="text1"/>
        </w:rPr>
        <w:t xml:space="preserve"> to the owner of a company looking to capture new markets</w:t>
      </w:r>
      <w:r>
        <w:rPr>
          <w:color w:val="000000" w:themeColor="text1"/>
          <w:u w:color="000000" w:themeColor="text1"/>
        </w:rPr>
        <w:t>; and</w:t>
      </w:r>
    </w:p>
    <w:p w:rsidR="00C42746" w:rsidRPr="00D13097" w:rsidRDefault="00C42746" w:rsidP="00C42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2746" w:rsidRDefault="00C42746" w:rsidP="00C42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D13097">
        <w:rPr>
          <w:color w:val="000000" w:themeColor="text1"/>
          <w:u w:color="000000" w:themeColor="text1"/>
        </w:rPr>
        <w:t xml:space="preserve"> statewide organization, SC SBDC has </w:t>
      </w:r>
      <w:r>
        <w:rPr>
          <w:color w:val="000000" w:themeColor="text1"/>
          <w:u w:color="000000" w:themeColor="text1"/>
        </w:rPr>
        <w:t>seventeen</w:t>
      </w:r>
      <w:r w:rsidRPr="00D13097">
        <w:rPr>
          <w:color w:val="000000" w:themeColor="text1"/>
          <w:u w:color="000000" w:themeColor="text1"/>
        </w:rPr>
        <w:t xml:space="preserve"> area centers in communities across South Carolin</w:t>
      </w:r>
      <w:r w:rsidR="00EE476A">
        <w:rPr>
          <w:color w:val="000000" w:themeColor="text1"/>
          <w:u w:color="000000" w:themeColor="text1"/>
        </w:rPr>
        <w:t>a</w:t>
      </w:r>
      <w:r>
        <w:rPr>
          <w:color w:val="000000" w:themeColor="text1"/>
          <w:u w:color="000000" w:themeColor="text1"/>
        </w:rPr>
        <w:t xml:space="preserve"> that serve</w:t>
      </w:r>
      <w:r w:rsidRPr="00D13097">
        <w:rPr>
          <w:color w:val="000000" w:themeColor="text1"/>
          <w:u w:color="000000" w:themeColor="text1"/>
        </w:rPr>
        <w:t xml:space="preserve"> both urban and rural business needs. SC SBDC helps more than </w:t>
      </w:r>
      <w:r>
        <w:rPr>
          <w:color w:val="000000" w:themeColor="text1"/>
          <w:u w:color="000000" w:themeColor="text1"/>
        </w:rPr>
        <w:t>six thousand</w:t>
      </w:r>
      <w:r w:rsidRPr="00D13097">
        <w:rPr>
          <w:color w:val="000000" w:themeColor="text1"/>
          <w:u w:color="000000" w:themeColor="text1"/>
        </w:rPr>
        <w:t xml:space="preserve"> clients each year. Since 2006, SC SBDC has assisted the startup of more than </w:t>
      </w:r>
      <w:r>
        <w:rPr>
          <w:color w:val="000000" w:themeColor="text1"/>
          <w:u w:color="000000" w:themeColor="text1"/>
        </w:rPr>
        <w:t>five hundred</w:t>
      </w:r>
      <w:r w:rsidRPr="00D13097">
        <w:rPr>
          <w:color w:val="000000" w:themeColor="text1"/>
          <w:u w:color="000000" w:themeColor="text1"/>
        </w:rPr>
        <w:t xml:space="preserve"> new ventures and helped generate more than $383 million in capital formation. In the past five years, SC SBDC consultants have assisted in bringing more than $1 billion in government contracts to small companies in South Carolina</w:t>
      </w:r>
      <w:r>
        <w:rPr>
          <w:color w:val="000000" w:themeColor="text1"/>
          <w:u w:color="000000" w:themeColor="text1"/>
        </w:rPr>
        <w:t>; and</w:t>
      </w:r>
    </w:p>
    <w:p w:rsidR="00C42746" w:rsidRDefault="00C42746" w:rsidP="00C42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2746" w:rsidRDefault="00C42746" w:rsidP="00C42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FE20D0">
        <w:rPr>
          <w:color w:val="000000" w:themeColor="text1"/>
          <w:u w:color="000000" w:themeColor="text1"/>
        </w:rPr>
        <w:t>S</w:t>
      </w:r>
      <w:r w:rsidRPr="00D13097">
        <w:rPr>
          <w:color w:val="000000" w:themeColor="text1"/>
          <w:u w:color="000000" w:themeColor="text1"/>
        </w:rPr>
        <w:t xml:space="preserve">mall </w:t>
      </w:r>
      <w:r w:rsidR="00FE20D0">
        <w:rPr>
          <w:color w:val="000000" w:themeColor="text1"/>
          <w:u w:color="000000" w:themeColor="text1"/>
        </w:rPr>
        <w:t>B</w:t>
      </w:r>
      <w:r w:rsidRPr="00D13097">
        <w:rPr>
          <w:color w:val="000000" w:themeColor="text1"/>
          <w:u w:color="000000" w:themeColor="text1"/>
        </w:rPr>
        <w:t xml:space="preserve">usiness </w:t>
      </w:r>
      <w:r w:rsidR="00FE20D0">
        <w:rPr>
          <w:color w:val="000000" w:themeColor="text1"/>
          <w:u w:color="000000" w:themeColor="text1"/>
        </w:rPr>
        <w:t>D</w:t>
      </w:r>
      <w:r w:rsidRPr="00D13097">
        <w:rPr>
          <w:color w:val="000000" w:themeColor="text1"/>
          <w:u w:color="000000" w:themeColor="text1"/>
        </w:rPr>
        <w:t xml:space="preserve">evelopment </w:t>
      </w:r>
      <w:r w:rsidR="00FE20D0">
        <w:rPr>
          <w:color w:val="000000" w:themeColor="text1"/>
          <w:u w:color="000000" w:themeColor="text1"/>
        </w:rPr>
        <w:t>C</w:t>
      </w:r>
      <w:r w:rsidRPr="00D13097">
        <w:rPr>
          <w:color w:val="000000" w:themeColor="text1"/>
          <w:u w:color="000000" w:themeColor="text1"/>
        </w:rPr>
        <w:t xml:space="preserve">enters </w:t>
      </w:r>
      <w:r w:rsidR="004B422A" w:rsidRPr="00D13097">
        <w:rPr>
          <w:color w:val="000000" w:themeColor="text1"/>
          <w:u w:color="000000" w:themeColor="text1"/>
        </w:rPr>
        <w:t>play</w:t>
      </w:r>
      <w:r w:rsidRPr="00D13097">
        <w:rPr>
          <w:color w:val="000000" w:themeColor="text1"/>
          <w:u w:color="000000" w:themeColor="text1"/>
        </w:rPr>
        <w:t xml:space="preserve"> a crucial role in supporting the nation</w:t>
      </w:r>
      <w:r w:rsidR="003D4AE5" w:rsidRPr="003D4AE5">
        <w:rPr>
          <w:color w:val="000000" w:themeColor="text1"/>
          <w:u w:color="000000" w:themeColor="text1"/>
        </w:rPr>
        <w:t>’</w:t>
      </w:r>
      <w:r w:rsidRPr="00D13097">
        <w:rPr>
          <w:color w:val="000000" w:themeColor="text1"/>
          <w:u w:color="000000" w:themeColor="text1"/>
        </w:rPr>
        <w:t>s economy. According to the S</w:t>
      </w:r>
      <w:r w:rsidR="001D270F">
        <w:rPr>
          <w:color w:val="000000" w:themeColor="text1"/>
          <w:u w:color="000000" w:themeColor="text1"/>
        </w:rPr>
        <w:t>mall Business Administration</w:t>
      </w:r>
      <w:r w:rsidRPr="00D13097">
        <w:rPr>
          <w:color w:val="000000" w:themeColor="text1"/>
          <w:u w:color="000000" w:themeColor="text1"/>
        </w:rPr>
        <w:t>, more than half of all private</w:t>
      </w:r>
      <w:r w:rsidR="003D4AE5">
        <w:rPr>
          <w:color w:val="000000" w:themeColor="text1"/>
          <w:u w:color="000000" w:themeColor="text1"/>
        </w:rPr>
        <w:noBreakHyphen/>
      </w:r>
      <w:r w:rsidRPr="00D13097">
        <w:rPr>
          <w:color w:val="000000" w:themeColor="text1"/>
          <w:u w:color="000000" w:themeColor="text1"/>
        </w:rPr>
        <w:t>sector employees work for small businesses. In an economy struggling to produce jobs, many downsized workers have developed a high entrepreneurial spirit. Helping those who seek their fortune in the private</w:t>
      </w:r>
      <w:r w:rsidR="003D4AE5">
        <w:rPr>
          <w:color w:val="000000" w:themeColor="text1"/>
          <w:u w:color="000000" w:themeColor="text1"/>
        </w:rPr>
        <w:noBreakHyphen/>
      </w:r>
      <w:r w:rsidRPr="00D13097">
        <w:rPr>
          <w:color w:val="000000" w:themeColor="text1"/>
          <w:u w:color="000000" w:themeColor="text1"/>
        </w:rPr>
        <w:t xml:space="preserve">enterprise system not only paves the way for their success but </w:t>
      </w:r>
      <w:r>
        <w:rPr>
          <w:color w:val="000000" w:themeColor="text1"/>
          <w:u w:color="000000" w:themeColor="text1"/>
        </w:rPr>
        <w:t xml:space="preserve">also </w:t>
      </w:r>
      <w:r w:rsidRPr="00D13097">
        <w:rPr>
          <w:color w:val="000000" w:themeColor="text1"/>
          <w:u w:color="000000" w:themeColor="text1"/>
        </w:rPr>
        <w:t>often supports job growth</w:t>
      </w:r>
      <w:r>
        <w:rPr>
          <w:color w:val="000000" w:themeColor="text1"/>
          <w:u w:color="000000" w:themeColor="text1"/>
        </w:rPr>
        <w:t>; and</w:t>
      </w:r>
    </w:p>
    <w:p w:rsidR="00302E41" w:rsidRDefault="00302E41" w:rsidP="00C42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2E41" w:rsidRDefault="00302E41" w:rsidP="00C42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order to support SC SBDC</w:t>
      </w:r>
      <w:r w:rsidR="003D4AE5" w:rsidRPr="003D4AE5">
        <w:rPr>
          <w:color w:val="000000" w:themeColor="text1"/>
          <w:u w:color="000000" w:themeColor="text1"/>
        </w:rPr>
        <w:t>’</w:t>
      </w:r>
      <w:r>
        <w:rPr>
          <w:color w:val="000000" w:themeColor="text1"/>
          <w:u w:color="000000" w:themeColor="text1"/>
        </w:rPr>
        <w:t xml:space="preserve">s efforts in the Palmetto State, the organization has obtained $26 billion in U.S. federal contracts for small businesses in South Carolina. </w:t>
      </w:r>
      <w:r w:rsidR="00487F44">
        <w:rPr>
          <w:color w:val="000000" w:themeColor="text1"/>
          <w:u w:color="000000" w:themeColor="text1"/>
        </w:rPr>
        <w:t xml:space="preserve">Won through the untiring efforts of </w:t>
      </w:r>
      <w:r w:rsidR="008C2D76">
        <w:rPr>
          <w:color w:val="000000" w:themeColor="text1"/>
          <w:u w:color="000000" w:themeColor="text1"/>
        </w:rPr>
        <w:t>SC SBDC</w:t>
      </w:r>
      <w:r w:rsidR="003D4AE5" w:rsidRPr="003D4AE5">
        <w:rPr>
          <w:color w:val="000000" w:themeColor="text1"/>
          <w:u w:color="000000" w:themeColor="text1"/>
        </w:rPr>
        <w:t>’</w:t>
      </w:r>
      <w:r w:rsidR="008C2D76">
        <w:rPr>
          <w:color w:val="000000" w:themeColor="text1"/>
          <w:u w:color="000000" w:themeColor="text1"/>
        </w:rPr>
        <w:t xml:space="preserve">s </w:t>
      </w:r>
      <w:r>
        <w:rPr>
          <w:color w:val="000000" w:themeColor="text1"/>
          <w:u w:color="000000" w:themeColor="text1"/>
        </w:rPr>
        <w:t xml:space="preserve">Linda Blanton, the monies to be generated by the new contracts exceed the highest previously </w:t>
      </w:r>
      <w:r w:rsidR="008C2D76">
        <w:rPr>
          <w:color w:val="000000" w:themeColor="text1"/>
          <w:u w:color="000000" w:themeColor="text1"/>
        </w:rPr>
        <w:t>generated monies</w:t>
      </w:r>
      <w:r w:rsidR="00487F44">
        <w:rPr>
          <w:color w:val="000000" w:themeColor="text1"/>
          <w:u w:color="000000" w:themeColor="text1"/>
        </w:rPr>
        <w:t xml:space="preserve"> </w:t>
      </w:r>
      <w:r>
        <w:rPr>
          <w:color w:val="000000" w:themeColor="text1"/>
          <w:u w:color="000000" w:themeColor="text1"/>
        </w:rPr>
        <w:t>by $25 billion; and</w:t>
      </w:r>
    </w:p>
    <w:p w:rsidR="00C42746" w:rsidRPr="00D13097" w:rsidRDefault="00C42746" w:rsidP="00C42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2746" w:rsidRPr="00D13097" w:rsidRDefault="00C42746" w:rsidP="00C42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Senate, grateful for the </w:t>
      </w:r>
      <w:r w:rsidRPr="00D13097">
        <w:rPr>
          <w:color w:val="000000" w:themeColor="text1"/>
          <w:u w:color="000000" w:themeColor="text1"/>
        </w:rPr>
        <w:t>SC SBDC</w:t>
      </w:r>
      <w:r w:rsidR="003D4AE5" w:rsidRPr="003D4AE5">
        <w:rPr>
          <w:color w:val="000000" w:themeColor="text1"/>
          <w:u w:color="000000" w:themeColor="text1"/>
        </w:rPr>
        <w:t>’</w:t>
      </w:r>
      <w:r>
        <w:rPr>
          <w:color w:val="000000" w:themeColor="text1"/>
          <w:u w:color="000000" w:themeColor="text1"/>
        </w:rPr>
        <w:t xml:space="preserve">s outstandingly successful labors, takes great pleasure in honoring </w:t>
      </w:r>
      <w:r w:rsidRPr="00D13097">
        <w:rPr>
          <w:color w:val="000000" w:themeColor="text1"/>
          <w:u w:color="000000" w:themeColor="text1"/>
        </w:rPr>
        <w:t>South Carolina Small Business Development Centers</w:t>
      </w:r>
      <w:r>
        <w:rPr>
          <w:color w:val="000000" w:themeColor="text1"/>
          <w:u w:color="000000" w:themeColor="text1"/>
        </w:rPr>
        <w:t xml:space="preserve"> for </w:t>
      </w:r>
      <w:r w:rsidRPr="00D13097">
        <w:rPr>
          <w:color w:val="000000" w:themeColor="text1"/>
          <w:u w:color="000000" w:themeColor="text1"/>
        </w:rPr>
        <w:t xml:space="preserve">helping </w:t>
      </w:r>
      <w:r>
        <w:rPr>
          <w:color w:val="000000" w:themeColor="text1"/>
          <w:u w:color="000000" w:themeColor="text1"/>
        </w:rPr>
        <w:t>this great state</w:t>
      </w:r>
      <w:r w:rsidR="003D4AE5" w:rsidRPr="003D4AE5">
        <w:rPr>
          <w:color w:val="000000" w:themeColor="text1"/>
          <w:u w:color="000000" w:themeColor="text1"/>
        </w:rPr>
        <w:t>’</w:t>
      </w:r>
      <w:r>
        <w:rPr>
          <w:color w:val="000000" w:themeColor="text1"/>
          <w:u w:color="000000" w:themeColor="text1"/>
        </w:rPr>
        <w:t xml:space="preserve">s </w:t>
      </w:r>
      <w:r w:rsidRPr="00D13097">
        <w:rPr>
          <w:color w:val="000000" w:themeColor="text1"/>
          <w:u w:color="000000" w:themeColor="text1"/>
        </w:rPr>
        <w:t>entrepreneurs grow successful businesses</w:t>
      </w:r>
      <w:r>
        <w:rPr>
          <w:color w:val="000000" w:themeColor="text1"/>
          <w:u w:color="000000" w:themeColor="text1"/>
        </w:rPr>
        <w:t xml:space="preserve">. In so doing, these </w:t>
      </w:r>
      <w:r w:rsidR="00813248">
        <w:rPr>
          <w:color w:val="000000" w:themeColor="text1"/>
          <w:u w:color="000000" w:themeColor="text1"/>
        </w:rPr>
        <w:t>centers</w:t>
      </w:r>
      <w:r>
        <w:rPr>
          <w:color w:val="000000" w:themeColor="text1"/>
          <w:u w:color="000000" w:themeColor="text1"/>
        </w:rPr>
        <w:t xml:space="preserve"> have greatly assisted S</w:t>
      </w:r>
      <w:r w:rsidRPr="00D13097">
        <w:rPr>
          <w:color w:val="000000" w:themeColor="text1"/>
          <w:u w:color="000000" w:themeColor="text1"/>
        </w:rPr>
        <w:t>outh Carolina</w:t>
      </w:r>
      <w:r w:rsidR="003D4AE5" w:rsidRPr="003D4AE5">
        <w:rPr>
          <w:color w:val="000000" w:themeColor="text1"/>
          <w:u w:color="000000" w:themeColor="text1"/>
        </w:rPr>
        <w:t>’</w:t>
      </w:r>
      <w:r w:rsidRPr="00D13097">
        <w:rPr>
          <w:color w:val="000000" w:themeColor="text1"/>
          <w:u w:color="000000" w:themeColor="text1"/>
        </w:rPr>
        <w:t>s economic development</w:t>
      </w:r>
      <w:r>
        <w:rPr>
          <w:color w:val="000000" w:themeColor="text1"/>
          <w:u w:color="000000" w:themeColor="text1"/>
        </w:rPr>
        <w:t xml:space="preserve"> and proven themselves praiseworthy public benefactors. Now, therefore, </w:t>
      </w:r>
    </w:p>
    <w:p w:rsidR="00322E3D" w:rsidRDefault="00322E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144" w:rsidRDefault="006361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636144" w:rsidRDefault="006361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177" w:rsidRDefault="00636144" w:rsidP="00AB6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00AB6177">
        <w:rPr>
          <w:color w:val="000000" w:themeColor="text1"/>
        </w:rPr>
        <w:t xml:space="preserve">the members of the South Carolina Senate, by this resolution, </w:t>
      </w:r>
      <w:r w:rsidR="00AB6177">
        <w:t>recognize and commend South Carolina Small Business Development Centers across the Palmetto State for their positive economic impact on small businesses.</w:t>
      </w:r>
    </w:p>
    <w:p w:rsidR="00636144" w:rsidRDefault="006361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361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D696D">
        <w:t>provided</w:t>
      </w:r>
      <w:r>
        <w:t xml:space="preserve"> to </w:t>
      </w:r>
      <w:r w:rsidR="000B1F2D" w:rsidRPr="00D13097">
        <w:rPr>
          <w:color w:val="000000" w:themeColor="text1"/>
          <w:u w:color="000000" w:themeColor="text1"/>
        </w:rPr>
        <w:t>South Carolina Small Business Development Centers</w:t>
      </w:r>
      <w:r w:rsidR="000B1F2D">
        <w:rPr>
          <w:color w:val="000000" w:themeColor="text1"/>
          <w:u w:color="000000" w:themeColor="text1"/>
        </w:rPr>
        <w:t>.</w:t>
      </w:r>
    </w:p>
    <w:p w:rsidR="00764C87" w:rsidRDefault="003D4AE5" w:rsidP="00A54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64C87" w:rsidRDefault="00764C87" w:rsidP="00C15BDB">
      <w:pPr>
        <w:suppressAutoHyphens/>
      </w:pPr>
    </w:p>
    <w:sectPr w:rsidR="00764C87" w:rsidSect="00C15BD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2D26" w:rsidRDefault="00D32D26" w:rsidP="009F0C77">
      <w:r>
        <w:separator/>
      </w:r>
    </w:p>
  </w:endnote>
  <w:endnote w:type="continuationSeparator" w:id="0">
    <w:p w:rsidR="00D32D26" w:rsidRDefault="00D32D2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09C26BB-7EC7-437D-901D-A7013E792661}"/>
    <w:embedBold r:id="rId2" w:fontKey="{DAFB7C1E-30B6-4B38-A395-B16B405ED8C7}"/>
  </w:font>
  <w:font w:name="Calibri">
    <w:panose1 w:val="020F0502020204030204"/>
    <w:charset w:val="00"/>
    <w:family w:val="swiss"/>
    <w:pitch w:val="variable"/>
    <w:sig w:usb0="E10002FF" w:usb1="4000ACFF" w:usb2="00000009" w:usb3="00000000" w:csb0="0000019F" w:csb1="00000000"/>
    <w:embedRegular r:id="rId3" w:fontKey="{7913BD06-CE80-4F06-8AC3-60013EB1CF70}"/>
  </w:font>
  <w:font w:name="Tahoma">
    <w:panose1 w:val="020B0604030504040204"/>
    <w:charset w:val="00"/>
    <w:family w:val="swiss"/>
    <w:pitch w:val="variable"/>
    <w:sig w:usb0="21002A87" w:usb1="80000000" w:usb2="00000008" w:usb3="00000000" w:csb0="000101FF" w:csb1="00000000"/>
    <w:embedRegular r:id="rId4" w:fontKey="{59A0E8DD-8162-43F9-A88B-3C34220A10F9}"/>
  </w:font>
  <w:font w:name="Cambria">
    <w:panose1 w:val="02040503050406030204"/>
    <w:charset w:val="00"/>
    <w:family w:val="roman"/>
    <w:pitch w:val="variable"/>
    <w:sig w:usb0="E00002FF" w:usb1="400004FF" w:usb2="00000000" w:usb3="00000000" w:csb0="0000019F" w:csb1="00000000"/>
    <w:embedRegular r:id="rId5" w:fontKey="{10CC286A-794A-4F81-9EC6-8D8933214E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5BDB" w:rsidRPr="00764C87" w:rsidRDefault="00C15BDB" w:rsidP="00764C87">
    <w:pPr>
      <w:pStyle w:val="Footer"/>
      <w:tabs>
        <w:tab w:val="clear" w:pos="4680"/>
        <w:tab w:val="clear" w:pos="9360"/>
        <w:tab w:val="center" w:pos="2995"/>
      </w:tabs>
      <w:spacing w:before="120"/>
    </w:pPr>
    <w:r>
      <w:t>[672]</w:t>
    </w:r>
    <w:r>
      <w:tab/>
    </w:r>
    <w:r w:rsidR="004F5A2A">
      <w:fldChar w:fldCharType="begin"/>
    </w:r>
    <w:r w:rsidR="004F5A2A">
      <w:instrText xml:space="preserve"> PAGE  \* MERGEFORMAT </w:instrText>
    </w:r>
    <w:r w:rsidR="004F5A2A">
      <w:fldChar w:fldCharType="separate"/>
    </w:r>
    <w:r w:rsidR="00B511F3">
      <w:rPr>
        <w:noProof/>
      </w:rPr>
      <w:t>1</w:t>
    </w:r>
    <w:r w:rsidR="004F5A2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2D26" w:rsidRDefault="00D32D26" w:rsidP="009F0C77">
      <w:r>
        <w:separator/>
      </w:r>
    </w:p>
  </w:footnote>
  <w:footnote w:type="continuationSeparator" w:id="0">
    <w:p w:rsidR="00D32D26" w:rsidRDefault="00D32D2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258HTC13"/>
    <w:docVar w:name="CoverBillType" w:val="r"/>
    <w:docVar w:name="docpath" w:val="L:\Council\bills\RM\1258HTC13.DOCX"/>
    <w:docVar w:name="dvBillNumber" w:val="672"/>
    <w:docVar w:name="dvBillNumberPrefix" w:val="S. "/>
    <w:docVar w:name="dvOriginalBody" w:val="Senate"/>
    <w:docVar w:name="dvSteno" w:val="RM"/>
    <w:docVar w:name="NameofBody" w:val="s"/>
    <w:docVar w:name="vgroup2" w:val="Council"/>
  </w:docVars>
  <w:rsids>
    <w:rsidRoot w:val="00E84079"/>
    <w:rsid w:val="00026C9A"/>
    <w:rsid w:val="00037A2F"/>
    <w:rsid w:val="000965A1"/>
    <w:rsid w:val="000B1F2D"/>
    <w:rsid w:val="000E1785"/>
    <w:rsid w:val="000F39F2"/>
    <w:rsid w:val="001023A4"/>
    <w:rsid w:val="0010776B"/>
    <w:rsid w:val="00133E66"/>
    <w:rsid w:val="00134ACF"/>
    <w:rsid w:val="00144E15"/>
    <w:rsid w:val="00145214"/>
    <w:rsid w:val="00155D8E"/>
    <w:rsid w:val="001A4A62"/>
    <w:rsid w:val="001A681E"/>
    <w:rsid w:val="001D08F2"/>
    <w:rsid w:val="001D270F"/>
    <w:rsid w:val="002037CA"/>
    <w:rsid w:val="002047A2"/>
    <w:rsid w:val="002321B6"/>
    <w:rsid w:val="0023696B"/>
    <w:rsid w:val="00250967"/>
    <w:rsid w:val="002759C5"/>
    <w:rsid w:val="00277DEE"/>
    <w:rsid w:val="00280D88"/>
    <w:rsid w:val="00294ABE"/>
    <w:rsid w:val="002A3EB4"/>
    <w:rsid w:val="00302E41"/>
    <w:rsid w:val="003179AD"/>
    <w:rsid w:val="00322E3D"/>
    <w:rsid w:val="00325348"/>
    <w:rsid w:val="0034749E"/>
    <w:rsid w:val="00393688"/>
    <w:rsid w:val="003A556C"/>
    <w:rsid w:val="003D411E"/>
    <w:rsid w:val="003D4AE5"/>
    <w:rsid w:val="003E3C1E"/>
    <w:rsid w:val="003E6148"/>
    <w:rsid w:val="00400EAA"/>
    <w:rsid w:val="0041760A"/>
    <w:rsid w:val="004809EE"/>
    <w:rsid w:val="00487F44"/>
    <w:rsid w:val="004B422A"/>
    <w:rsid w:val="004F5A2A"/>
    <w:rsid w:val="00511EE9"/>
    <w:rsid w:val="00521E00"/>
    <w:rsid w:val="00547764"/>
    <w:rsid w:val="00552D4D"/>
    <w:rsid w:val="0056631A"/>
    <w:rsid w:val="00577C6C"/>
    <w:rsid w:val="0058501B"/>
    <w:rsid w:val="005C5FEF"/>
    <w:rsid w:val="005D033F"/>
    <w:rsid w:val="006215AA"/>
    <w:rsid w:val="006340D9"/>
    <w:rsid w:val="00636144"/>
    <w:rsid w:val="00643B8E"/>
    <w:rsid w:val="00665EBC"/>
    <w:rsid w:val="0069470D"/>
    <w:rsid w:val="006A476C"/>
    <w:rsid w:val="006C6A93"/>
    <w:rsid w:val="006E02F9"/>
    <w:rsid w:val="006F2E16"/>
    <w:rsid w:val="00753C04"/>
    <w:rsid w:val="00756946"/>
    <w:rsid w:val="00757F80"/>
    <w:rsid w:val="00764C87"/>
    <w:rsid w:val="00771EEC"/>
    <w:rsid w:val="00786819"/>
    <w:rsid w:val="007A325A"/>
    <w:rsid w:val="007F1523"/>
    <w:rsid w:val="007F509E"/>
    <w:rsid w:val="007F5799"/>
    <w:rsid w:val="007F6947"/>
    <w:rsid w:val="00813248"/>
    <w:rsid w:val="00817F22"/>
    <w:rsid w:val="0083347F"/>
    <w:rsid w:val="00872729"/>
    <w:rsid w:val="008B6E10"/>
    <w:rsid w:val="008C2D76"/>
    <w:rsid w:val="008F4429"/>
    <w:rsid w:val="008F61F0"/>
    <w:rsid w:val="00926178"/>
    <w:rsid w:val="00932670"/>
    <w:rsid w:val="009352BB"/>
    <w:rsid w:val="00990668"/>
    <w:rsid w:val="009F0C77"/>
    <w:rsid w:val="009F4DD1"/>
    <w:rsid w:val="00A546E6"/>
    <w:rsid w:val="00A634BB"/>
    <w:rsid w:val="00A64E80"/>
    <w:rsid w:val="00A741D9"/>
    <w:rsid w:val="00A833CA"/>
    <w:rsid w:val="00A9741D"/>
    <w:rsid w:val="00AB6177"/>
    <w:rsid w:val="00AC4B38"/>
    <w:rsid w:val="00AD4B17"/>
    <w:rsid w:val="00B26FA6"/>
    <w:rsid w:val="00B42010"/>
    <w:rsid w:val="00B511F3"/>
    <w:rsid w:val="00B546B5"/>
    <w:rsid w:val="00B741CB"/>
    <w:rsid w:val="00B934F3"/>
    <w:rsid w:val="00BB6347"/>
    <w:rsid w:val="00BD2134"/>
    <w:rsid w:val="00C038D8"/>
    <w:rsid w:val="00C045DD"/>
    <w:rsid w:val="00C15BDB"/>
    <w:rsid w:val="00C21EDB"/>
    <w:rsid w:val="00C3136F"/>
    <w:rsid w:val="00C3483A"/>
    <w:rsid w:val="00C42746"/>
    <w:rsid w:val="00C74E9D"/>
    <w:rsid w:val="00C82FD3"/>
    <w:rsid w:val="00CC6B7B"/>
    <w:rsid w:val="00CD3619"/>
    <w:rsid w:val="00CD696D"/>
    <w:rsid w:val="00CF4447"/>
    <w:rsid w:val="00D32D26"/>
    <w:rsid w:val="00D405E7"/>
    <w:rsid w:val="00D41D56"/>
    <w:rsid w:val="00D6260D"/>
    <w:rsid w:val="00D6662B"/>
    <w:rsid w:val="00D95E2F"/>
    <w:rsid w:val="00D970A9"/>
    <w:rsid w:val="00DB3AC0"/>
    <w:rsid w:val="00DE403F"/>
    <w:rsid w:val="00DE68F0"/>
    <w:rsid w:val="00DF3845"/>
    <w:rsid w:val="00DF7E17"/>
    <w:rsid w:val="00E5375B"/>
    <w:rsid w:val="00E65C71"/>
    <w:rsid w:val="00E730FD"/>
    <w:rsid w:val="00E84079"/>
    <w:rsid w:val="00EB00A2"/>
    <w:rsid w:val="00EB1BF3"/>
    <w:rsid w:val="00EE476A"/>
    <w:rsid w:val="00EF3EEE"/>
    <w:rsid w:val="00F149A7"/>
    <w:rsid w:val="00F50BAF"/>
    <w:rsid w:val="00F52C10"/>
    <w:rsid w:val="00F81FFD"/>
    <w:rsid w:val="00F85228"/>
    <w:rsid w:val="00FB6773"/>
    <w:rsid w:val="00FE20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7D9FBBE-78AB-4860-8CF4-9F70DEFDB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02E41"/>
    <w:rPr>
      <w:rFonts w:ascii="Tahoma" w:hAnsi="Tahoma" w:cs="Tahoma"/>
      <w:sz w:val="16"/>
      <w:szCs w:val="16"/>
    </w:rPr>
  </w:style>
  <w:style w:type="character" w:customStyle="1" w:styleId="BalloonTextChar">
    <w:name w:val="Balloon Text Char"/>
    <w:basedOn w:val="DefaultParagraphFont"/>
    <w:link w:val="BalloonText"/>
    <w:uiPriority w:val="99"/>
    <w:semiHidden/>
    <w:rsid w:val="00302E41"/>
    <w:rPr>
      <w:rFonts w:ascii="Tahoma" w:eastAsia="Times New Roman" w:hAnsi="Tahoma" w:cs="Tahoma"/>
      <w:sz w:val="16"/>
      <w:szCs w:val="16"/>
    </w:rPr>
  </w:style>
  <w:style w:type="character" w:styleId="Hyperlink">
    <w:name w:val="Hyperlink"/>
    <w:basedOn w:val="DefaultParagraphFont"/>
    <w:uiPriority w:val="99"/>
    <w:unhideWhenUsed/>
    <w:rsid w:val="00C15B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672_20130501.docx" TargetMode="External"/><Relationship Id="rId3" Type="http://schemas.openxmlformats.org/officeDocument/2006/relationships/settings" Target="settings.xml"/><Relationship Id="rId7" Type="http://schemas.openxmlformats.org/officeDocument/2006/relationships/hyperlink" Target="file:///h:\SJ%20Archive\2013\05-01-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2A9DE3-DA56-4347-9B8C-91D0E8A14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560</Words>
  <Characters>3195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672: Small Business Development Centers - South Carolina Legislature Online</dc:title>
  <dc:subject/>
  <dc:creator>McDowell</dc:creator>
  <cp:keywords/>
  <dc:description/>
  <cp:lastModifiedBy>N Cumfer</cp:lastModifiedBy>
  <cp:revision>7</cp:revision>
  <cp:lastPrinted>2013-05-01T14:03:00Z</cp:lastPrinted>
  <dcterms:created xsi:type="dcterms:W3CDTF">2013-05-01T20:08:00Z</dcterms:created>
  <dcterms:modified xsi:type="dcterms:W3CDTF">2014-12-04T20:45:00Z</dcterms:modified>
</cp:coreProperties>
</file>