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015C" w:rsidRDefault="00B7015C" w:rsidP="00B7015C">
      <w:pPr>
        <w:widowControl w:val="0"/>
        <w:jc w:val="center"/>
      </w:pPr>
      <w:r w:rsidRPr="00B7015C">
        <w:rPr>
          <w:b/>
        </w:rPr>
        <w:t>South Carolina General Assembly</w:t>
      </w:r>
    </w:p>
    <w:p w:rsidR="00B7015C" w:rsidRDefault="00B7015C" w:rsidP="00B7015C">
      <w:pPr>
        <w:widowControl w:val="0"/>
        <w:jc w:val="center"/>
      </w:pPr>
      <w:r>
        <w:t>120th Session, 2013-2014</w:t>
      </w:r>
    </w:p>
    <w:p w:rsidR="00B7015C" w:rsidRDefault="00B7015C" w:rsidP="00B7015C">
      <w:pPr>
        <w:widowControl w:val="0"/>
        <w:jc w:val="left"/>
      </w:pPr>
    </w:p>
    <w:p w:rsidR="00B7015C" w:rsidRDefault="00B7015C" w:rsidP="00B7015C">
      <w:pPr>
        <w:widowControl w:val="0"/>
        <w:jc w:val="left"/>
        <w:rPr>
          <w:b/>
        </w:rPr>
      </w:pPr>
      <w:r w:rsidRPr="00B7015C">
        <w:rPr>
          <w:b/>
        </w:rPr>
        <w:t>S.</w:t>
      </w:r>
      <w:r>
        <w:rPr>
          <w:b/>
        </w:rPr>
        <w:t xml:space="preserve"> </w:t>
      </w:r>
      <w:r w:rsidRPr="00B7015C">
        <w:rPr>
          <w:b/>
        </w:rPr>
        <w:t>745</w:t>
      </w:r>
    </w:p>
    <w:p w:rsidR="00B7015C" w:rsidRDefault="00B7015C" w:rsidP="00B7015C">
      <w:pPr>
        <w:widowControl w:val="0"/>
        <w:jc w:val="left"/>
        <w:rPr>
          <w:b/>
        </w:rPr>
      </w:pPr>
    </w:p>
    <w:p w:rsidR="00B7015C" w:rsidRDefault="00B7015C" w:rsidP="00B7015C">
      <w:pPr>
        <w:widowControl w:val="0"/>
        <w:jc w:val="left"/>
      </w:pPr>
      <w:r w:rsidRPr="00B7015C">
        <w:rPr>
          <w:b/>
        </w:rPr>
        <w:t>STATUS INFORMATION</w:t>
      </w:r>
    </w:p>
    <w:p w:rsidR="00B7015C" w:rsidRDefault="00B7015C" w:rsidP="00B7015C">
      <w:pPr>
        <w:widowControl w:val="0"/>
        <w:jc w:val="left"/>
      </w:pPr>
    </w:p>
    <w:p w:rsidR="00B7015C" w:rsidRDefault="00B7015C" w:rsidP="00B7015C">
      <w:pPr>
        <w:widowControl w:val="0"/>
        <w:jc w:val="left"/>
      </w:pPr>
      <w:r>
        <w:t>Concurrent Resolution</w:t>
      </w:r>
    </w:p>
    <w:p w:rsidR="00B7015C" w:rsidRDefault="00B7015C" w:rsidP="00B7015C">
      <w:pPr>
        <w:widowControl w:val="0"/>
        <w:jc w:val="left"/>
      </w:pPr>
      <w:r>
        <w:t>Sponsors: Senators Peeler, Alexander, McGill and Hayes</w:t>
      </w:r>
    </w:p>
    <w:p w:rsidR="00B7015C" w:rsidRDefault="00B7015C" w:rsidP="00B7015C">
      <w:pPr>
        <w:widowControl w:val="0"/>
        <w:jc w:val="left"/>
      </w:pPr>
      <w:r>
        <w:t>Document Path: l:\council\bills\dka\3134sd13.docx</w:t>
      </w:r>
    </w:p>
    <w:p w:rsidR="00B7015C" w:rsidRDefault="00B7015C" w:rsidP="00B7015C">
      <w:pPr>
        <w:widowControl w:val="0"/>
        <w:jc w:val="left"/>
      </w:pPr>
    </w:p>
    <w:p w:rsidR="00C8124D" w:rsidRDefault="00C8124D" w:rsidP="00B7015C">
      <w:pPr>
        <w:widowControl w:val="0"/>
        <w:jc w:val="left"/>
      </w:pPr>
      <w:r>
        <w:t>Introduced in the Senate on May 29, 2013</w:t>
      </w:r>
    </w:p>
    <w:p w:rsidR="00C8124D" w:rsidRDefault="00C8124D" w:rsidP="00B7015C">
      <w:pPr>
        <w:widowControl w:val="0"/>
        <w:jc w:val="left"/>
      </w:pPr>
      <w:r>
        <w:t>Introduced in the House on May 30, 2013</w:t>
      </w:r>
    </w:p>
    <w:p w:rsidR="00C8124D" w:rsidRDefault="00C8124D" w:rsidP="00B7015C">
      <w:pPr>
        <w:widowControl w:val="0"/>
        <w:jc w:val="left"/>
      </w:pPr>
      <w:r>
        <w:t>Adopted by the General Assembly on May 30, 2013</w:t>
      </w:r>
    </w:p>
    <w:p w:rsidR="00C8124D" w:rsidRDefault="00C8124D" w:rsidP="00B7015C">
      <w:pPr>
        <w:widowControl w:val="0"/>
        <w:jc w:val="left"/>
      </w:pPr>
    </w:p>
    <w:p w:rsidR="00B7015C" w:rsidRDefault="00B7015C" w:rsidP="00B7015C">
      <w:pPr>
        <w:widowControl w:val="0"/>
        <w:jc w:val="left"/>
      </w:pPr>
      <w:r>
        <w:t xml:space="preserve">Summary: </w:t>
      </w:r>
      <w:r w:rsidR="00643532">
        <w:t>Coastal Carolina University; Medical University of South Carolina</w:t>
      </w:r>
    </w:p>
    <w:p w:rsidR="00B7015C" w:rsidRDefault="00B7015C" w:rsidP="00B7015C">
      <w:pPr>
        <w:widowControl w:val="0"/>
        <w:jc w:val="left"/>
      </w:pPr>
    </w:p>
    <w:p w:rsidR="00B7015C" w:rsidRDefault="00B7015C" w:rsidP="00B7015C">
      <w:pPr>
        <w:widowControl w:val="0"/>
        <w:jc w:val="left"/>
      </w:pPr>
    </w:p>
    <w:p w:rsidR="00B7015C" w:rsidRDefault="00B7015C" w:rsidP="00B701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015C">
        <w:rPr>
          <w:b/>
        </w:rPr>
        <w:t>HISTORY OF LEGISLATIVE ACTIONS</w:t>
      </w:r>
    </w:p>
    <w:p w:rsidR="00B7015C" w:rsidRDefault="00B7015C" w:rsidP="00B701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7015C" w:rsidRPr="00B7015C" w:rsidRDefault="00B7015C" w:rsidP="00B7015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7015C">
        <w:rPr>
          <w:u w:val="single"/>
        </w:rPr>
        <w:tab/>
        <w:t>Date</w:t>
      </w:r>
      <w:r w:rsidRPr="00B7015C">
        <w:rPr>
          <w:u w:val="single"/>
        </w:rPr>
        <w:tab/>
        <w:t>Body</w:t>
      </w:r>
      <w:r w:rsidRPr="00B7015C">
        <w:rPr>
          <w:u w:val="single"/>
        </w:rPr>
        <w:tab/>
        <w:t>Action Description with journal page number</w:t>
      </w:r>
      <w:r w:rsidRPr="00B7015C">
        <w:rPr>
          <w:u w:val="single"/>
        </w:rPr>
        <w:tab/>
      </w:r>
      <w:bookmarkStart w:id="0" w:name="_GoBack"/>
      <w:bookmarkEnd w:id="0"/>
    </w:p>
    <w:p w:rsidR="005A46A7" w:rsidRDefault="005A46A7" w:rsidP="005A46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5/29/2013</w:t>
      </w:r>
      <w:r>
        <w:tab/>
        <w:t>Senate</w:t>
      </w:r>
      <w:r>
        <w:tab/>
      </w:r>
      <w:r w:rsidRPr="007157C4">
        <w:t>Int</w:t>
      </w:r>
      <w:r>
        <w:t xml:space="preserve">roduced, adopted, sent to House </w:t>
      </w:r>
      <w:r w:rsidRPr="007157C4">
        <w:t>(</w:t>
      </w:r>
      <w:hyperlink r:id="rId7" w:history="1">
        <w:r w:rsidRPr="007157C4">
          <w:rPr>
            <w:rStyle w:val="Hyperlink"/>
          </w:rPr>
          <w:t>Senate Journal</w:t>
        </w:r>
        <w:r w:rsidRPr="007157C4">
          <w:rPr>
            <w:rStyle w:val="Hyperlink"/>
          </w:rPr>
          <w:noBreakHyphen/>
          <w:t>page 15</w:t>
        </w:r>
      </w:hyperlink>
      <w:r w:rsidRPr="007157C4">
        <w:t>)</w:t>
      </w:r>
    </w:p>
    <w:p w:rsidR="005A46A7" w:rsidRDefault="005A46A7" w:rsidP="005A46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7157C4">
        <w:t>Introduced, ado</w:t>
      </w:r>
      <w:r>
        <w:t xml:space="preserve">pted, returned with concurrence </w:t>
      </w:r>
      <w:r w:rsidRPr="007157C4">
        <w:t>(</w:t>
      </w:r>
      <w:hyperlink r:id="rId8" w:history="1">
        <w:r w:rsidRPr="007157C4">
          <w:rPr>
            <w:rStyle w:val="Hyperlink"/>
          </w:rPr>
          <w:t>House Journal</w:t>
        </w:r>
        <w:r w:rsidRPr="007157C4">
          <w:rPr>
            <w:rStyle w:val="Hyperlink"/>
          </w:rPr>
          <w:noBreakHyphen/>
          <w:t>page 26</w:t>
        </w:r>
      </w:hyperlink>
      <w:r w:rsidRPr="007157C4">
        <w:t>)</w:t>
      </w:r>
    </w:p>
    <w:p w:rsidR="005A46A7" w:rsidRDefault="005A46A7" w:rsidP="005A46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015C" w:rsidRPr="00B7015C" w:rsidRDefault="00B7015C" w:rsidP="00B7015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7015C" w:rsidRDefault="00B7015C" w:rsidP="00B7015C">
      <w:r w:rsidRPr="00B7015C">
        <w:rPr>
          <w:b/>
        </w:rPr>
        <w:t>VERSIONS OF THIS BILL</w:t>
      </w:r>
    </w:p>
    <w:p w:rsidR="00B7015C" w:rsidRDefault="00B7015C" w:rsidP="00B7015C"/>
    <w:p w:rsidR="00B7015C" w:rsidRDefault="007627D3" w:rsidP="00B7015C">
      <w:hyperlink r:id="rId9" w:history="1">
        <w:r w:rsidR="00B7015C">
          <w:rPr>
            <w:rStyle w:val="Hyperlink"/>
          </w:rPr>
          <w:t>5/29/2013</w:t>
        </w:r>
      </w:hyperlink>
    </w:p>
    <w:p w:rsidR="00B7015C" w:rsidRDefault="00B7015C" w:rsidP="00B7015C"/>
    <w:p w:rsidR="00B7015C" w:rsidRDefault="00B7015C" w:rsidP="00B7015C">
      <w:pPr>
        <w:sectPr w:rsidR="00B7015C" w:rsidSect="00B7015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2B58" w:rsidRDefault="00AC2B58" w:rsidP="00AC2B58">
      <w:pPr>
        <w:pStyle w:val="BillDots0"/>
      </w:pPr>
    </w:p>
    <w:p w:rsidR="00AC2B58" w:rsidRDefault="00AC2B58" w:rsidP="00AC2B58">
      <w:pPr>
        <w:pStyle w:val="Numbersforbills"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C2B58" w:rsidRDefault="00AC2B58" w:rsidP="00AC2B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035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7D6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029" w:rsidRPr="00AA2BD6" w:rsidRDefault="00C56029" w:rsidP="00C5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AA2BD6">
        <w:rPr>
          <w:color w:val="000000" w:themeColor="text1"/>
          <w:u w:color="000000" w:themeColor="text1"/>
        </w:rPr>
        <w:t>TO FIX WEDNESDAY, JUNE 5, 2013, AT 12:</w:t>
      </w:r>
      <w:r w:rsidR="005D1B63">
        <w:rPr>
          <w:color w:val="000000" w:themeColor="text1"/>
          <w:u w:color="000000" w:themeColor="text1"/>
        </w:rPr>
        <w:t>0</w:t>
      </w:r>
      <w:r w:rsidRPr="00AA2BD6">
        <w:rPr>
          <w:color w:val="000000" w:themeColor="text1"/>
          <w:u w:color="000000" w:themeColor="text1"/>
        </w:rPr>
        <w:t xml:space="preserve">0 </w:t>
      </w:r>
      <w:r w:rsidR="00FA094A">
        <w:rPr>
          <w:color w:val="000000" w:themeColor="text1"/>
          <w:u w:color="000000" w:themeColor="text1"/>
        </w:rPr>
        <w:t>NOON</w:t>
      </w:r>
      <w:r w:rsidRPr="00AA2BD6">
        <w:rPr>
          <w:color w:val="000000" w:themeColor="text1"/>
          <w:u w:color="000000" w:themeColor="text1"/>
        </w:rPr>
        <w:t xml:space="preserve">, AS THE DATE AND TIME FOR THE HOUSE OF REPRESENTATIVES AND THE SENATE TO MEET IN JOINT SESSION IN THE HALL OF THE HOUSE OF REPRESENTATIVES FOR THE PURPOSE OF ELECTING </w:t>
      </w:r>
      <w:r w:rsidR="00331D39">
        <w:rPr>
          <w:color w:val="000000" w:themeColor="text1"/>
          <w:u w:color="000000" w:themeColor="text1"/>
        </w:rPr>
        <w:t>A MEMBER</w:t>
      </w:r>
      <w:r w:rsidRPr="00AA2BD6">
        <w:rPr>
          <w:color w:val="000000" w:themeColor="text1"/>
          <w:u w:color="000000" w:themeColor="text1"/>
        </w:rPr>
        <w:t xml:space="preserve"> OF</w:t>
      </w:r>
      <w:r w:rsidR="00331D39">
        <w:rPr>
          <w:color w:val="000000" w:themeColor="text1"/>
          <w:u w:color="000000" w:themeColor="text1"/>
        </w:rPr>
        <w:t xml:space="preserve"> THE BOARD</w:t>
      </w:r>
      <w:r w:rsidRPr="00AA2BD6">
        <w:rPr>
          <w:color w:val="000000" w:themeColor="text1"/>
          <w:u w:color="000000" w:themeColor="text1"/>
        </w:rPr>
        <w:t xml:space="preserve"> OF TRUSTEES </w:t>
      </w:r>
      <w:r w:rsidR="00681DB9">
        <w:rPr>
          <w:color w:val="000000" w:themeColor="text1"/>
          <w:u w:color="000000" w:themeColor="text1"/>
        </w:rPr>
        <w:t>FOR</w:t>
      </w:r>
      <w:r w:rsidR="00681DB9" w:rsidRPr="00AA2BD6">
        <w:rPr>
          <w:color w:val="000000" w:themeColor="text1"/>
          <w:u w:color="000000" w:themeColor="text1"/>
        </w:rPr>
        <w:t xml:space="preserve"> </w:t>
      </w:r>
      <w:r w:rsidRPr="00AA2BD6">
        <w:rPr>
          <w:color w:val="000000" w:themeColor="text1"/>
          <w:u w:color="000000" w:themeColor="text1"/>
        </w:rPr>
        <w:t>COASTAL CAROLINA UNIVERSITY</w:t>
      </w:r>
      <w:r w:rsidR="00331D39">
        <w:rPr>
          <w:color w:val="000000" w:themeColor="text1"/>
          <w:u w:color="000000" w:themeColor="text1"/>
        </w:rPr>
        <w:t xml:space="preserve">, FIFTH CONGRESSIONAL DISTRICT, SEAT 5, FOR A TERM TO EXPIRE </w:t>
      </w:r>
      <w:r w:rsidR="00B12C4A">
        <w:rPr>
          <w:color w:val="000000" w:themeColor="text1"/>
          <w:u w:color="000000" w:themeColor="text1"/>
        </w:rPr>
        <w:t>IN</w:t>
      </w:r>
      <w:r w:rsidR="00331D39">
        <w:rPr>
          <w:color w:val="000000" w:themeColor="text1"/>
          <w:u w:color="000000" w:themeColor="text1"/>
        </w:rPr>
        <w:t xml:space="preserve"> 2017,</w:t>
      </w:r>
      <w:r w:rsidRPr="00AA2BD6">
        <w:rPr>
          <w:color w:val="000000" w:themeColor="text1"/>
          <w:u w:color="000000" w:themeColor="text1"/>
        </w:rPr>
        <w:t xml:space="preserve"> AND </w:t>
      </w:r>
      <w:r w:rsidR="00331D39">
        <w:rPr>
          <w:color w:val="000000" w:themeColor="text1"/>
          <w:u w:color="000000" w:themeColor="text1"/>
        </w:rPr>
        <w:t xml:space="preserve">A MEMBER OF THE BOARD OF TRUSTEES </w:t>
      </w:r>
      <w:r w:rsidR="00681DB9">
        <w:rPr>
          <w:color w:val="000000" w:themeColor="text1"/>
          <w:u w:color="000000" w:themeColor="text1"/>
        </w:rPr>
        <w:t xml:space="preserve">FOR </w:t>
      </w:r>
      <w:r w:rsidR="00331D39">
        <w:rPr>
          <w:color w:val="000000" w:themeColor="text1"/>
          <w:u w:color="000000" w:themeColor="text1"/>
        </w:rPr>
        <w:t xml:space="preserve">THE </w:t>
      </w:r>
      <w:r w:rsidRPr="00AA2BD6">
        <w:rPr>
          <w:color w:val="000000" w:themeColor="text1"/>
          <w:u w:color="000000" w:themeColor="text1"/>
        </w:rPr>
        <w:t>MEDICAL UNIVERSITY OF SOUTH CAROLINA</w:t>
      </w:r>
      <w:r w:rsidR="00331D39">
        <w:rPr>
          <w:color w:val="000000" w:themeColor="text1"/>
          <w:u w:color="000000" w:themeColor="text1"/>
        </w:rPr>
        <w:t xml:space="preserve">, SIXTH CONGRESSIONAL DISTRICT, LAY SEAT, FOR A TERM TO EXPIRE </w:t>
      </w:r>
      <w:r w:rsidR="00B12C4A">
        <w:rPr>
          <w:color w:val="000000" w:themeColor="text1"/>
          <w:u w:color="000000" w:themeColor="text1"/>
        </w:rPr>
        <w:t>IN</w:t>
      </w:r>
      <w:r w:rsidR="00331D39">
        <w:rPr>
          <w:color w:val="000000" w:themeColor="text1"/>
          <w:u w:color="000000" w:themeColor="text1"/>
        </w:rPr>
        <w:t xml:space="preserve"> </w:t>
      </w:r>
      <w:r w:rsidR="006F43F1">
        <w:rPr>
          <w:color w:val="000000" w:themeColor="text1"/>
          <w:u w:color="000000" w:themeColor="text1"/>
        </w:rPr>
        <w:t>2016</w:t>
      </w:r>
      <w:r w:rsidRPr="00AA2BD6">
        <w:rPr>
          <w:color w:val="000000" w:themeColor="text1"/>
          <w:u w:color="000000" w:themeColor="text1"/>
        </w:rPr>
        <w:t xml:space="preserve">; AND TO ESTABLISH A PROCEDURE REGARDING NOMINATIONS AND SECONDING SPEECHES FOR THE CANDIDATES FOR THESE OFFICES DURING THE JOINT SESSION. </w:t>
      </w:r>
    </w:p>
    <w:p w:rsidR="00D77D67" w:rsidRDefault="00D77D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7D67" w:rsidRDefault="00D77D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77D67" w:rsidRDefault="00D77D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56029" w:rsidRDefault="00C56029" w:rsidP="00C5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05B67">
        <w:rPr>
          <w:color w:val="000000" w:themeColor="text1"/>
          <w:u w:color="000000" w:themeColor="text1"/>
        </w:rPr>
        <w:t xml:space="preserve">That the Senate and the House of Representatives meet in joint session in the House of Representatives on </w:t>
      </w:r>
      <w:r>
        <w:rPr>
          <w:color w:val="000000" w:themeColor="text1"/>
          <w:u w:color="000000" w:themeColor="text1"/>
        </w:rPr>
        <w:t>Wednesday</w:t>
      </w:r>
      <w:r w:rsidRPr="00705B6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June</w:t>
      </w:r>
      <w:r w:rsidRPr="00705B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5</w:t>
      </w:r>
      <w:r w:rsidRPr="00705B67">
        <w:rPr>
          <w:color w:val="000000" w:themeColor="text1"/>
          <w:u w:color="000000" w:themeColor="text1"/>
        </w:rPr>
        <w:t>, 2013, at 12:</w:t>
      </w:r>
      <w:r w:rsidR="005D1B63">
        <w:rPr>
          <w:color w:val="000000" w:themeColor="text1"/>
          <w:u w:color="000000" w:themeColor="text1"/>
        </w:rPr>
        <w:t>0</w:t>
      </w:r>
      <w:r w:rsidRPr="00705B67">
        <w:rPr>
          <w:color w:val="000000" w:themeColor="text1"/>
          <w:u w:color="000000" w:themeColor="text1"/>
        </w:rPr>
        <w:t xml:space="preserve">0 </w:t>
      </w:r>
      <w:r w:rsidR="00FA094A">
        <w:rPr>
          <w:color w:val="000000" w:themeColor="text1"/>
          <w:u w:color="000000" w:themeColor="text1"/>
        </w:rPr>
        <w:t>noon</w:t>
      </w:r>
      <w:r w:rsidRPr="00705B67">
        <w:rPr>
          <w:color w:val="000000" w:themeColor="text1"/>
          <w:u w:color="000000" w:themeColor="text1"/>
        </w:rPr>
        <w:t xml:space="preserve">, for the purpose of electing </w:t>
      </w:r>
      <w:r w:rsidR="00331D39">
        <w:rPr>
          <w:color w:val="000000" w:themeColor="text1"/>
          <w:u w:color="000000" w:themeColor="text1"/>
        </w:rPr>
        <w:t xml:space="preserve">a </w:t>
      </w:r>
      <w:r w:rsidRPr="00705B67">
        <w:rPr>
          <w:color w:val="000000" w:themeColor="text1"/>
          <w:u w:color="000000" w:themeColor="text1"/>
        </w:rPr>
        <w:t xml:space="preserve">member of </w:t>
      </w:r>
      <w:r w:rsidR="00331D39">
        <w:rPr>
          <w:color w:val="000000" w:themeColor="text1"/>
          <w:u w:color="000000" w:themeColor="text1"/>
        </w:rPr>
        <w:t xml:space="preserve">the Board of Trustees </w:t>
      </w:r>
      <w:r w:rsidR="00681DB9">
        <w:rPr>
          <w:color w:val="000000" w:themeColor="text1"/>
          <w:u w:color="000000" w:themeColor="text1"/>
        </w:rPr>
        <w:t>for</w:t>
      </w:r>
      <w:r w:rsidR="00331D39">
        <w:rPr>
          <w:color w:val="000000" w:themeColor="text1"/>
          <w:u w:color="000000" w:themeColor="text1"/>
        </w:rPr>
        <w:t xml:space="preserve"> </w:t>
      </w:r>
      <w:r w:rsidRPr="00705B67">
        <w:rPr>
          <w:color w:val="000000" w:themeColor="text1"/>
          <w:u w:color="000000" w:themeColor="text1"/>
        </w:rPr>
        <w:t>Coastal Carolina University</w:t>
      </w:r>
      <w:r w:rsidR="00331D39">
        <w:rPr>
          <w:color w:val="000000" w:themeColor="text1"/>
          <w:u w:color="000000" w:themeColor="text1"/>
        </w:rPr>
        <w:t xml:space="preserve">, Fifth Congressional District, Seat 5, for a term to expire </w:t>
      </w:r>
      <w:r w:rsidR="005D1B63">
        <w:rPr>
          <w:color w:val="000000" w:themeColor="text1"/>
          <w:u w:color="000000" w:themeColor="text1"/>
        </w:rPr>
        <w:t>i</w:t>
      </w:r>
      <w:r w:rsidR="00331D39">
        <w:rPr>
          <w:color w:val="000000" w:themeColor="text1"/>
          <w:u w:color="000000" w:themeColor="text1"/>
        </w:rPr>
        <w:t xml:space="preserve">n 2017, and a member of the Board of Trustees </w:t>
      </w:r>
      <w:r w:rsidR="00681DB9">
        <w:rPr>
          <w:color w:val="000000" w:themeColor="text1"/>
          <w:u w:color="000000" w:themeColor="text1"/>
        </w:rPr>
        <w:t>for</w:t>
      </w:r>
      <w:r w:rsidR="00331D39">
        <w:rPr>
          <w:color w:val="000000" w:themeColor="text1"/>
          <w:u w:color="000000" w:themeColor="text1"/>
        </w:rPr>
        <w:t xml:space="preserve"> the</w:t>
      </w:r>
      <w:r w:rsidRPr="00705B67">
        <w:rPr>
          <w:color w:val="000000" w:themeColor="text1"/>
          <w:u w:color="000000" w:themeColor="text1"/>
        </w:rPr>
        <w:t xml:space="preserve"> Medical University of South Carolina, </w:t>
      </w:r>
      <w:r w:rsidR="00331D39">
        <w:rPr>
          <w:color w:val="000000" w:themeColor="text1"/>
          <w:u w:color="000000" w:themeColor="text1"/>
        </w:rPr>
        <w:t xml:space="preserve">Sixth Congressional District, lay seat, for a term to expire </w:t>
      </w:r>
      <w:r w:rsidR="005D1B63">
        <w:rPr>
          <w:color w:val="000000" w:themeColor="text1"/>
          <w:u w:color="000000" w:themeColor="text1"/>
        </w:rPr>
        <w:t>in</w:t>
      </w:r>
      <w:r w:rsidR="00331D39">
        <w:rPr>
          <w:color w:val="000000" w:themeColor="text1"/>
          <w:u w:color="000000" w:themeColor="text1"/>
        </w:rPr>
        <w:t xml:space="preserve"> </w:t>
      </w:r>
      <w:r w:rsidR="006F43F1">
        <w:rPr>
          <w:color w:val="000000" w:themeColor="text1"/>
          <w:u w:color="000000" w:themeColor="text1"/>
        </w:rPr>
        <w:t>2016</w:t>
      </w:r>
      <w:r w:rsidRPr="00705B67">
        <w:rPr>
          <w:color w:val="000000" w:themeColor="text1"/>
          <w:u w:color="000000" w:themeColor="text1"/>
        </w:rPr>
        <w:t xml:space="preserve">. </w:t>
      </w:r>
    </w:p>
    <w:p w:rsidR="00E55A85" w:rsidRDefault="00E55A85" w:rsidP="00C5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5A85" w:rsidRPr="00705B67" w:rsidRDefault="00E55A85" w:rsidP="00C560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all nominations must be made by the Chairman of the Joint Legislative Committee or his designee, which screened the candidates for these boards of trustees, and that </w:t>
      </w:r>
      <w:r>
        <w:rPr>
          <w:color w:val="000000" w:themeColor="text1"/>
          <w:u w:color="000000" w:themeColor="text1"/>
        </w:rPr>
        <w:lastRenderedPageBreak/>
        <w:t>no further nominating or seconding speeches may be made by members of the General Assembly on behalf of any candidate.</w:t>
      </w:r>
    </w:p>
    <w:p w:rsidR="0020358F" w:rsidRDefault="00681DB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0358F" w:rsidRDefault="0020358F" w:rsidP="00B7015C">
      <w:pPr>
        <w:suppressAutoHyphens/>
      </w:pPr>
    </w:p>
    <w:sectPr w:rsidR="0020358F" w:rsidSect="00B7015C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1D39" w:rsidRDefault="00331D39" w:rsidP="009F0C77">
      <w:r>
        <w:separator/>
      </w:r>
    </w:p>
  </w:endnote>
  <w:endnote w:type="continuationSeparator" w:id="0">
    <w:p w:rsidR="00331D39" w:rsidRDefault="00331D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0F9E316-4C86-4AA3-8734-4F1674F7936B}"/>
    <w:embedBold r:id="rId2" w:fontKey="{007C028B-E89E-4C4E-BC87-20819DD8A9C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C08308-55AE-4F33-8F87-9795E84D8AE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B21F6F8-E310-46A0-9356-AAB3BB2F47F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15C" w:rsidRPr="0020358F" w:rsidRDefault="00B7015C" w:rsidP="0020358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[745]</w:t>
    </w:r>
    <w:r>
      <w:tab/>
    </w:r>
    <w:r w:rsidR="00FD2EB7">
      <w:fldChar w:fldCharType="begin"/>
    </w:r>
    <w:r w:rsidR="00FD2EB7">
      <w:instrText xml:space="preserve"> PAGE  \* MERGEFORMAT </w:instrText>
    </w:r>
    <w:r w:rsidR="00FD2EB7">
      <w:fldChar w:fldCharType="separate"/>
    </w:r>
    <w:r w:rsidR="007627D3">
      <w:rPr>
        <w:noProof/>
      </w:rPr>
      <w:t>1</w:t>
    </w:r>
    <w:r w:rsidR="00FD2EB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1D39" w:rsidRDefault="00331D39" w:rsidP="009F0C77">
      <w:r>
        <w:separator/>
      </w:r>
    </w:p>
  </w:footnote>
  <w:footnote w:type="continuationSeparator" w:id="0">
    <w:p w:rsidR="00331D39" w:rsidRDefault="00331D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3134SD13"/>
    <w:docVar w:name="CoverBillType" w:val="c"/>
    <w:docVar w:name="docpath" w:val="L:\Council\bills\DKA\3134SD13.DOCX"/>
    <w:docVar w:name="dvBillNumber" w:val="745"/>
    <w:docVar w:name="dvBillNumberPrefix" w:val="S. "/>
    <w:docVar w:name="dvOriginalBody" w:val="Senate"/>
    <w:docVar w:name="dvSteno" w:val="DKA"/>
    <w:docVar w:name="NameofBody" w:val="s"/>
    <w:docVar w:name="vgroup2" w:val="Council"/>
  </w:docVars>
  <w:rsids>
    <w:rsidRoot w:val="00F70247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58F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D006D"/>
    <w:rsid w:val="00325348"/>
    <w:rsid w:val="00331D39"/>
    <w:rsid w:val="00393688"/>
    <w:rsid w:val="003D411E"/>
    <w:rsid w:val="003E3C1E"/>
    <w:rsid w:val="003E6148"/>
    <w:rsid w:val="00400EAA"/>
    <w:rsid w:val="0041760A"/>
    <w:rsid w:val="00441CCB"/>
    <w:rsid w:val="004809EE"/>
    <w:rsid w:val="00511EE9"/>
    <w:rsid w:val="00516344"/>
    <w:rsid w:val="00521E00"/>
    <w:rsid w:val="00577C6C"/>
    <w:rsid w:val="0058501B"/>
    <w:rsid w:val="005A46A7"/>
    <w:rsid w:val="005D1B63"/>
    <w:rsid w:val="006215AA"/>
    <w:rsid w:val="006340D9"/>
    <w:rsid w:val="00643532"/>
    <w:rsid w:val="00643B8E"/>
    <w:rsid w:val="00665EBC"/>
    <w:rsid w:val="00681DB9"/>
    <w:rsid w:val="0069470D"/>
    <w:rsid w:val="006A476C"/>
    <w:rsid w:val="006B4C82"/>
    <w:rsid w:val="006C6A93"/>
    <w:rsid w:val="006E02F9"/>
    <w:rsid w:val="006F43F1"/>
    <w:rsid w:val="00724630"/>
    <w:rsid w:val="00753C04"/>
    <w:rsid w:val="00756946"/>
    <w:rsid w:val="00757F80"/>
    <w:rsid w:val="007627D3"/>
    <w:rsid w:val="00771EEC"/>
    <w:rsid w:val="00786819"/>
    <w:rsid w:val="007A325A"/>
    <w:rsid w:val="007B68E6"/>
    <w:rsid w:val="007F1523"/>
    <w:rsid w:val="007F509E"/>
    <w:rsid w:val="007F5799"/>
    <w:rsid w:val="007F6947"/>
    <w:rsid w:val="00872729"/>
    <w:rsid w:val="008F4429"/>
    <w:rsid w:val="00932670"/>
    <w:rsid w:val="009352BB"/>
    <w:rsid w:val="00990668"/>
    <w:rsid w:val="009F0C77"/>
    <w:rsid w:val="009F4DD1"/>
    <w:rsid w:val="00A64E80"/>
    <w:rsid w:val="00A741D9"/>
    <w:rsid w:val="00A9741D"/>
    <w:rsid w:val="00AC2B58"/>
    <w:rsid w:val="00AD4B17"/>
    <w:rsid w:val="00B12C4A"/>
    <w:rsid w:val="00B26FA6"/>
    <w:rsid w:val="00B32BC5"/>
    <w:rsid w:val="00B7015C"/>
    <w:rsid w:val="00B741CB"/>
    <w:rsid w:val="00B934F3"/>
    <w:rsid w:val="00BA6B4D"/>
    <w:rsid w:val="00BB6347"/>
    <w:rsid w:val="00BC1EA7"/>
    <w:rsid w:val="00BD2134"/>
    <w:rsid w:val="00C038D8"/>
    <w:rsid w:val="00C045DD"/>
    <w:rsid w:val="00C3136F"/>
    <w:rsid w:val="00C3483A"/>
    <w:rsid w:val="00C56029"/>
    <w:rsid w:val="00C63B57"/>
    <w:rsid w:val="00C74E9D"/>
    <w:rsid w:val="00C8124D"/>
    <w:rsid w:val="00C82FD3"/>
    <w:rsid w:val="00C91CB9"/>
    <w:rsid w:val="00CC6B7B"/>
    <w:rsid w:val="00CD3619"/>
    <w:rsid w:val="00CF4447"/>
    <w:rsid w:val="00D07535"/>
    <w:rsid w:val="00D33EF9"/>
    <w:rsid w:val="00D405E7"/>
    <w:rsid w:val="00D41D56"/>
    <w:rsid w:val="00D6260D"/>
    <w:rsid w:val="00D6662B"/>
    <w:rsid w:val="00D77D67"/>
    <w:rsid w:val="00D95E2F"/>
    <w:rsid w:val="00D970A9"/>
    <w:rsid w:val="00DB3AC0"/>
    <w:rsid w:val="00DE68F0"/>
    <w:rsid w:val="00DF2EEE"/>
    <w:rsid w:val="00DF3845"/>
    <w:rsid w:val="00DF7E17"/>
    <w:rsid w:val="00E2595A"/>
    <w:rsid w:val="00E55A85"/>
    <w:rsid w:val="00E90924"/>
    <w:rsid w:val="00EB00A2"/>
    <w:rsid w:val="00EB0304"/>
    <w:rsid w:val="00EB1BF3"/>
    <w:rsid w:val="00EF3EEE"/>
    <w:rsid w:val="00F149A7"/>
    <w:rsid w:val="00F50BAF"/>
    <w:rsid w:val="00F52C10"/>
    <w:rsid w:val="00F70247"/>
    <w:rsid w:val="00F81FFD"/>
    <w:rsid w:val="00F85228"/>
    <w:rsid w:val="00FA094A"/>
    <w:rsid w:val="00FB6773"/>
    <w:rsid w:val="00FD2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328BFD9-629E-4039-B310-3AE46585DC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AC2B5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AC2B5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7015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40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5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5-29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745_201305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6924B8-4862-48C3-ACB3-F84DADB14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363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745: Coastal Carolina University; Medical University of South Carolina - South Carolina Legislature Online</dc:title>
  <dc:subject/>
  <dc:creator>sharonpair</dc:creator>
  <cp:keywords/>
  <dc:description/>
  <cp:lastModifiedBy>N Cumfer</cp:lastModifiedBy>
  <cp:revision>9</cp:revision>
  <cp:lastPrinted>2013-05-29T15:16:00Z</cp:lastPrinted>
  <dcterms:created xsi:type="dcterms:W3CDTF">2013-05-29T19:15:00Z</dcterms:created>
  <dcterms:modified xsi:type="dcterms:W3CDTF">2014-12-04T20:47:00Z</dcterms:modified>
</cp:coreProperties>
</file>