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AD0" w:rsidRDefault="003C3AD0" w:rsidP="003C3AD0">
      <w:pPr>
        <w:widowControl w:val="0"/>
        <w:jc w:val="center"/>
      </w:pPr>
      <w:r w:rsidRPr="003C3AD0">
        <w:rPr>
          <w:b/>
        </w:rPr>
        <w:t>South Carolina General Assembly</w:t>
      </w:r>
    </w:p>
    <w:p w:rsidR="003C3AD0" w:rsidRDefault="003C3AD0" w:rsidP="003C3AD0">
      <w:pPr>
        <w:widowControl w:val="0"/>
        <w:jc w:val="center"/>
      </w:pPr>
      <w:r>
        <w:t>120th Session, 2013-2014</w:t>
      </w:r>
    </w:p>
    <w:p w:rsidR="003C3AD0" w:rsidRDefault="003C3AD0" w:rsidP="003C3AD0">
      <w:pPr>
        <w:widowControl w:val="0"/>
      </w:pPr>
    </w:p>
    <w:p w:rsidR="003C3AD0" w:rsidRDefault="003C3AD0" w:rsidP="003C3AD0">
      <w:pPr>
        <w:widowControl w:val="0"/>
        <w:rPr>
          <w:b/>
        </w:rPr>
      </w:pPr>
      <w:r w:rsidRPr="003C3AD0">
        <w:rPr>
          <w:b/>
        </w:rPr>
        <w:t>S.</w:t>
      </w:r>
      <w:r>
        <w:rPr>
          <w:b/>
        </w:rPr>
        <w:t xml:space="preserve"> </w:t>
      </w:r>
      <w:r w:rsidRPr="003C3AD0">
        <w:rPr>
          <w:b/>
        </w:rPr>
        <w:t>881</w:t>
      </w:r>
    </w:p>
    <w:p w:rsidR="003C3AD0" w:rsidRDefault="003C3AD0" w:rsidP="003C3AD0">
      <w:pPr>
        <w:widowControl w:val="0"/>
        <w:rPr>
          <w:b/>
        </w:rPr>
      </w:pPr>
    </w:p>
    <w:p w:rsidR="003C3AD0" w:rsidRDefault="003C3AD0" w:rsidP="003C3AD0">
      <w:pPr>
        <w:widowControl w:val="0"/>
      </w:pPr>
      <w:r w:rsidRPr="003C3AD0">
        <w:rPr>
          <w:b/>
        </w:rPr>
        <w:t>STATUS INFORMATION</w:t>
      </w:r>
    </w:p>
    <w:p w:rsidR="003C3AD0" w:rsidRDefault="003C3AD0" w:rsidP="003C3AD0">
      <w:pPr>
        <w:widowControl w:val="0"/>
      </w:pPr>
    </w:p>
    <w:p w:rsidR="003C3AD0" w:rsidRDefault="003C3AD0" w:rsidP="003C3AD0">
      <w:pPr>
        <w:widowControl w:val="0"/>
      </w:pPr>
      <w:r>
        <w:t>General Bill</w:t>
      </w:r>
    </w:p>
    <w:p w:rsidR="003C3AD0" w:rsidRDefault="003C3AD0" w:rsidP="003C3AD0">
      <w:pPr>
        <w:widowControl w:val="0"/>
      </w:pPr>
      <w:r>
        <w:t>Sponsors: Senator Sheheen</w:t>
      </w:r>
    </w:p>
    <w:p w:rsidR="003C3AD0" w:rsidRDefault="003C3AD0" w:rsidP="003C3AD0">
      <w:pPr>
        <w:widowControl w:val="0"/>
      </w:pPr>
      <w:r>
        <w:t>Document Path: l:\s-res\vas\019sola.kmm.vas.docx</w:t>
      </w:r>
    </w:p>
    <w:p w:rsidR="003C3AD0" w:rsidRDefault="003C3AD0" w:rsidP="003C3AD0">
      <w:pPr>
        <w:widowControl w:val="0"/>
      </w:pPr>
    </w:p>
    <w:p w:rsidR="00CD7D12" w:rsidRDefault="00CD7D12" w:rsidP="003C3AD0">
      <w:pPr>
        <w:widowControl w:val="0"/>
      </w:pPr>
      <w:r>
        <w:t>Introduced in the Senate on January 14, 2014</w:t>
      </w:r>
    </w:p>
    <w:p w:rsidR="00CD7D12" w:rsidRPr="00CD7D12" w:rsidRDefault="00CD7D12" w:rsidP="003C3AD0">
      <w:pPr>
        <w:widowControl w:val="0"/>
      </w:pPr>
      <w:r>
        <w:t xml:space="preserve">Currently residing in the Senate Committee on </w:t>
      </w:r>
      <w:r w:rsidRPr="00CD7D12">
        <w:rPr>
          <w:b/>
        </w:rPr>
        <w:t>Finance</w:t>
      </w:r>
    </w:p>
    <w:p w:rsidR="00CD7D12" w:rsidRDefault="00CD7D12" w:rsidP="003C3AD0">
      <w:pPr>
        <w:widowControl w:val="0"/>
      </w:pPr>
    </w:p>
    <w:p w:rsidR="003C3AD0" w:rsidRDefault="003C3AD0" w:rsidP="003C3AD0">
      <w:pPr>
        <w:widowControl w:val="0"/>
      </w:pPr>
      <w:r>
        <w:t xml:space="preserve">Summary: </w:t>
      </w:r>
      <w:r w:rsidR="00DC6BBE">
        <w:t>Property tax exemptions</w:t>
      </w:r>
    </w:p>
    <w:p w:rsidR="003C3AD0" w:rsidRDefault="003C3AD0" w:rsidP="003C3AD0">
      <w:pPr>
        <w:widowControl w:val="0"/>
      </w:pPr>
    </w:p>
    <w:p w:rsidR="003C3AD0" w:rsidRDefault="003C3AD0" w:rsidP="003C3AD0">
      <w:pPr>
        <w:widowControl w:val="0"/>
      </w:pPr>
    </w:p>
    <w:p w:rsidR="003C3AD0" w:rsidRDefault="003C3AD0" w:rsidP="003C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3AD0">
        <w:rPr>
          <w:b/>
        </w:rPr>
        <w:t>HISTORY OF LEGISLATIVE ACTIONS</w:t>
      </w:r>
    </w:p>
    <w:p w:rsidR="003C3AD0" w:rsidRDefault="003C3AD0" w:rsidP="003C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3AD0" w:rsidRPr="003C3AD0" w:rsidRDefault="003C3AD0" w:rsidP="003C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3C3AD0">
        <w:rPr>
          <w:u w:val="single"/>
        </w:rPr>
        <w:tab/>
        <w:t>Date</w:t>
      </w:r>
      <w:r w:rsidRPr="003C3AD0">
        <w:rPr>
          <w:u w:val="single"/>
        </w:rPr>
        <w:tab/>
        <w:t>Body</w:t>
      </w:r>
      <w:r w:rsidRPr="003C3AD0">
        <w:rPr>
          <w:u w:val="single"/>
        </w:rPr>
        <w:tab/>
        <w:t>Action Description with journal page number</w:t>
      </w:r>
      <w:r w:rsidRPr="003C3AD0">
        <w:rPr>
          <w:u w:val="single"/>
        </w:rPr>
        <w:tab/>
      </w:r>
      <w:bookmarkEnd w:id="0"/>
    </w:p>
    <w:p w:rsidR="008F6FDA" w:rsidRDefault="008F6FDA" w:rsidP="008F6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EF372D">
        <w:t>Prefiled</w:t>
      </w:r>
    </w:p>
    <w:p w:rsidR="008F6FDA" w:rsidRDefault="008F6FDA" w:rsidP="008F6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EF372D">
        <w:t xml:space="preserve">Referred to Committee on </w:t>
      </w:r>
      <w:r w:rsidRPr="00EF372D">
        <w:rPr>
          <w:b/>
        </w:rPr>
        <w:t>Finance</w:t>
      </w:r>
    </w:p>
    <w:p w:rsidR="008F6FDA" w:rsidRDefault="008F6FDA" w:rsidP="008F6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EF372D">
        <w:t>Introduced and read first time (</w:t>
      </w:r>
      <w:hyperlink r:id="rId6" w:history="1">
        <w:r w:rsidRPr="00EF372D">
          <w:rPr>
            <w:rStyle w:val="Hyperlink"/>
          </w:rPr>
          <w:t>Senate Journal</w:t>
        </w:r>
        <w:r w:rsidRPr="00EF372D">
          <w:rPr>
            <w:rStyle w:val="Hyperlink"/>
          </w:rPr>
          <w:noBreakHyphen/>
          <w:t>page 57</w:t>
        </w:r>
      </w:hyperlink>
      <w:r w:rsidRPr="00EF372D">
        <w:t>)</w:t>
      </w:r>
    </w:p>
    <w:p w:rsidR="008F6FDA" w:rsidRDefault="008F6FDA" w:rsidP="008F6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EF372D">
        <w:t>R</w:t>
      </w:r>
      <w:r>
        <w:t xml:space="preserve">eferred to Committee on </w:t>
      </w:r>
      <w:r w:rsidRPr="00EF372D">
        <w:rPr>
          <w:b/>
        </w:rPr>
        <w:t>Finance</w:t>
      </w:r>
      <w:r>
        <w:t xml:space="preserve"> </w:t>
      </w:r>
      <w:r w:rsidRPr="00EF372D">
        <w:t>(</w:t>
      </w:r>
      <w:hyperlink r:id="rId7" w:history="1">
        <w:r w:rsidRPr="00EF372D">
          <w:rPr>
            <w:rStyle w:val="Hyperlink"/>
          </w:rPr>
          <w:t>Senate Journal</w:t>
        </w:r>
        <w:r w:rsidRPr="00EF372D">
          <w:rPr>
            <w:rStyle w:val="Hyperlink"/>
          </w:rPr>
          <w:noBreakHyphen/>
          <w:t>page 57</w:t>
        </w:r>
      </w:hyperlink>
      <w:r w:rsidRPr="00EF372D">
        <w:t>)</w:t>
      </w:r>
    </w:p>
    <w:p w:rsidR="008F6FDA" w:rsidRDefault="008F6FDA" w:rsidP="008F6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AD0" w:rsidRPr="003C3AD0" w:rsidRDefault="003C3AD0" w:rsidP="003C3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3AD0" w:rsidRDefault="003C3AD0" w:rsidP="003C3AD0">
      <w:pPr>
        <w:widowControl w:val="0"/>
      </w:pPr>
      <w:r w:rsidRPr="003C3AD0">
        <w:rPr>
          <w:b/>
        </w:rPr>
        <w:t>VERSIONS OF THIS BILL</w:t>
      </w:r>
    </w:p>
    <w:p w:rsidR="003C3AD0" w:rsidRDefault="003C3AD0" w:rsidP="003C3AD0">
      <w:pPr>
        <w:widowControl w:val="0"/>
      </w:pPr>
    </w:p>
    <w:p w:rsidR="003C3AD0" w:rsidRDefault="00547647" w:rsidP="003C3AD0">
      <w:pPr>
        <w:widowControl w:val="0"/>
      </w:pPr>
      <w:hyperlink r:id="rId8" w:history="1">
        <w:r w:rsidR="003C3AD0">
          <w:rPr>
            <w:rStyle w:val="Hyperlink"/>
          </w:rPr>
          <w:t>12/17/2013</w:t>
        </w:r>
      </w:hyperlink>
    </w:p>
    <w:p w:rsidR="003C3AD0" w:rsidRDefault="003C3AD0" w:rsidP="003C3AD0"/>
    <w:p w:rsidR="003C3AD0" w:rsidRDefault="003C3AD0" w:rsidP="003C3AD0">
      <w:pPr>
        <w:sectPr w:rsidR="003C3AD0" w:rsidSect="003C3A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3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A14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03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 OF THE 1976 CODE, RELATING TO GENERAL EXEMPTIONS FROM PROPERTY TAXES; BY ADDING A NEW SUBSECTION TO ALLOW COUNTIES TO EXEMPT FROM AD VALOREM TAXATION SOLAR ENERGY ELECTRIC SYSTEMS AND THE DIFFERENCE BETWEEN THE COST OF A SOLAR ENERGY HEATING OR COOLING SYSTEM AND A TRADITIONAL HEATING OR COOLING SYSTEM.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C11">
        <w:rPr>
          <w:rFonts w:eastAsia="Times New Roman"/>
        </w:rPr>
        <w:t>Section 12-37-220 of the</w:t>
      </w:r>
      <w:r w:rsidR="00E32D4D">
        <w:rPr>
          <w:rFonts w:eastAsia="Times New Roman"/>
        </w:rPr>
        <w:t xml:space="preserve"> 1976 Code is amended by adding</w:t>
      </w:r>
      <w:r w:rsidR="00E13C11">
        <w:rPr>
          <w:rFonts w:eastAsia="Times New Roman"/>
        </w:rPr>
        <w:t>:</w:t>
      </w:r>
    </w:p>
    <w:p w:rsidR="00E13C11" w:rsidRDefault="00E13C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4D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5B6052">
        <w:rPr>
          <w:rFonts w:eastAsia="Times New Roman"/>
        </w:rPr>
        <w:t>“</w:t>
      </w:r>
      <w:r>
        <w:rPr>
          <w:rFonts w:eastAsia="Times New Roman"/>
        </w:rPr>
        <w:t>(F)</w:t>
      </w:r>
      <w:r>
        <w:rPr>
          <w:rFonts w:eastAsia="Times New Roman"/>
        </w:rPr>
        <w:tab/>
        <w:t>In addition to the other exemptions provided for in this section, the governing body of a county may also exempt from ad valorem taxation:</w:t>
      </w:r>
    </w:p>
    <w:p w:rsidR="00E13C11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</w:t>
      </w:r>
      <w:r w:rsidR="005B6052">
        <w:rPr>
          <w:rFonts w:eastAsia="Times New Roman"/>
        </w:rPr>
        <w:t>)</w:t>
      </w:r>
      <w:r w:rsidR="005B6052">
        <w:rPr>
          <w:rFonts w:eastAsia="Times New Roman"/>
        </w:rPr>
        <w:tab/>
      </w:r>
      <w:r w:rsidR="00E13C11">
        <w:rPr>
          <w:rFonts w:eastAsia="Times New Roman"/>
        </w:rPr>
        <w:t xml:space="preserve">eighty percent of the appraised value of a solar </w:t>
      </w:r>
      <w:r w:rsidR="00421A39">
        <w:rPr>
          <w:rFonts w:eastAsia="Times New Roman"/>
        </w:rPr>
        <w:t xml:space="preserve">energy </w:t>
      </w:r>
      <w:r w:rsidR="00E13C11">
        <w:rPr>
          <w:rFonts w:eastAsia="Times New Roman"/>
        </w:rPr>
        <w:t xml:space="preserve">electric system.  </w:t>
      </w:r>
      <w:r w:rsidR="00FC65C2">
        <w:rPr>
          <w:rFonts w:eastAsia="Times New Roman"/>
        </w:rPr>
        <w:t>For the purposes of this item, ‘solar energy electric system’</w:t>
      </w:r>
      <w:r w:rsidR="00E13C11">
        <w:rPr>
          <w:rFonts w:eastAsia="Times New Roman"/>
        </w:rPr>
        <w:t xml:space="preserve"> means all equipment used directly and exclusively for the conversion of solar energy into electricity; and</w:t>
      </w:r>
    </w:p>
    <w:p w:rsidR="00E13C11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E13C11">
        <w:rPr>
          <w:rFonts w:eastAsia="Times New Roman"/>
        </w:rPr>
        <w:t>(</w:t>
      </w:r>
      <w:r>
        <w:rPr>
          <w:rFonts w:eastAsia="Times New Roman"/>
        </w:rPr>
        <w:t>2</w:t>
      </w:r>
      <w:r w:rsidR="00E13C11">
        <w:rPr>
          <w:rFonts w:eastAsia="Times New Roman"/>
        </w:rPr>
        <w:t>)</w:t>
      </w:r>
      <w:r w:rsidR="00E13C11">
        <w:rPr>
          <w:rFonts w:eastAsia="Times New Roman"/>
        </w:rPr>
        <w:tab/>
        <w:t>the difference between the value of a solar energy heating or cooling system and a conventional heating or cooling system.”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3C1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36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36C7" w:rsidRDefault="004236C7" w:rsidP="003C3AD0">
      <w:pPr>
        <w:suppressAutoHyphens/>
        <w:jc w:val="both"/>
        <w:rPr>
          <w:rFonts w:eastAsia="Times New Roman"/>
        </w:rPr>
      </w:pPr>
    </w:p>
    <w:sectPr w:rsidR="004236C7" w:rsidSect="003C3A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5C2" w:rsidRDefault="00FC65C2" w:rsidP="00522CE0">
      <w:r>
        <w:separator/>
      </w:r>
    </w:p>
  </w:endnote>
  <w:endnote w:type="continuationSeparator" w:id="0">
    <w:p w:rsidR="00FC65C2" w:rsidRDefault="00FC65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DAFBC-E2D7-4403-8DB3-5C8B6F4AC531}"/>
    <w:embedBold r:id="rId2" w:fontKey="{0C1AB482-9A4A-4A23-8133-7D5FC9F5C3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5537A1-CC27-4FCC-81F9-BCB47D3E3F8E}"/>
    <w:embedBold r:id="rId4" w:fontKey="{5E4F02B6-5214-41B9-8FDC-C8A690761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3428EC-4A68-4491-9E92-69C0B71A73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AD0" w:rsidRPr="004236C7" w:rsidRDefault="003C3AD0" w:rsidP="00423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[881]</w:t>
    </w:r>
    <w:r>
      <w:tab/>
    </w:r>
    <w:r w:rsidR="00A7797B">
      <w:fldChar w:fldCharType="begin"/>
    </w:r>
    <w:r w:rsidR="00DC6BBE">
      <w:instrText xml:space="preserve"> PAGE  \* MERGEFORMAT </w:instrText>
    </w:r>
    <w:r w:rsidR="00A7797B">
      <w:fldChar w:fldCharType="separate"/>
    </w:r>
    <w:r w:rsidR="00547647">
      <w:rPr>
        <w:noProof/>
      </w:rPr>
      <w:t>1</w:t>
    </w:r>
    <w:r w:rsidR="00A779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5C2" w:rsidRDefault="00FC65C2" w:rsidP="00522CE0">
      <w:r>
        <w:separator/>
      </w:r>
    </w:p>
  </w:footnote>
  <w:footnote w:type="continuationSeparator" w:id="0">
    <w:p w:rsidR="00FC65C2" w:rsidRDefault="00FC65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SOLA.KMM.VAS"/>
    <w:docVar w:name="CoverAttorneyInitials" w:val="KMM"/>
    <w:docVar w:name="CoverAttorneyLastName" w:val="Moffitt"/>
    <w:docVar w:name="CoverBillType" w:val="b"/>
    <w:docVar w:name="CoverSenator" w:val="VAS"/>
    <w:docVar w:name="dvBillNumber" w:val="881"/>
    <w:docVar w:name="dvBillNumberPrefix" w:val="S. "/>
    <w:docVar w:name="dvOriginalBody" w:val="Senate"/>
    <w:docVar w:name="fulldraftpath" w:val="L:\S-RES\VAS\019SOLA.KMM.VAS.DOCX"/>
    <w:docVar w:name="NameofBody" w:val="S"/>
    <w:docVar w:name="vgroup2" w:val="S-RES"/>
  </w:docVars>
  <w:rsids>
    <w:rsidRoot w:val="002C6126"/>
    <w:rsid w:val="00042AC1"/>
    <w:rsid w:val="00046516"/>
    <w:rsid w:val="0007601D"/>
    <w:rsid w:val="000B0720"/>
    <w:rsid w:val="000B5EAF"/>
    <w:rsid w:val="00170561"/>
    <w:rsid w:val="00186AC9"/>
    <w:rsid w:val="00197DF1"/>
    <w:rsid w:val="001A14C2"/>
    <w:rsid w:val="001B3DD9"/>
    <w:rsid w:val="001B7E5D"/>
    <w:rsid w:val="001D3BAC"/>
    <w:rsid w:val="00216025"/>
    <w:rsid w:val="00245C4E"/>
    <w:rsid w:val="002B53B0"/>
    <w:rsid w:val="002C1321"/>
    <w:rsid w:val="002C5896"/>
    <w:rsid w:val="002C6126"/>
    <w:rsid w:val="002D3BED"/>
    <w:rsid w:val="00307C2B"/>
    <w:rsid w:val="00383247"/>
    <w:rsid w:val="003C3AD0"/>
    <w:rsid w:val="003D6E2B"/>
    <w:rsid w:val="003E7597"/>
    <w:rsid w:val="00410356"/>
    <w:rsid w:val="00421A39"/>
    <w:rsid w:val="004236C7"/>
    <w:rsid w:val="0044020F"/>
    <w:rsid w:val="00450668"/>
    <w:rsid w:val="00457ABF"/>
    <w:rsid w:val="004813A2"/>
    <w:rsid w:val="004952FA"/>
    <w:rsid w:val="004B2A67"/>
    <w:rsid w:val="004B6A22"/>
    <w:rsid w:val="004D7F37"/>
    <w:rsid w:val="00522CE0"/>
    <w:rsid w:val="00547647"/>
    <w:rsid w:val="00565148"/>
    <w:rsid w:val="00593361"/>
    <w:rsid w:val="005A413B"/>
    <w:rsid w:val="005A5017"/>
    <w:rsid w:val="005A648C"/>
    <w:rsid w:val="005B6052"/>
    <w:rsid w:val="005F1745"/>
    <w:rsid w:val="006A1802"/>
    <w:rsid w:val="006C74EA"/>
    <w:rsid w:val="00720D40"/>
    <w:rsid w:val="007318D4"/>
    <w:rsid w:val="00751841"/>
    <w:rsid w:val="00765784"/>
    <w:rsid w:val="00793D13"/>
    <w:rsid w:val="007A4390"/>
    <w:rsid w:val="007A5E1C"/>
    <w:rsid w:val="007E5CB7"/>
    <w:rsid w:val="008314D2"/>
    <w:rsid w:val="0083751B"/>
    <w:rsid w:val="00881EFF"/>
    <w:rsid w:val="008B2F42"/>
    <w:rsid w:val="008C3697"/>
    <w:rsid w:val="008E185F"/>
    <w:rsid w:val="008E6ECA"/>
    <w:rsid w:val="008F023B"/>
    <w:rsid w:val="008F6FDA"/>
    <w:rsid w:val="00904E16"/>
    <w:rsid w:val="009162B3"/>
    <w:rsid w:val="00927C62"/>
    <w:rsid w:val="00983951"/>
    <w:rsid w:val="00984124"/>
    <w:rsid w:val="00984640"/>
    <w:rsid w:val="00995C37"/>
    <w:rsid w:val="009C118A"/>
    <w:rsid w:val="009E1DF4"/>
    <w:rsid w:val="009F5ECD"/>
    <w:rsid w:val="00A02011"/>
    <w:rsid w:val="00A4011E"/>
    <w:rsid w:val="00A7797B"/>
    <w:rsid w:val="00A86015"/>
    <w:rsid w:val="00A9594E"/>
    <w:rsid w:val="00AC4F23"/>
    <w:rsid w:val="00AE59C8"/>
    <w:rsid w:val="00B10098"/>
    <w:rsid w:val="00B5790D"/>
    <w:rsid w:val="00B61FCB"/>
    <w:rsid w:val="00B945C5"/>
    <w:rsid w:val="00BA20EA"/>
    <w:rsid w:val="00BB5AFC"/>
    <w:rsid w:val="00BC0A56"/>
    <w:rsid w:val="00C45366"/>
    <w:rsid w:val="00C57023"/>
    <w:rsid w:val="00C74052"/>
    <w:rsid w:val="00CA0D71"/>
    <w:rsid w:val="00CB187A"/>
    <w:rsid w:val="00CC0EC7"/>
    <w:rsid w:val="00CD7D12"/>
    <w:rsid w:val="00D1088B"/>
    <w:rsid w:val="00D14DE6"/>
    <w:rsid w:val="00D156D2"/>
    <w:rsid w:val="00D53E29"/>
    <w:rsid w:val="00D86943"/>
    <w:rsid w:val="00DA47B9"/>
    <w:rsid w:val="00DC6BBE"/>
    <w:rsid w:val="00E058D3"/>
    <w:rsid w:val="00E13C11"/>
    <w:rsid w:val="00E32D4D"/>
    <w:rsid w:val="00E608E5"/>
    <w:rsid w:val="00E76AD9"/>
    <w:rsid w:val="00E91E2F"/>
    <w:rsid w:val="00EA3546"/>
    <w:rsid w:val="00EB47AE"/>
    <w:rsid w:val="00EC34E1"/>
    <w:rsid w:val="00F0234A"/>
    <w:rsid w:val="00F03541"/>
    <w:rsid w:val="00F51241"/>
    <w:rsid w:val="00F52959"/>
    <w:rsid w:val="00F55884"/>
    <w:rsid w:val="00FC0D36"/>
    <w:rsid w:val="00FC65C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D342DE63-F41F-4047-9BAA-6D7155140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3A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81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881: Property tax exemptions - South Carolina Legislature Online</dc:title>
  <dc:subject/>
  <dc:creator>%USERNAME%</dc:creator>
  <cp:keywords/>
  <dc:description/>
  <cp:lastModifiedBy>N Cumfer</cp:lastModifiedBy>
  <cp:revision>9</cp:revision>
  <cp:lastPrinted>2013-11-20T16:58:00Z</cp:lastPrinted>
  <dcterms:created xsi:type="dcterms:W3CDTF">2013-12-17T18:30:00Z</dcterms:created>
  <dcterms:modified xsi:type="dcterms:W3CDTF">2014-12-04T21:55:00Z</dcterms:modified>
</cp:coreProperties>
</file>