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AF2" w:rsidRDefault="00207AF2" w:rsidP="00207AF2">
      <w:pPr>
        <w:widowControl w:val="0"/>
        <w:jc w:val="center"/>
      </w:pPr>
      <w:r w:rsidRPr="00207AF2">
        <w:rPr>
          <w:b/>
        </w:rPr>
        <w:t>South Carolina General Assembly</w:t>
      </w:r>
    </w:p>
    <w:p w:rsidR="00207AF2" w:rsidRDefault="00207AF2" w:rsidP="00207AF2">
      <w:pPr>
        <w:widowControl w:val="0"/>
        <w:jc w:val="center"/>
      </w:pPr>
      <w:r>
        <w:t>120th Session, 2013-2014</w:t>
      </w:r>
    </w:p>
    <w:p w:rsidR="00207AF2" w:rsidRDefault="00207AF2" w:rsidP="00207AF2">
      <w:pPr>
        <w:widowControl w:val="0"/>
      </w:pPr>
    </w:p>
    <w:p w:rsidR="00207AF2" w:rsidRDefault="00207AF2" w:rsidP="00207AF2">
      <w:pPr>
        <w:widowControl w:val="0"/>
        <w:rPr>
          <w:b/>
        </w:rPr>
      </w:pPr>
      <w:r w:rsidRPr="00207AF2">
        <w:rPr>
          <w:b/>
        </w:rPr>
        <w:t>S.</w:t>
      </w:r>
      <w:r>
        <w:rPr>
          <w:b/>
        </w:rPr>
        <w:t xml:space="preserve"> </w:t>
      </w:r>
      <w:r w:rsidRPr="00207AF2">
        <w:rPr>
          <w:b/>
        </w:rPr>
        <w:t>979</w:t>
      </w:r>
    </w:p>
    <w:p w:rsidR="00207AF2" w:rsidRDefault="00207AF2" w:rsidP="00207AF2">
      <w:pPr>
        <w:widowControl w:val="0"/>
        <w:rPr>
          <w:b/>
        </w:rPr>
      </w:pPr>
    </w:p>
    <w:p w:rsidR="00207AF2" w:rsidRDefault="00207AF2" w:rsidP="00207AF2">
      <w:pPr>
        <w:widowControl w:val="0"/>
      </w:pPr>
      <w:r w:rsidRPr="00207AF2">
        <w:rPr>
          <w:b/>
        </w:rPr>
        <w:t>STATUS INFORMATION</w:t>
      </w:r>
    </w:p>
    <w:p w:rsidR="00207AF2" w:rsidRDefault="00207AF2" w:rsidP="00207AF2">
      <w:pPr>
        <w:widowControl w:val="0"/>
      </w:pPr>
    </w:p>
    <w:p w:rsidR="00207AF2" w:rsidRDefault="00207AF2" w:rsidP="00207AF2">
      <w:pPr>
        <w:widowControl w:val="0"/>
      </w:pPr>
      <w:r>
        <w:t>Senate Resolution</w:t>
      </w:r>
    </w:p>
    <w:p w:rsidR="00207AF2" w:rsidRDefault="00207AF2" w:rsidP="00207AF2">
      <w:pPr>
        <w:widowControl w:val="0"/>
      </w:pPr>
      <w:r>
        <w:t>Sponsors: Senator Shealy</w:t>
      </w:r>
    </w:p>
    <w:p w:rsidR="00207AF2" w:rsidRDefault="00207AF2" w:rsidP="00207AF2">
      <w:pPr>
        <w:widowControl w:val="0"/>
      </w:pPr>
      <w:r>
        <w:t>Document Path: l:\s-res\ks\032andr.mrh.ks.docx</w:t>
      </w:r>
    </w:p>
    <w:p w:rsidR="00207AF2" w:rsidRDefault="00207AF2" w:rsidP="00207AF2">
      <w:pPr>
        <w:widowControl w:val="0"/>
      </w:pPr>
    </w:p>
    <w:p w:rsidR="00207AF2" w:rsidRDefault="00207AF2" w:rsidP="00207AF2">
      <w:pPr>
        <w:widowControl w:val="0"/>
      </w:pPr>
      <w:r>
        <w:t>Introduced in the Senate on February 4, 2014</w:t>
      </w:r>
    </w:p>
    <w:p w:rsidR="00207AF2" w:rsidRDefault="00207AF2" w:rsidP="00207AF2">
      <w:pPr>
        <w:widowControl w:val="0"/>
      </w:pPr>
      <w:r>
        <w:t>Adopted by the Senate on February 4, 2014</w:t>
      </w:r>
    </w:p>
    <w:p w:rsidR="00207AF2" w:rsidRDefault="00207AF2" w:rsidP="00207AF2">
      <w:pPr>
        <w:widowControl w:val="0"/>
      </w:pPr>
    </w:p>
    <w:p w:rsidR="00207AF2" w:rsidRDefault="00207AF2" w:rsidP="00207AF2">
      <w:pPr>
        <w:widowControl w:val="0"/>
      </w:pPr>
      <w:r>
        <w:t xml:space="preserve">Summary: </w:t>
      </w:r>
      <w:r w:rsidR="00376E8A">
        <w:t>Andrew D. McVeigh</w:t>
      </w:r>
    </w:p>
    <w:p w:rsidR="00207AF2" w:rsidRDefault="00207AF2" w:rsidP="00207AF2">
      <w:pPr>
        <w:widowControl w:val="0"/>
      </w:pPr>
    </w:p>
    <w:p w:rsidR="00207AF2" w:rsidRDefault="00207AF2" w:rsidP="00207AF2">
      <w:pPr>
        <w:widowControl w:val="0"/>
      </w:pPr>
    </w:p>
    <w:p w:rsidR="00207AF2" w:rsidRDefault="00207AF2" w:rsidP="00207AF2">
      <w:pPr>
        <w:widowControl w:val="0"/>
        <w:tabs>
          <w:tab w:val="center" w:pos="590"/>
          <w:tab w:val="center" w:pos="1440"/>
          <w:tab w:val="left" w:pos="1872"/>
          <w:tab w:val="left" w:pos="9187"/>
        </w:tabs>
      </w:pPr>
      <w:r w:rsidRPr="00207AF2">
        <w:rPr>
          <w:b/>
        </w:rPr>
        <w:t>HISTORY OF LEGISLATIVE ACTIONS</w:t>
      </w:r>
    </w:p>
    <w:p w:rsidR="00207AF2" w:rsidRDefault="00207AF2" w:rsidP="00207AF2">
      <w:pPr>
        <w:widowControl w:val="0"/>
        <w:tabs>
          <w:tab w:val="center" w:pos="590"/>
          <w:tab w:val="center" w:pos="1440"/>
          <w:tab w:val="left" w:pos="1872"/>
          <w:tab w:val="left" w:pos="9187"/>
        </w:tabs>
      </w:pPr>
    </w:p>
    <w:p w:rsidR="00207AF2" w:rsidRPr="00207AF2" w:rsidRDefault="00207AF2" w:rsidP="00207AF2">
      <w:pPr>
        <w:widowControl w:val="0"/>
        <w:tabs>
          <w:tab w:val="center" w:pos="590"/>
          <w:tab w:val="center" w:pos="1440"/>
          <w:tab w:val="left" w:pos="1872"/>
          <w:tab w:val="left" w:pos="9187"/>
        </w:tabs>
      </w:pPr>
      <w:bookmarkStart w:id="0" w:name="_GoBack"/>
      <w:r w:rsidRPr="00207AF2">
        <w:rPr>
          <w:u w:val="single"/>
        </w:rPr>
        <w:tab/>
        <w:t>Date</w:t>
      </w:r>
      <w:r w:rsidRPr="00207AF2">
        <w:rPr>
          <w:u w:val="single"/>
        </w:rPr>
        <w:tab/>
        <w:t>Body</w:t>
      </w:r>
      <w:r w:rsidRPr="00207AF2">
        <w:rPr>
          <w:u w:val="single"/>
        </w:rPr>
        <w:tab/>
        <w:t>Action Description with journal page number</w:t>
      </w:r>
      <w:r w:rsidRPr="00207AF2">
        <w:rPr>
          <w:u w:val="single"/>
        </w:rPr>
        <w:tab/>
      </w:r>
      <w:bookmarkEnd w:id="0"/>
    </w:p>
    <w:p w:rsidR="00793CCC" w:rsidRDefault="00793CCC" w:rsidP="00793CCC">
      <w:pPr>
        <w:widowControl w:val="0"/>
        <w:tabs>
          <w:tab w:val="right" w:pos="1008"/>
          <w:tab w:val="left" w:pos="1152"/>
          <w:tab w:val="left" w:pos="1872"/>
          <w:tab w:val="left" w:pos="9187"/>
        </w:tabs>
        <w:ind w:left="2088" w:hanging="2088"/>
      </w:pPr>
      <w:r>
        <w:tab/>
        <w:t>2/4/2014</w:t>
      </w:r>
      <w:r>
        <w:tab/>
        <w:t>Senate</w:t>
      </w:r>
      <w:r>
        <w:tab/>
      </w:r>
      <w:r w:rsidRPr="00D76DAC">
        <w:t>Introduced and adopted (</w:t>
      </w:r>
      <w:hyperlink r:id="rId6" w:history="1">
        <w:r w:rsidRPr="00D76DAC">
          <w:rPr>
            <w:rStyle w:val="Hyperlink"/>
          </w:rPr>
          <w:t>Senate Journal</w:t>
        </w:r>
        <w:r w:rsidRPr="00D76DAC">
          <w:rPr>
            <w:rStyle w:val="Hyperlink"/>
          </w:rPr>
          <w:noBreakHyphen/>
          <w:t>page 6</w:t>
        </w:r>
      </w:hyperlink>
      <w:r w:rsidRPr="00D76DAC">
        <w:t>)</w:t>
      </w:r>
    </w:p>
    <w:p w:rsidR="00793CCC" w:rsidRDefault="00793CCC" w:rsidP="00793CCC">
      <w:pPr>
        <w:widowControl w:val="0"/>
        <w:tabs>
          <w:tab w:val="right" w:pos="1008"/>
          <w:tab w:val="left" w:pos="1152"/>
          <w:tab w:val="left" w:pos="1872"/>
          <w:tab w:val="left" w:pos="9187"/>
        </w:tabs>
        <w:ind w:left="2088" w:hanging="2088"/>
      </w:pPr>
    </w:p>
    <w:p w:rsidR="00207AF2" w:rsidRPr="00207AF2" w:rsidRDefault="00207AF2" w:rsidP="00207AF2">
      <w:pPr>
        <w:widowControl w:val="0"/>
        <w:tabs>
          <w:tab w:val="right" w:pos="1008"/>
          <w:tab w:val="left" w:pos="1152"/>
          <w:tab w:val="left" w:pos="1872"/>
          <w:tab w:val="left" w:pos="9187"/>
        </w:tabs>
        <w:ind w:left="2088" w:hanging="2088"/>
      </w:pPr>
    </w:p>
    <w:p w:rsidR="00207AF2" w:rsidRDefault="00207AF2" w:rsidP="00207AF2">
      <w:r w:rsidRPr="00207AF2">
        <w:rPr>
          <w:b/>
        </w:rPr>
        <w:t>VERSIONS OF THIS BILL</w:t>
      </w:r>
    </w:p>
    <w:p w:rsidR="00207AF2" w:rsidRDefault="00207AF2" w:rsidP="00207AF2"/>
    <w:p w:rsidR="00207AF2" w:rsidRDefault="00BB1BC9" w:rsidP="00207AF2">
      <w:hyperlink r:id="rId7" w:history="1">
        <w:r w:rsidR="00207AF2">
          <w:rPr>
            <w:rStyle w:val="Hyperlink"/>
          </w:rPr>
          <w:t>2/4/2014</w:t>
        </w:r>
      </w:hyperlink>
    </w:p>
    <w:p w:rsidR="00207AF2" w:rsidRDefault="00207AF2" w:rsidP="00207AF2"/>
    <w:p w:rsidR="00207AF2" w:rsidRDefault="00207AF2" w:rsidP="00207AF2">
      <w:pPr>
        <w:sectPr w:rsidR="00207AF2" w:rsidSect="00207AF2">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5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31EB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ANDREW D. MCVEIGH OF LEXINGTON ON THE TENTH ANNIVERSARY OF HIS </w:t>
      </w:r>
      <w:r w:rsidR="001E0B56">
        <w:rPr>
          <w:rFonts w:eastAsia="Times New Roman"/>
        </w:rPr>
        <w:t xml:space="preserve">DOUBLE </w:t>
      </w:r>
      <w:r>
        <w:rPr>
          <w:rFonts w:eastAsia="Times New Roman"/>
        </w:rPr>
        <w:t xml:space="preserve">LUNG TRANSPLANT AND TO ENCOURAGE HIM IN HIS </w:t>
      </w:r>
      <w:r w:rsidR="001E0B56">
        <w:rPr>
          <w:rFonts w:eastAsia="Times New Roman"/>
        </w:rPr>
        <w:t xml:space="preserve">ONGOING </w:t>
      </w:r>
      <w:r>
        <w:rPr>
          <w:rFonts w:eastAsia="Times New Roman"/>
        </w:rPr>
        <w:t>FIGHT AGAINST PULMONARY FIBROSIS.</w:t>
      </w:r>
    </w:p>
    <w:p w:rsidR="00831EBB" w:rsidRDefault="00831E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Andrew D. McVeigh is a ten</w:t>
      </w:r>
      <w:r w:rsidR="00635138">
        <w:rPr>
          <w:rFonts w:eastAsia="Times New Roman"/>
        </w:rPr>
        <w:noBreakHyphen/>
      </w:r>
      <w:r>
        <w:rPr>
          <w:rFonts w:eastAsia="Times New Roman"/>
        </w:rPr>
        <w:t>year double</w:t>
      </w:r>
      <w:r w:rsidR="003149E4">
        <w:rPr>
          <w:rFonts w:eastAsia="Times New Roman"/>
        </w:rPr>
        <w:t xml:space="preserve"> </w:t>
      </w:r>
      <w:r>
        <w:rPr>
          <w:rFonts w:eastAsia="Times New Roman"/>
        </w:rPr>
        <w:t>lung transplant survivor; and</w:t>
      </w: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Andrew was diagnosed with </w:t>
      </w:r>
      <w:r w:rsidR="001E0B56">
        <w:rPr>
          <w:rFonts w:eastAsia="Times New Roman"/>
        </w:rPr>
        <w:t>pulmonary fibrosis in his teens. Andrew was given only two years to live in his early twenties</w:t>
      </w:r>
      <w:r>
        <w:rPr>
          <w:rFonts w:eastAsia="Times New Roman"/>
        </w:rPr>
        <w:t>; and</w:t>
      </w: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E0B56">
        <w:rPr>
          <w:rFonts w:eastAsia="Times New Roman"/>
        </w:rPr>
        <w:t>Andrew</w:t>
      </w:r>
      <w:r w:rsidR="00635138" w:rsidRPr="00635138">
        <w:rPr>
          <w:rFonts w:eastAsia="Times New Roman"/>
        </w:rPr>
        <w:t>’</w:t>
      </w:r>
      <w:r w:rsidR="001E0B56">
        <w:rPr>
          <w:rFonts w:eastAsia="Times New Roman"/>
        </w:rPr>
        <w:t xml:space="preserve">s </w:t>
      </w:r>
      <w:r>
        <w:rPr>
          <w:rFonts w:eastAsia="Times New Roman"/>
        </w:rPr>
        <w:t xml:space="preserve">doctor refused to put him on the </w:t>
      </w:r>
      <w:r w:rsidR="001E0B56">
        <w:rPr>
          <w:rFonts w:eastAsia="Times New Roman"/>
        </w:rPr>
        <w:t xml:space="preserve">lung </w:t>
      </w:r>
      <w:r>
        <w:rPr>
          <w:rFonts w:eastAsia="Times New Roman"/>
        </w:rPr>
        <w:t xml:space="preserve">transplant list or refer him to Duke University Medical </w:t>
      </w:r>
      <w:r w:rsidR="001E0B56">
        <w:rPr>
          <w:rFonts w:eastAsia="Times New Roman"/>
        </w:rPr>
        <w:t>Center</w:t>
      </w:r>
      <w:r>
        <w:rPr>
          <w:rFonts w:eastAsia="Times New Roman"/>
        </w:rPr>
        <w:t xml:space="preserve">. But after much prayer, Andrew contacted Duke University </w:t>
      </w:r>
      <w:r w:rsidR="001E0B56">
        <w:rPr>
          <w:rFonts w:eastAsia="Times New Roman"/>
        </w:rPr>
        <w:t xml:space="preserve">Medical Center </w:t>
      </w:r>
      <w:r w:rsidR="003149E4">
        <w:rPr>
          <w:rFonts w:eastAsia="Times New Roman"/>
        </w:rPr>
        <w:t>on his own and</w:t>
      </w:r>
      <w:r>
        <w:rPr>
          <w:rFonts w:eastAsia="Times New Roman"/>
        </w:rPr>
        <w:t xml:space="preserve"> was accepted into their program; and</w:t>
      </w: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one year o</w:t>
      </w:r>
      <w:r w:rsidR="001E0B56">
        <w:rPr>
          <w:rFonts w:eastAsia="Times New Roman"/>
        </w:rPr>
        <w:t>f preparation through physical therapy</w:t>
      </w:r>
      <w:r>
        <w:rPr>
          <w:rFonts w:eastAsia="Times New Roman"/>
        </w:rPr>
        <w:t>, he received a</w:t>
      </w:r>
      <w:r w:rsidR="001E0B56">
        <w:rPr>
          <w:rFonts w:eastAsia="Times New Roman"/>
        </w:rPr>
        <w:t xml:space="preserve"> double</w:t>
      </w:r>
      <w:r>
        <w:rPr>
          <w:rFonts w:eastAsia="Times New Roman"/>
        </w:rPr>
        <w:t xml:space="preserve"> lung transplant on March 12, 2004; and</w:t>
      </w: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Andrew has faced many obstacles during his recovery</w:t>
      </w:r>
      <w:r w:rsidR="001E0B56">
        <w:rPr>
          <w:rFonts w:eastAsia="Times New Roman"/>
        </w:rPr>
        <w:t>, including a battle with lymphoma.</w:t>
      </w:r>
      <w:r>
        <w:rPr>
          <w:rFonts w:eastAsia="Times New Roman"/>
        </w:rPr>
        <w:t xml:space="preserve"> </w:t>
      </w:r>
      <w:r w:rsidR="001E0B56">
        <w:rPr>
          <w:rFonts w:eastAsia="Times New Roman"/>
        </w:rPr>
        <w:t xml:space="preserve">Andrew </w:t>
      </w:r>
      <w:r>
        <w:rPr>
          <w:rFonts w:eastAsia="Times New Roman"/>
        </w:rPr>
        <w:t>is currently being considered for a re</w:t>
      </w:r>
      <w:r w:rsidR="00635138">
        <w:rPr>
          <w:rFonts w:eastAsia="Times New Roman"/>
        </w:rPr>
        <w:noBreakHyphen/>
      </w:r>
      <w:r>
        <w:rPr>
          <w:rFonts w:eastAsia="Times New Roman"/>
        </w:rPr>
        <w:t>transplant; and</w:t>
      </w: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57AF" w:rsidRDefault="00275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even after faci</w:t>
      </w:r>
      <w:r w:rsidR="001E0B56">
        <w:rPr>
          <w:rFonts w:eastAsia="Times New Roman"/>
        </w:rPr>
        <w:t xml:space="preserve">ng these obstacles, Andrew is a </w:t>
      </w:r>
      <w:r>
        <w:rPr>
          <w:rFonts w:eastAsia="Times New Roman"/>
        </w:rPr>
        <w:t>servant and volunteers with many youth programs in his community; and</w:t>
      </w:r>
    </w:p>
    <w:p w:rsidR="001E0B56" w:rsidRDefault="001E0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0B56" w:rsidRDefault="001E0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Andrew has been a tremendous inspiration through his faith, endurance and determination to those who also endure this chronic disease. Andrew is an example of someone who can rise above his limitations to serve others. Now, therefore,</w:t>
      </w:r>
    </w:p>
    <w:p w:rsidR="001E0B56" w:rsidRDefault="001E0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1EBB" w:rsidRDefault="00831E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31EBB" w:rsidRDefault="00831E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1EBB" w:rsidRDefault="00831E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757AF">
        <w:rPr>
          <w:rFonts w:eastAsia="Times New Roman"/>
        </w:rPr>
        <w:t>the Senate recognize and honor Andrew</w:t>
      </w:r>
      <w:r w:rsidR="001E0B56">
        <w:rPr>
          <w:rFonts w:eastAsia="Times New Roman"/>
        </w:rPr>
        <w:t xml:space="preserve"> D. McVeigh of Lexington on the tenth anniversary of his double lung transplant and encourage him in his ongoing fight against pulmonary fibrosis</w:t>
      </w:r>
      <w:r>
        <w:rPr>
          <w:rFonts w:eastAsia="Times New Roman"/>
        </w:rPr>
        <w:t>.</w:t>
      </w:r>
    </w:p>
    <w:p w:rsidR="00831EBB" w:rsidRDefault="00831E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31E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757AF">
        <w:rPr>
          <w:rFonts w:eastAsia="Times New Roman"/>
        </w:rPr>
        <w:t>Andrew D. McVeigh</w:t>
      </w:r>
      <w:r>
        <w:rPr>
          <w:rFonts w:eastAsia="Times New Roman"/>
        </w:rPr>
        <w:t>.</w:t>
      </w:r>
    </w:p>
    <w:p w:rsidR="00BD5B85" w:rsidRDefault="0063513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5B85" w:rsidRDefault="00BD5B85" w:rsidP="00207AF2">
      <w:pPr>
        <w:suppressAutoHyphens/>
        <w:jc w:val="both"/>
        <w:rPr>
          <w:rFonts w:eastAsia="Times New Roman"/>
        </w:rPr>
      </w:pPr>
    </w:p>
    <w:sectPr w:rsidR="00BD5B85" w:rsidSect="00207A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7AF" w:rsidRDefault="002757AF" w:rsidP="00522CE0">
      <w:r>
        <w:separator/>
      </w:r>
    </w:p>
  </w:endnote>
  <w:endnote w:type="continuationSeparator" w:id="0">
    <w:p w:rsidR="002757AF" w:rsidRDefault="002757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B76177-2944-4764-8D25-E76A55D45F8E}"/>
    <w:embedBold r:id="rId2" w:fontKey="{686658A1-7741-4181-A006-5A5B36A031B3}"/>
  </w:font>
  <w:font w:name="Calibri">
    <w:panose1 w:val="020F0502020204030204"/>
    <w:charset w:val="00"/>
    <w:family w:val="swiss"/>
    <w:pitch w:val="variable"/>
    <w:sig w:usb0="E10002FF" w:usb1="4000ACFF" w:usb2="00000009" w:usb3="00000000" w:csb0="0000019F" w:csb1="00000000"/>
    <w:embedRegular r:id="rId3" w:fontKey="{89E54D38-A126-44A2-ABCD-5240C8EE502C}"/>
    <w:embedBold r:id="rId4" w:fontKey="{DD1B775A-4FCE-41C6-9F69-DE27464F0835}"/>
  </w:font>
  <w:font w:name="Cambria">
    <w:panose1 w:val="02040503050406030204"/>
    <w:charset w:val="00"/>
    <w:family w:val="roman"/>
    <w:pitch w:val="variable"/>
    <w:sig w:usb0="E00002FF" w:usb1="400004FF" w:usb2="00000000" w:usb3="00000000" w:csb0="0000019F" w:csb1="00000000"/>
    <w:embedRegular r:id="rId5" w:fontKey="{1F68E0E3-4B5A-4F58-A117-2C18D33794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AF2" w:rsidRPr="00BD5B85" w:rsidRDefault="00207AF2" w:rsidP="00BD5B85">
    <w:pPr>
      <w:pStyle w:val="Footer"/>
      <w:tabs>
        <w:tab w:val="clear" w:pos="4680"/>
        <w:tab w:val="clear" w:pos="9360"/>
        <w:tab w:val="center" w:pos="2995"/>
      </w:tabs>
      <w:spacing w:before="120"/>
    </w:pPr>
    <w:r>
      <w:t>[979]</w:t>
    </w:r>
    <w:r>
      <w:tab/>
    </w:r>
    <w:r w:rsidR="00BA60ED">
      <w:fldChar w:fldCharType="begin"/>
    </w:r>
    <w:r w:rsidR="00BA60ED">
      <w:instrText xml:space="preserve"> PAGE  \* MERGEFORMAT </w:instrText>
    </w:r>
    <w:r w:rsidR="00BA60ED">
      <w:fldChar w:fldCharType="separate"/>
    </w:r>
    <w:r w:rsidR="00BB1BC9">
      <w:rPr>
        <w:noProof/>
      </w:rPr>
      <w:t>1</w:t>
    </w:r>
    <w:r w:rsidR="00BA60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7AF" w:rsidRDefault="002757AF" w:rsidP="00522CE0">
      <w:r>
        <w:separator/>
      </w:r>
    </w:p>
  </w:footnote>
  <w:footnote w:type="continuationSeparator" w:id="0">
    <w:p w:rsidR="002757AF" w:rsidRDefault="002757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32ANDR.MRH.KS"/>
    <w:docVar w:name="CoverAttorneyInitials" w:val="MRH"/>
    <w:docVar w:name="CoverAttorneyLastName" w:val="Hitchcock"/>
    <w:docVar w:name="CoverBillType" w:val="r"/>
    <w:docVar w:name="CoverSenator" w:val="KS"/>
    <w:docVar w:name="dvBillNumber" w:val="979"/>
    <w:docVar w:name="dvBillNumberPrefix" w:val="S. "/>
    <w:docVar w:name="dvOriginalBody" w:val="Senate"/>
    <w:docVar w:name="fulldraftpath" w:val="L:\S-RES\KS\032ANDR.MRH.KS.DOCX"/>
    <w:docVar w:name="NameofBody" w:val="S"/>
    <w:docVar w:name="vgroup2" w:val="S-RES"/>
  </w:docVars>
  <w:rsids>
    <w:rsidRoot w:val="00506A4D"/>
    <w:rsid w:val="00042AC1"/>
    <w:rsid w:val="00046516"/>
    <w:rsid w:val="0007601D"/>
    <w:rsid w:val="000B0720"/>
    <w:rsid w:val="000B5EAF"/>
    <w:rsid w:val="00160956"/>
    <w:rsid w:val="00170561"/>
    <w:rsid w:val="00186AC9"/>
    <w:rsid w:val="00197DF1"/>
    <w:rsid w:val="001B3DD9"/>
    <w:rsid w:val="001B7E5D"/>
    <w:rsid w:val="001D3BAC"/>
    <w:rsid w:val="001E0B56"/>
    <w:rsid w:val="00207AF2"/>
    <w:rsid w:val="00216025"/>
    <w:rsid w:val="00245C4E"/>
    <w:rsid w:val="002757AF"/>
    <w:rsid w:val="002C1321"/>
    <w:rsid w:val="002C5896"/>
    <w:rsid w:val="002D3BED"/>
    <w:rsid w:val="00307C2B"/>
    <w:rsid w:val="003149E4"/>
    <w:rsid w:val="00376E8A"/>
    <w:rsid w:val="00383247"/>
    <w:rsid w:val="003D6E2B"/>
    <w:rsid w:val="003E7597"/>
    <w:rsid w:val="0044020F"/>
    <w:rsid w:val="00450668"/>
    <w:rsid w:val="004813A2"/>
    <w:rsid w:val="004952FA"/>
    <w:rsid w:val="004B6A22"/>
    <w:rsid w:val="004D3050"/>
    <w:rsid w:val="004D7F37"/>
    <w:rsid w:val="00506A4D"/>
    <w:rsid w:val="00522CE0"/>
    <w:rsid w:val="00565148"/>
    <w:rsid w:val="00593361"/>
    <w:rsid w:val="005A413B"/>
    <w:rsid w:val="005A5017"/>
    <w:rsid w:val="005A648C"/>
    <w:rsid w:val="005F1745"/>
    <w:rsid w:val="00635138"/>
    <w:rsid w:val="00652AD1"/>
    <w:rsid w:val="006A1802"/>
    <w:rsid w:val="006C74EA"/>
    <w:rsid w:val="00720D40"/>
    <w:rsid w:val="007318D4"/>
    <w:rsid w:val="00765784"/>
    <w:rsid w:val="00786517"/>
    <w:rsid w:val="00793CCC"/>
    <w:rsid w:val="007A4390"/>
    <w:rsid w:val="007E5CB7"/>
    <w:rsid w:val="00823F52"/>
    <w:rsid w:val="008314D2"/>
    <w:rsid w:val="00831EBB"/>
    <w:rsid w:val="008B2F42"/>
    <w:rsid w:val="008C3697"/>
    <w:rsid w:val="008E185F"/>
    <w:rsid w:val="008F023B"/>
    <w:rsid w:val="00904E16"/>
    <w:rsid w:val="009162B3"/>
    <w:rsid w:val="00927C62"/>
    <w:rsid w:val="00946D37"/>
    <w:rsid w:val="00983951"/>
    <w:rsid w:val="00984124"/>
    <w:rsid w:val="00984640"/>
    <w:rsid w:val="00995C37"/>
    <w:rsid w:val="009C118A"/>
    <w:rsid w:val="00A02011"/>
    <w:rsid w:val="00A4011E"/>
    <w:rsid w:val="00A86015"/>
    <w:rsid w:val="00A9594E"/>
    <w:rsid w:val="00AE59C8"/>
    <w:rsid w:val="00B10098"/>
    <w:rsid w:val="00B20A7D"/>
    <w:rsid w:val="00B5790D"/>
    <w:rsid w:val="00B945C5"/>
    <w:rsid w:val="00BA20EA"/>
    <w:rsid w:val="00BA60ED"/>
    <w:rsid w:val="00BB1BC9"/>
    <w:rsid w:val="00BB5AFC"/>
    <w:rsid w:val="00BC0A56"/>
    <w:rsid w:val="00BD5B85"/>
    <w:rsid w:val="00C45366"/>
    <w:rsid w:val="00C57023"/>
    <w:rsid w:val="00C74052"/>
    <w:rsid w:val="00CB187A"/>
    <w:rsid w:val="00CC0EC7"/>
    <w:rsid w:val="00D1088B"/>
    <w:rsid w:val="00D14DE6"/>
    <w:rsid w:val="00D156D2"/>
    <w:rsid w:val="00D53E29"/>
    <w:rsid w:val="00D70D04"/>
    <w:rsid w:val="00D86943"/>
    <w:rsid w:val="00DA47B9"/>
    <w:rsid w:val="00E058D3"/>
    <w:rsid w:val="00E44D91"/>
    <w:rsid w:val="00E76AD9"/>
    <w:rsid w:val="00E91E2F"/>
    <w:rsid w:val="00EA3546"/>
    <w:rsid w:val="00EB47AE"/>
    <w:rsid w:val="00EC34E1"/>
    <w:rsid w:val="00F0234A"/>
    <w:rsid w:val="00F15950"/>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1772B48E-BEB4-4209-A5B4-142C8FD9E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07A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979_2014020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04-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979: Andrew D. McVeigh - South Carolina Legislature Online</dc:title>
  <dc:subject/>
  <dc:creator>%USERNAME%</dc:creator>
  <cp:keywords/>
  <dc:description/>
  <cp:lastModifiedBy>N Cumfer</cp:lastModifiedBy>
  <cp:revision>7</cp:revision>
  <cp:lastPrinted>2014-02-03T16:15:00Z</cp:lastPrinted>
  <dcterms:created xsi:type="dcterms:W3CDTF">2014-02-04T17:58:00Z</dcterms:created>
  <dcterms:modified xsi:type="dcterms:W3CDTF">2014-12-04T21:57:00Z</dcterms:modified>
</cp:coreProperties>
</file>