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3F6E" w:rsidRP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right" w:pos="5933"/>
        </w:tabs>
        <w:suppressAutoHyphens/>
        <w:jc w:val="both"/>
        <w:rPr>
          <w:rFonts w:eastAsia="Times New Roman"/>
        </w:rPr>
      </w:pPr>
      <w:r>
        <w:rPr>
          <w:rFonts w:eastAsia="Times New Roman"/>
        </w:rPr>
        <w:tab/>
      </w:r>
      <w:r>
        <w:rPr>
          <w:rFonts w:eastAsia="Times New Roman"/>
          <w:b/>
          <w:sz w:val="36"/>
        </w:rPr>
        <w:t>S. 1035</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and Verdin</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3/20/14--S.</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1035) to amend Article 4, Chapter 53, Title 44 of the 1976 Code, relating to the Controlled Substances Therapeutic Research Act of 1980, to enact the medical cannabis therapeutic, etc., respectfully</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tab/>
        <w:t>Amend the bill, as and if amended, by striking all after the enacting words and inserting: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A11A86">
        <w:rPr>
          <w:rFonts w:eastAsia="Times New Roman"/>
          <w:snapToGrid w:val="0"/>
          <w:szCs w:val="20"/>
        </w:rPr>
        <w:tab/>
        <w:t>"SECTION</w:t>
      </w:r>
      <w:r>
        <w:rPr>
          <w:rFonts w:eastAsia="Times New Roman"/>
          <w:snapToGrid w:val="0"/>
          <w:szCs w:val="20"/>
        </w:rPr>
        <w:tab/>
      </w:r>
      <w:r w:rsidRPr="00A11A86">
        <w:rPr>
          <w:rFonts w:eastAsia="Times New Roman"/>
          <w:snapToGrid w:val="0"/>
          <w:szCs w:val="20"/>
        </w:rPr>
        <w:t>1.</w:t>
      </w:r>
      <w:r>
        <w:rPr>
          <w:rFonts w:eastAsia="Times New Roman"/>
          <w:snapToGrid w:val="0"/>
          <w:szCs w:val="20"/>
        </w:rPr>
        <w:tab/>
      </w:r>
      <w:r w:rsidRPr="00A11A86">
        <w:rPr>
          <w:rFonts w:eastAsia="Times New Roman"/>
          <w:snapToGrid w:val="0"/>
          <w:szCs w:val="20"/>
        </w:rPr>
        <w:t>Section 44-53-110 of the 1976 Code is amended to read: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11A86">
        <w:rPr>
          <w:rFonts w:eastAsia="Times New Roman"/>
          <w:snapToGrid w:val="0"/>
          <w:szCs w:val="20"/>
        </w:rPr>
        <w:t>"Section 44-53-110.</w:t>
      </w:r>
      <w:r>
        <w:rPr>
          <w:rFonts w:eastAsia="Times New Roman"/>
          <w:snapToGrid w:val="0"/>
          <w:szCs w:val="20"/>
        </w:rPr>
        <w:tab/>
      </w:r>
      <w:r w:rsidRPr="00A11A86">
        <w:t>As used in this article and Sections 44</w:t>
      </w:r>
      <w:r w:rsidRPr="00A11A86">
        <w:noBreakHyphen/>
        <w:t>49</w:t>
      </w:r>
      <w:r w:rsidRPr="00A11A86">
        <w:noBreakHyphen/>
        <w:t>10, 44</w:t>
      </w:r>
      <w:r w:rsidRPr="00A11A86">
        <w:noBreakHyphen/>
        <w:t>49</w:t>
      </w:r>
      <w:r w:rsidRPr="00A11A86">
        <w:noBreakHyphen/>
        <w:t>40, and 44</w:t>
      </w:r>
      <w:r w:rsidRPr="00A11A86">
        <w:noBreakHyphen/>
        <w:t>49</w:t>
      </w:r>
      <w:r w:rsidRPr="00A11A86">
        <w:noBreakHyphen/>
        <w:t>50:</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w:t>
      </w:r>
      <w:r>
        <w:tab/>
      </w:r>
      <w:r w:rsidRPr="00A11A86">
        <w:t>'Administer' means the direct application of a controlled substance, whether by injection, inhalation, ingestion, or any other means, to the body of a patient or research subject by: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a practitioner (or, in his presence, by his authorized agent);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the patient or research subject at the direction and in the presence of the practitioner.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w:t>
      </w:r>
      <w:r w:rsidRPr="00A11A86">
        <w:tab/>
        <w:t xml:space="preserve">'Agent' means an authorized person who acts on behalf of or at the direction of a manufacturer, distributor, or dispenser, except that this term does not include a common or contract carrier, public warehouseman, or employee of the carrier or </w:t>
      </w:r>
      <w:r w:rsidRPr="00A11A86">
        <w:lastRenderedPageBreak/>
        <w:t>warehouseman, when acting in the usual or lawful course of the carrier's or warehouseman's business.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w:t>
      </w:r>
      <w:r w:rsidRPr="00A11A86">
        <w:tab/>
        <w:t>'Bureau' means the Bureau of Narcotics and Dangerous Drugs, United States Department of Justice, or its successor agency.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(4)</w:t>
      </w:r>
      <w:r w:rsidRPr="00A11A86">
        <w:tab/>
        <w:t xml:space="preserve">'Commission' means the South Carolina </w:t>
      </w:r>
      <w:r w:rsidRPr="00A11A86">
        <w:rPr>
          <w:u w:val="single"/>
        </w:rPr>
        <w:t>Department of Alcohol and Other Drug Abuse Services</w:t>
      </w:r>
      <w:r w:rsidRPr="00A11A86">
        <w:t xml:space="preserve"> </w:t>
      </w:r>
      <w:r w:rsidRPr="00A11A86">
        <w:rPr>
          <w:strike/>
        </w:rPr>
        <w:t>Commission on Alcohol and Drug Abuse</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(5)</w:t>
      </w:r>
      <w:r w:rsidRPr="00A11A86">
        <w:tab/>
        <w:t>'Confidant' means a medical practitioner, a pharmacist, a pharmacologist, a psychologist, a psychiatrist, a full</w:t>
      </w:r>
      <w:r w:rsidRPr="00A11A86">
        <w:noBreakHyphen/>
        <w:t>time staff member of a college or university counseling bureau, a guidance counselor or a teacher in an elementary school or in a junior or senior high school, a full</w:t>
      </w:r>
      <w:r w:rsidRPr="00A11A86">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(6)</w:t>
      </w:r>
      <w:r w:rsidRPr="00A11A86">
        <w:tab/>
        <w:t>'Controlled substance' means a drug, substance, or immediate precursor in Schedules I through V in Sections 44</w:t>
      </w:r>
      <w:r w:rsidRPr="00A11A86">
        <w:noBreakHyphen/>
        <w:t>53</w:t>
      </w:r>
      <w:r w:rsidRPr="00A11A86">
        <w:noBreakHyphen/>
        <w:t>190 , 44</w:t>
      </w:r>
      <w:r w:rsidRPr="00A11A86">
        <w:noBreakHyphen/>
        <w:t>53</w:t>
      </w:r>
      <w:r w:rsidRPr="00A11A86">
        <w:noBreakHyphen/>
        <w:t>210, 44</w:t>
      </w:r>
      <w:r w:rsidRPr="00A11A86">
        <w:noBreakHyphen/>
        <w:t>53</w:t>
      </w:r>
      <w:r w:rsidRPr="00A11A86">
        <w:noBreakHyphen/>
        <w:t>230, 44</w:t>
      </w:r>
      <w:r w:rsidRPr="00A11A86">
        <w:noBreakHyphen/>
        <w:t>53</w:t>
      </w:r>
      <w:r w:rsidRPr="00A11A86">
        <w:noBreakHyphen/>
        <w:t>250, and 44</w:t>
      </w:r>
      <w:r w:rsidRPr="00A11A86">
        <w:noBreakHyphen/>
        <w:t>53</w:t>
      </w:r>
      <w:r w:rsidRPr="00A11A86">
        <w:noBreakHyphen/>
        <w:t>270.</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(7)</w:t>
      </w:r>
      <w:r w:rsidRPr="00A11A86">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(8)</w:t>
      </w:r>
      <w:r w:rsidRPr="00A11A86">
        <w:tab/>
        <w:t xml:space="preserve">'Counterfeit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w:t>
      </w:r>
      <w:r w:rsidRPr="00A11A86">
        <w:lastRenderedPageBreak/>
        <w:t>to have been distributed by, such other manufacturer, distributor, or dispenser.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(9)</w:t>
      </w:r>
      <w:r w:rsidRPr="00A11A86">
        <w:tab/>
        <w:t>'Cocaine base' means an alkaloidal cocaine or freebase form of cocaine, which is the end product of a chemical alteration whereby the cocaine in salt form is converted to a form suitable for smoking. Cocaine base is commonly referred to as "rock" or "crack cocaine".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(10)</w:t>
      </w:r>
      <w:r>
        <w:tab/>
      </w:r>
      <w:r w:rsidRPr="00A11A86">
        <w:t>'Deliver' or 'delivery' means the actual, constructive, or attempted transfer of a controlled drug or paraphernalia whether or not there exists an agency relationship.</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(11)</w:t>
      </w:r>
      <w:r>
        <w:tab/>
      </w:r>
      <w:r w:rsidRPr="00A11A86">
        <w:t>'Department' means the State Department of Health and Environmental Control.</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(12)</w:t>
      </w:r>
      <w:r w:rsidRPr="00A11A86">
        <w:tab/>
        <w:t>'Depressant or stimulant drug'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a drug which contains any quantity of barbituric acid or any of the salts of barbituric acid, or any derivative of barbituric acid which has been designated as habit forming by the appropriate federal agency or by the department;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a drug which contains any quantity of amphetamine or any of its optical isomers, any salt of amphetamine or any salt of 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(13)</w:t>
      </w:r>
      <w:r>
        <w:tab/>
      </w:r>
      <w:r w:rsidRPr="00A11A86">
        <w:t>'Detoxification treatment' means the dispensing, for a period not in excess of twenty</w:t>
      </w:r>
      <w:r w:rsidRPr="00A11A86">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A11A86">
        <w:noBreakHyphen/>
        <w:t>free state within this period.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(14)</w:t>
      </w:r>
      <w:r w:rsidRPr="00A11A86">
        <w:tab/>
        <w:t>'Director' means the Director of the Department of Narcotics and Dangerous Drugs under the South Carolina Law Enforcement Division.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(15)</w:t>
      </w:r>
      <w:r w:rsidRPr="00A11A86">
        <w:tab/>
        <w:t xml:space="preserve">'Dispense' means to deliver a controlled substance to an ultimate user or research subject by or pursuant to the lawful order of a practitioner, including the prescribing, administering, </w:t>
      </w:r>
      <w:r w:rsidRPr="00A11A86">
        <w:lastRenderedPageBreak/>
        <w:t>packaging, labeling, or compounding necessary to prepare the substance for the delivery.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(16)</w:t>
      </w:r>
      <w:r w:rsidRPr="00A11A86">
        <w:tab/>
        <w:t>'Dispenser' means a practitioner who delivers a controlled substance to the ultimate user or research subject.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(17)</w:t>
      </w:r>
      <w:r w:rsidRPr="00A11A86">
        <w:tab/>
        <w:t>'Distribute' means to deliver (other than by administering or dispensing)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(18)</w:t>
      </w:r>
      <w:r w:rsidRPr="00A11A86">
        <w:tab/>
        <w:t>'Distributor' means a person who so delivers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(19)</w:t>
      </w:r>
      <w:r w:rsidRPr="00A11A86">
        <w:tab/>
        <w:t>'Drug' means a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recognized in the official United States Pharmacopoeia, official Homeopathic Pharmacopoeia of the United States, or official National Formulary, or any supplement to any of them;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intended for use in the diagnosis, cure, mitigation, treatment, or prevention of disease in man and animals;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other than food intended to affect the structure or any function of the body of man and animals;  and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(d)</w:t>
      </w:r>
      <w:r>
        <w:tab/>
      </w:r>
      <w:r w:rsidRPr="00A11A86">
        <w:t>intended for use as a component of any substance specified in subitem (a), (b), or (c) of this paragraph but does not include devices or their components, parts, or accessories.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(20)</w:t>
      </w:r>
      <w:r>
        <w:tab/>
      </w:r>
      <w:r w:rsidRPr="00A11A86">
        <w:t>'Drug problem' means a mental or physical problem caused by the use or abuse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(21)</w:t>
      </w:r>
      <w:r w:rsidRPr="00A11A86">
        <w:tab/>
        <w:t>'Holder of the privilege' means a person with an existing or a potential drug problem who seeks counseling, treatment, or therapy regarding such drug problem.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(22)</w:t>
      </w:r>
      <w:r w:rsidRPr="00A11A86">
        <w:tab/>
      </w:r>
      <w:r w:rsidRPr="00A11A86">
        <w:tab/>
        <w:t>'Imitation controlled substance' means a noncontrolled substance which is represented to be a controlled substance and is packaged in a manner normally used for the distribution or delivery of an illegal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(23)</w:t>
      </w:r>
      <w:r w:rsidRPr="00A11A86">
        <w:tab/>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(24)</w:t>
      </w:r>
      <w:r w:rsidRPr="00A11A86">
        <w:tab/>
        <w:t>'Maintenance treatment' means the dispensing, for a period in excess of twenty</w:t>
      </w:r>
      <w:r w:rsidRPr="00A11A86">
        <w:noBreakHyphen/>
        <w:t>one days, of a narcotic drug in the treatment of an individual for dependence upon heroin or other morphine</w:t>
      </w:r>
      <w:r w:rsidRPr="00A11A86">
        <w:noBreakHyphen/>
        <w:t>like drugs.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(25)</w:t>
      </w:r>
      <w:r w:rsidRPr="00A11A86">
        <w:tab/>
        <w:t xml:space="preserve">'Manufacture' means the production, preparation, propagation, compounding, conversion, or processing of a </w:t>
      </w:r>
      <w:r w:rsidRPr="00A11A86">
        <w:lastRenderedPageBreak/>
        <w:t>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by a practitioner as an incident to his administering or dispensing of a controlled substance in the course of his professional practice;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by a practitioner, or by his authorized agent under his supervision, for the purpose of, or as an incident to, research, teaching, or chemical analysis and not for sale.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(26)</w:t>
      </w:r>
      <w:r>
        <w:tab/>
      </w:r>
      <w:r w:rsidRPr="00A11A86">
        <w:t>'Manufacturer' means any person who packages, repackages, or labels any container of any controlled substance, except practitioners who dispense or compound prescription orders for delivery to the ultimate consumer.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(27)</w:t>
      </w:r>
      <w:r>
        <w:tab/>
      </w:r>
      <w:r w:rsidRPr="00A11A86">
        <w:rPr>
          <w:u w:val="single"/>
        </w:rPr>
        <w:t>(a)</w:t>
      </w:r>
      <w:r w:rsidRPr="00A11A86">
        <w:tab/>
        <w:t>'Marijuana'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w:t>
      </w:r>
      <w:r>
        <w:tab/>
      </w:r>
      <w:r>
        <w:tab/>
      </w:r>
      <w:r w:rsidRPr="00A11A86">
        <w:t>all species or variety of the marijuana plant and all parts thereof whether growing or not;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(ii)</w:t>
      </w:r>
      <w:r>
        <w:tab/>
      </w:r>
      <w:r w:rsidRPr="00A11A86">
        <w:t>the seeds of the marijuana plant;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A11A86">
        <w:tab/>
      </w:r>
      <w:r w:rsidRPr="00A11A86">
        <w:tab/>
        <w:t>(iii)</w:t>
      </w:r>
      <w:r>
        <w:tab/>
      </w:r>
      <w:r w:rsidRPr="00A11A86">
        <w:t xml:space="preserve">the resin extracted from any part of the marijuana plant; </w:t>
      </w:r>
      <w:r w:rsidRPr="00A11A86">
        <w:rPr>
          <w:u w:val="single"/>
        </w:rPr>
        <w:t>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(iv)</w:t>
      </w:r>
      <w:r>
        <w:tab/>
      </w:r>
      <w:r w:rsidRPr="00A11A86">
        <w:t>every compound, manufacture, salt, derivative, mixture, or preparation of the marijuana plant, marijuana seeds, or marijuana resin.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u w:val="single"/>
        </w:rPr>
        <w:t>(b)</w:t>
      </w:r>
      <w:r w:rsidRPr="00A11A86">
        <w:tab/>
        <w:t>'Marijuana' does not mean: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w:t>
      </w:r>
      <w:r>
        <w:tab/>
      </w:r>
      <w:r>
        <w:tab/>
      </w:r>
      <w:r w:rsidRPr="00A11A86">
        <w:t>the mature stalks of the marijuana plant or fibers produced from these stalks;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(ii)</w:t>
      </w:r>
      <w:r>
        <w:tab/>
      </w:r>
      <w:r w:rsidRPr="00A11A86">
        <w:t>oil or cake made from the seeds of the marijuana plant;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C91713">
        <w:tab/>
      </w:r>
      <w:r w:rsidRPr="00A11A86">
        <w:t>(iii)</w:t>
      </w:r>
      <w:r>
        <w:tab/>
      </w:r>
      <w:r w:rsidRPr="00A11A86">
        <w:t>any other compound, manufacture, salt, derivatives, mixture, or preparation of the mature stalks (except the resin extracted therefrom);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(iv)</w:t>
      </w:r>
      <w:r>
        <w:tab/>
      </w:r>
      <w:r w:rsidRPr="00A11A86">
        <w:t>the sterilized seed of the marijuana plant which is incapable of germination</w:t>
      </w:r>
      <w:r w:rsidRPr="00A11A86">
        <w:rPr>
          <w:u w:val="single"/>
        </w:rPr>
        <w:t>;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r>
      <w:r w:rsidRPr="00A11A86">
        <w:rPr>
          <w:u w:val="single"/>
        </w:rPr>
        <w:t>(v)</w:t>
      </w:r>
      <w:r>
        <w:tab/>
      </w:r>
      <w:r w:rsidRPr="00A11A86">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lastRenderedPageBreak/>
        <w:tab/>
      </w:r>
      <w:r w:rsidRPr="00A11A86">
        <w:rPr>
          <w:u w:val="single"/>
        </w:rPr>
        <w:t>(28)</w:t>
      </w:r>
      <w:r w:rsidRPr="00A11A86">
        <w:tab/>
      </w:r>
      <w:r w:rsidRPr="00A11A86">
        <w:tab/>
        <w:t>'Methamphetamine' includes any salt, isomer, or salt of an isomer, or any mixture or compound containing amphetamine or methamphetamine. Methamphetamine is commonly referred to as "crank", "ice", or "crystal meth".</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(29)</w:t>
      </w:r>
      <w:r w:rsidRPr="00A11A86">
        <w:tab/>
      </w:r>
      <w:r w:rsidRPr="00A11A86">
        <w:tab/>
        <w:t>'Narcotic drug' means any of the following, whether produced directly or indirectly by extraction from substances of vegetable origin, or independently by means of chemical synthesis, or by a combination of extraction and chemical synthesis: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opium, coca leaves, and opiates;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a compound, manufacture, salt, derivative or preparation of opium, coca leaves, or opiates;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(30)</w:t>
      </w:r>
      <w:r>
        <w:tab/>
      </w:r>
      <w:r w:rsidRPr="00A11A86">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(31)</w:t>
      </w:r>
      <w:r w:rsidRPr="00A11A86">
        <w:tab/>
        <w:t>'Opiate' means any substance having an addiction</w:t>
      </w:r>
      <w:r w:rsidRPr="00A11A86">
        <w:noBreakHyphen/>
        <w:t>forming or addiction</w:t>
      </w:r>
      <w:r w:rsidRPr="00A11A86">
        <w:noBreakHyphen/>
        <w:t>sustaining liability similar to morphine or being capable of conversion into a drug having addiction</w:t>
      </w:r>
      <w:r w:rsidRPr="00A11A86">
        <w:noBreakHyphen/>
        <w:t>forming or addiction</w:t>
      </w:r>
      <w:r w:rsidRPr="00A11A86">
        <w:noBreakHyphen/>
        <w:t>sustaining liability.  It does not include, unless specifically designated as controlled under this article, the dextrorotatory isomer of 3</w:t>
      </w:r>
      <w:r w:rsidRPr="00A11A86">
        <w:noBreakHyphen/>
        <w:t>methoxy</w:t>
      </w:r>
      <w:r w:rsidRPr="00A11A86">
        <w:noBreakHyphen/>
        <w:t>n</w:t>
      </w:r>
      <w:r w:rsidRPr="00A11A86">
        <w:noBreakHyphen/>
        <w:t>methylmorphinan and its salts (dextromethorphan).  It does include racemic and levorotatory forms.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(32)</w:t>
      </w:r>
      <w:r w:rsidRPr="00A11A86">
        <w:tab/>
        <w:t>'Opium poppy' means the plant of the species Papaver somniferum L., except the seed thereof.</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(33)</w:t>
      </w:r>
      <w:r w:rsidRPr="00A11A86">
        <w:tab/>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metal, wooden, acrylic, glass, stone, plastic, or ceramic marijuana or hashish pipes with or without screens, permanent screens, hashish heads, or punctured metal bowls;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water pipes designed for use or intended for use with marijuana, hashish, hashish oil, or cocaine;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(3)</w:t>
      </w:r>
      <w:r w:rsidRPr="00A11A86">
        <w:rPr>
          <w:u w:val="single"/>
        </w:rPr>
        <w:t>(c)</w:t>
      </w:r>
      <w:r>
        <w:tab/>
      </w:r>
      <w:r w:rsidRPr="00A11A86">
        <w:t>carburetion tubes and devices;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lastRenderedPageBreak/>
        <w:tab/>
      </w:r>
      <w:r w:rsidRPr="00A11A86">
        <w:tab/>
      </w:r>
      <w:r w:rsidRPr="00A11A86">
        <w:rPr>
          <w:strike/>
        </w:rPr>
        <w:t>(4)</w:t>
      </w:r>
      <w:r w:rsidRPr="00A11A86">
        <w:rPr>
          <w:u w:val="single"/>
        </w:rPr>
        <w:t>(d)</w:t>
      </w:r>
      <w:r>
        <w:tab/>
      </w:r>
      <w:r w:rsidRPr="00A11A86">
        <w:t>smoking and carburetion masks;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(5)</w:t>
      </w:r>
      <w:r w:rsidRPr="00A11A86">
        <w:rPr>
          <w:u w:val="single"/>
        </w:rPr>
        <w:t>(e)</w:t>
      </w:r>
      <w:r>
        <w:tab/>
      </w:r>
      <w:r w:rsidRPr="00A11A86">
        <w:t>roach clips;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(6)</w:t>
      </w:r>
      <w:r w:rsidRPr="00A11A86">
        <w:rPr>
          <w:u w:val="single"/>
        </w:rPr>
        <w:t>(f)</w:t>
      </w:r>
      <w:r>
        <w:tab/>
      </w:r>
      <w:r w:rsidRPr="00A11A86">
        <w:t>separation gins designed for use or intended for use in cleaning marijuana;</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(7)</w:t>
      </w:r>
      <w:r w:rsidRPr="00A11A86">
        <w:rPr>
          <w:u w:val="single"/>
        </w:rPr>
        <w:t>(g)</w:t>
      </w:r>
      <w:r>
        <w:tab/>
      </w:r>
      <w:r w:rsidRPr="00A11A86">
        <w:t>cocaine spoons and vials;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(8)</w:t>
      </w:r>
      <w:r w:rsidRPr="00A11A86">
        <w:rPr>
          <w:u w:val="single"/>
        </w:rPr>
        <w:t>(h)</w:t>
      </w:r>
      <w:r>
        <w:tab/>
      </w:r>
      <w:r w:rsidRPr="00A11A86">
        <w:t>chamber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(9)</w:t>
      </w:r>
      <w:r w:rsidRPr="00A11A86">
        <w:rPr>
          <w:u w:val="single"/>
        </w:rPr>
        <w:t>(i)</w:t>
      </w:r>
      <w:r>
        <w:tab/>
      </w:r>
      <w:r w:rsidRPr="00A11A86">
        <w:t>carburetor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tab/>
      </w:r>
      <w:r w:rsidRPr="00A11A86">
        <w:rPr>
          <w:strike/>
        </w:rPr>
        <w:t>(10)</w:t>
      </w:r>
      <w:r w:rsidRPr="00A11A86">
        <w:rPr>
          <w:u w:val="single"/>
        </w:rPr>
        <w:t>(j)</w:t>
      </w:r>
      <w:r>
        <w:tab/>
      </w:r>
      <w:r w:rsidRPr="00A11A86">
        <w:t>electric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(11)</w:t>
      </w:r>
      <w:r w:rsidRPr="00A11A86">
        <w:rPr>
          <w:u w:val="single"/>
        </w:rPr>
        <w:t>(k)</w:t>
      </w:r>
      <w:r>
        <w:tab/>
      </w:r>
      <w:r w:rsidRPr="00A11A86">
        <w:t>air</w:t>
      </w:r>
      <w:r w:rsidRPr="00A11A86">
        <w:noBreakHyphen/>
        <w:t>driven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(12)</w:t>
      </w:r>
      <w:r w:rsidRPr="00A11A86">
        <w:rPr>
          <w:u w:val="single"/>
        </w:rPr>
        <w:t>(l)</w:t>
      </w:r>
      <w:r>
        <w:tab/>
      </w:r>
      <w:r w:rsidRPr="00A11A86">
        <w:t>chilams;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(13)</w:t>
      </w:r>
      <w:r w:rsidRPr="00A11A86">
        <w:rPr>
          <w:u w:val="single"/>
        </w:rPr>
        <w:t>(m)</w:t>
      </w:r>
      <w:r>
        <w:tab/>
      </w:r>
      <w:r w:rsidRPr="00A11A86">
        <w:t>bongs;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(14)</w:t>
      </w:r>
      <w:r w:rsidRPr="00A11A86">
        <w:rPr>
          <w:u w:val="single"/>
        </w:rPr>
        <w:t>(n)</w:t>
      </w:r>
      <w:r>
        <w:tab/>
      </w:r>
      <w:r w:rsidRPr="00A11A86">
        <w:t>ice pipes or chillers.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(34)</w:t>
      </w:r>
      <w:r>
        <w:tab/>
      </w:r>
      <w:r w:rsidRPr="00A11A86">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(35)</w:t>
      </w:r>
      <w:r>
        <w:tab/>
      </w:r>
      <w:r w:rsidRPr="00A11A86">
        <w:t>'Poppy straw' means all parts, except the seeds, of the opium poppy, after mowing.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(36)</w:t>
      </w:r>
      <w:r>
        <w:tab/>
      </w:r>
      <w:r w:rsidRPr="00A11A86">
        <w:t>'Practitioner'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Pr>
          <w:strike/>
        </w:rPr>
        <w:t>)</w:t>
      </w:r>
      <w:r w:rsidRPr="00A11A86">
        <w:rPr>
          <w:u w:val="single"/>
        </w:rPr>
        <w:t>(b)</w:t>
      </w:r>
      <w:r>
        <w:tab/>
      </w:r>
      <w:r w:rsidRPr="00A11A86">
        <w:t>a pharmacy, hospital, or other institution licensed, registered, or otherwise permitted to distribute, dispense, conduct research with respect to, or to administer a controlled substance in the course of professional practice or research in this State.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(37)</w:t>
      </w:r>
      <w:r>
        <w:tab/>
      </w:r>
      <w:r w:rsidRPr="00A11A86">
        <w:t>'Production' includes the manufacture, planting, cultivation, growing, or harvesting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(38)</w:t>
      </w:r>
      <w:r>
        <w:tab/>
      </w:r>
      <w:r w:rsidRPr="00A11A86">
        <w:t>'Ultimate user' means a person who lawfully possesses a controlled substance for his own use or for the use of a member of his household or for administration to an animal owned by him or a member of his household."</w:t>
      </w:r>
      <w:r w:rsidRPr="00A11A86">
        <w:tab/>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tab/>
      </w:r>
      <w:r w:rsidRPr="00A11A86">
        <w:t>2.</w:t>
      </w:r>
      <w:r>
        <w:tab/>
      </w:r>
      <w:r w:rsidRPr="00A11A86">
        <w:t>Chapter 53, Title 44 is amended by adding: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11A86">
        <w:t>"Article 18</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44-53-1810.  As used in this article: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(1)</w:t>
      </w:r>
      <w:r>
        <w:tab/>
      </w:r>
      <w:r w:rsidRPr="00A11A86">
        <w:t xml:space="preserve">'Academic medical center' means a research hospital that operates a medical residency program for physicians and conducts research that involves human subjects.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11A86">
        <w:t>(2)</w:t>
      </w:r>
      <w:r>
        <w:tab/>
      </w:r>
      <w:r w:rsidRPr="00A11A86">
        <w:t>'Approved source' means a provider approved by the United States Food and Drug Administration which produces cannabidiol that: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t>(a)</w:t>
      </w:r>
      <w:r>
        <w:tab/>
      </w:r>
      <w:r w:rsidRPr="00A11A86">
        <w:t>has been manufactured and tested in a facility approved or certified by the United States Food and Drug Administration or similar national regulatory agency in another country which has been approved by the United States Food and Drug Administration; and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t>(b)</w:t>
      </w:r>
      <w:r>
        <w:tab/>
      </w:r>
      <w:r w:rsidRPr="00A11A86">
        <w:t>has been tested in animals to demonstrate preliminary effectiveness and to ensure that it is safe to administer to humans.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(3)</w:t>
      </w:r>
      <w:r>
        <w:tab/>
      </w:r>
      <w:r w:rsidRPr="00A11A86">
        <w:t xml:space="preserve">'Cannabidiol' means a finished preparation containing, of its total cannabinoid content, at least 98 percent cannabidiol and not more than 0.30 percent tetrahydrocannabinol that has been extracted from marijuana or synthesized in a laboratory.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(4)</w:t>
      </w:r>
      <w:r>
        <w:tab/>
      </w:r>
      <w:r w:rsidRPr="00A11A86">
        <w:t>'Designated 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Pr="00A11A86">
        <w:tab/>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(5)</w:t>
      </w:r>
      <w:r>
        <w:tab/>
      </w:r>
      <w:r w:rsidRPr="00A11A86">
        <w:t xml:space="preserve">'Pharmacist' means an individual health care provider licensed by this State to engage in the practice of pharmacy.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(6)</w:t>
      </w:r>
      <w:r>
        <w:tab/>
      </w:r>
      <w:r w:rsidRPr="00A11A86">
        <w:t>'Physician' means a doctor of medicine or doctor of osteopathic medicine licensed by the South Carolina Board of Medical Examiners.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(7)</w:t>
      </w:r>
      <w:r>
        <w:tab/>
      </w:r>
      <w:r w:rsidRPr="00A11A86">
        <w:t>'Qualifying patient' means  anyone who suffers from Lennox-Gastaut Syndrome, Dravet Syndrome, also known as severe myoclonic epilepsy of infancy, or any other form of refractory epilepsy that is not adequately treated by traditional medical therapies.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C4A65">
        <w:t>Section 44-53-1820.</w:t>
      </w:r>
      <w:r w:rsidR="008C4A65">
        <w:tab/>
      </w:r>
      <w:r w:rsidRPr="00A11A86">
        <w:t>(A)</w:t>
      </w:r>
      <w:r w:rsidR="008C4A65">
        <w:tab/>
      </w:r>
      <w:r w:rsidRPr="00A11A86">
        <w:t>A statewide investigational new drug application may be established in this state, if approved by the United States Food and Drug Administration to conduct expanded access clinical trials using cannabidiol on qualifying patients with severe forms of epilepsy.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Any physician who is board certified and practicing in an academic medical center in this state and treating patients with severe forms of epilepsy may serve as the principal investigator for such clinical trials if such physician:</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(1)</w:t>
      </w:r>
      <w:r>
        <w:tab/>
      </w:r>
      <w:r w:rsidR="00EB3F6E" w:rsidRPr="00A11A86">
        <w:t>applies to and is approved by the United States Food and Drug Administration as the principal investigator in a statewide investigational new drug application; and</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3F6E" w:rsidRPr="00A11A86">
        <w:tab/>
        <w:t>(2)</w:t>
      </w:r>
      <w:r>
        <w:tab/>
      </w:r>
      <w:r w:rsidR="00EB3F6E" w:rsidRPr="00A11A86">
        <w:t>receives a license from the United States Drug Enforcement Administration.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(C)</w:t>
      </w:r>
      <w:r w:rsidR="008C4A65">
        <w:tab/>
      </w:r>
      <w:r w:rsidRPr="00A11A86">
        <w:t>Such physician, acting as principal investigator, may include subinvestigators who are also board certified and who practice in an academic medical center in this state and treat patients with severe forms of epilepsy.  Such subinvestigators shall comply with subsection (B)(2) of this section.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(D)</w:t>
      </w:r>
      <w:r w:rsidR="008C4A65">
        <w:tab/>
      </w:r>
      <w:r w:rsidRPr="00A11A86">
        <w:t>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Institute on Drug Abuse.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44-53-1830.</w:t>
      </w:r>
      <w:r w:rsidR="008C4A65">
        <w:tab/>
      </w:r>
      <w:r w:rsidRPr="00A11A86">
        <w:t>(A)</w:t>
      </w:r>
      <w:r w:rsidR="008C4A65">
        <w:tab/>
      </w:r>
      <w:r w:rsidRPr="00A11A86">
        <w:t>Expanded access clinical trials conducted pursuant to a statewide investigational new drug application established pursuant to this chapter shall only utilize cannabidiol which is:</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(1)</w:t>
      </w:r>
      <w:r>
        <w:tab/>
      </w:r>
      <w:r w:rsidR="00EB3F6E" w:rsidRPr="00A11A86">
        <w:t>from an approved source; and</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(2)</w:t>
      </w:r>
      <w:r>
        <w:tab/>
      </w:r>
      <w:r w:rsidR="00EB3F6E" w:rsidRPr="00A11A86">
        <w:t>approved by the United States Food and Drug Administration to be used for treatment of a condition specified in an investigational new drug application.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 xml:space="preserve">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study or designated caregiver.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44-53-1840.</w:t>
      </w:r>
      <w:r w:rsidR="008C4A65">
        <w:tab/>
      </w:r>
      <w:r w:rsidRPr="00A11A86">
        <w:t>(A)</w:t>
      </w:r>
      <w:r w:rsidR="008C4A65">
        <w:tab/>
      </w:r>
      <w:r w:rsidRPr="00A11A86">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The state must defend a state employee against a federal claim or suit that arises or by virtue of their good faith performance of official duties pursuant to this article."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rsidR="008C4A65">
        <w:tab/>
      </w:r>
      <w:r w:rsidRPr="00A11A86">
        <w:t>3.</w:t>
      </w:r>
      <w:r w:rsidR="008C4A65">
        <w:tab/>
      </w:r>
      <w:r w:rsidRPr="00A11A86">
        <w:t>Section 44-53-150 is repealed.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rsidR="008C4A65">
        <w:tab/>
      </w:r>
      <w:r w:rsidRPr="00A11A86">
        <w:t>4.</w:t>
      </w:r>
      <w:r w:rsidR="008C4A65">
        <w:tab/>
      </w:r>
      <w:r w:rsidRPr="00A11A86">
        <w:t>This act takes effect upon approval by the Governor.</w:t>
      </w:r>
      <w:r w:rsidRPr="00A11A86">
        <w:tab/>
      </w:r>
      <w:r w:rsidRPr="00A11A86">
        <w:tab/>
      </w:r>
      <w:r w:rsidRPr="00A11A86">
        <w:tab/>
      </w:r>
      <w:r w:rsidRPr="00A11A86">
        <w:tab/>
        <w:t>/</w:t>
      </w:r>
    </w:p>
    <w:p w:rsidR="00EB3F6E" w:rsidRPr="00A11A86"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lastRenderedPageBreak/>
        <w:tab/>
        <w:t>Renumber sections to conform.</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tab/>
        <w:t>Amend title to conform.</w:t>
      </w:r>
    </w:p>
    <w:p w:rsidR="00EB3F6E" w:rsidRPr="00A11A86"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B3F6E" w:rsidRDefault="00235F29"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w:t>
      </w:r>
      <w:r w:rsidR="00EB3F6E">
        <w:rPr>
          <w:rFonts w:eastAsia="Times New Roman"/>
        </w:rPr>
        <w:t>Y S. PEELER, JR. for Committee.</w:t>
      </w:r>
    </w:p>
    <w:p w:rsidR="00EB3F6E" w:rsidRP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2FBB">
        <w:rPr>
          <w:rFonts w:eastAsia="Times New Roman"/>
        </w:rPr>
        <w:t>Article 4, Chapter 53</w:t>
      </w:r>
      <w:r w:rsidR="00AF7A05">
        <w:rPr>
          <w:rFonts w:eastAsia="Times New Roman"/>
        </w:rPr>
        <w:t>, Title 44 of the 1976 Code is amended to read:</w:t>
      </w:r>
    </w:p>
    <w:p w:rsidR="00AF7A05" w:rsidRDefault="00AF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12FBB">
        <w:rPr>
          <w:color w:val="000000" w:themeColor="text1"/>
          <w:u w:color="000000" w:themeColor="text1"/>
        </w:rPr>
        <w:t>Article 4</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A05" w:rsidRP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sidRPr="00AF7A05">
        <w:rPr>
          <w:strike/>
          <w:color w:val="000000" w:themeColor="text1"/>
          <w:u w:color="000000" w:themeColor="text1"/>
        </w:rPr>
        <w:t>Research</w:t>
      </w:r>
      <w:r>
        <w:rPr>
          <w:color w:val="000000" w:themeColor="text1"/>
          <w:u w:color="000000" w:themeColor="text1"/>
        </w:rPr>
        <w:t xml:space="preserve"> </w:t>
      </w:r>
      <w:r>
        <w:rPr>
          <w:color w:val="000000" w:themeColor="text1"/>
          <w:u w:val="single"/>
        </w:rPr>
        <w:t>Treatment</w:t>
      </w:r>
      <w:r w:rsidR="00680086">
        <w:rPr>
          <w:color w:val="000000" w:themeColor="text1"/>
          <w:u w:val="single"/>
        </w:rPr>
        <w:t xml:space="preserve"> Research</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sidR="00A66754">
        <w:rPr>
          <w:color w:val="000000" w:themeColor="text1"/>
          <w:u w:color="000000" w:themeColor="text1"/>
        </w:rPr>
        <w:t xml:space="preserve">is article may be cited as the </w:t>
      </w:r>
      <w:r w:rsidR="0089135B" w:rsidRPr="0089135B">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89135B" w:rsidRPr="0089135B">
        <w:rPr>
          <w:color w:val="000000" w:themeColor="text1"/>
          <w:u w:color="000000" w:themeColor="text1"/>
        </w:rPr>
        <w:t>’</w:t>
      </w:r>
      <w:r w:rsidRPr="00FF7FF5">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Default="00476291"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89135B">
        <w:rPr>
          <w:color w:val="000000" w:themeColor="text1"/>
          <w:u w:color="000000" w:themeColor="text1"/>
        </w:rPr>
        <w:noBreakHyphen/>
      </w:r>
      <w:r w:rsidR="00AF7A05" w:rsidRPr="00FF7FF5">
        <w:rPr>
          <w:color w:val="000000" w:themeColor="text1"/>
          <w:u w:color="000000" w:themeColor="text1"/>
        </w:rPr>
        <w:t>53</w:t>
      </w:r>
      <w:r w:rsidR="0089135B">
        <w:rPr>
          <w:color w:val="000000" w:themeColor="text1"/>
          <w:u w:color="000000" w:themeColor="text1"/>
        </w:rPr>
        <w:noBreakHyphen/>
      </w:r>
      <w:r w:rsidR="00AF7A05" w:rsidRPr="00FF7FF5">
        <w:rPr>
          <w:color w:val="000000" w:themeColor="text1"/>
          <w:u w:color="000000" w:themeColor="text1"/>
        </w:rPr>
        <w:t>620.</w:t>
      </w:r>
      <w:r w:rsidR="00AF7A05" w:rsidRPr="00FF7FF5">
        <w:rPr>
          <w:color w:val="000000" w:themeColor="text1"/>
          <w:u w:color="000000" w:themeColor="text1"/>
        </w:rPr>
        <w:tab/>
        <w:t xml:space="preserve">As used in this article </w:t>
      </w:r>
      <w:r w:rsidR="00AF7A05" w:rsidRPr="003D76A5">
        <w:rPr>
          <w:strike/>
          <w:color w:val="000000" w:themeColor="text1"/>
          <w:u w:color="000000" w:themeColor="text1"/>
        </w:rPr>
        <w:t>unless the context clearly indicates otherwise</w:t>
      </w:r>
      <w:r w:rsidR="00AF7A05"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89135B" w:rsidRPr="0089135B">
        <w:rPr>
          <w:color w:val="000000" w:themeColor="text1"/>
          <w:u w:val="single"/>
        </w:rPr>
        <w:t>‘</w:t>
      </w:r>
      <w:r w:rsidR="00A66754">
        <w:rPr>
          <w:color w:val="000000" w:themeColor="text1"/>
          <w:u w:val="single"/>
        </w:rPr>
        <w:t>Academic medical center</w:t>
      </w:r>
      <w:r w:rsidR="0089135B" w:rsidRPr="0089135B">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89135B" w:rsidRPr="0089135B">
        <w:rPr>
          <w:color w:val="000000" w:themeColor="text1"/>
          <w:u w:val="single"/>
        </w:rPr>
        <w:t>‘</w:t>
      </w:r>
      <w:r w:rsidR="00AC5973">
        <w:rPr>
          <w:color w:val="000000" w:themeColor="text1"/>
          <w:u w:val="single"/>
        </w:rPr>
        <w:t>Cannabis</w:t>
      </w:r>
      <w:r w:rsidR="0089135B" w:rsidRPr="0089135B">
        <w:rPr>
          <w:color w:val="000000" w:themeColor="text1"/>
          <w:u w:val="single"/>
        </w:rPr>
        <w:t>’</w:t>
      </w:r>
      <w:r w:rsidR="00AC5973">
        <w:rPr>
          <w:color w:val="000000" w:themeColor="text1"/>
          <w:u w:val="single"/>
        </w:rPr>
        <w:t xml:space="preserve"> means all strains of cannabis</w:t>
      </w:r>
      <w:r>
        <w:rPr>
          <w:color w:val="000000" w:themeColor="text1"/>
          <w:u w:val="single"/>
        </w:rPr>
        <w:t xml:space="preserve">, </w:t>
      </w:r>
      <w:r w:rsidRPr="00AF7A05">
        <w:rPr>
          <w:color w:val="000000" w:themeColor="text1"/>
          <w:u w:val="single"/>
        </w:rPr>
        <w:t>all tetrahydrocannabinols, or a chemical deriva</w:t>
      </w:r>
      <w:r>
        <w:rPr>
          <w:color w:val="000000" w:themeColor="text1"/>
          <w:u w:val="single"/>
        </w:rPr>
        <w:t>tive of any tetrahydrocannabinol.</w:t>
      </w:r>
    </w:p>
    <w:p w:rsidR="001D0B70" w:rsidRPr="00AF7A05" w:rsidRDefault="001D0B7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89135B" w:rsidRPr="0089135B">
        <w:rPr>
          <w:color w:val="000000" w:themeColor="text1"/>
          <w:u w:val="single"/>
        </w:rPr>
        <w:t>‘</w:t>
      </w:r>
      <w:r>
        <w:rPr>
          <w:color w:val="000000" w:themeColor="text1"/>
          <w:u w:val="single"/>
        </w:rPr>
        <w:t>Department</w:t>
      </w:r>
      <w:r w:rsidR="0089135B" w:rsidRPr="0089135B">
        <w:rPr>
          <w:color w:val="000000" w:themeColor="text1"/>
          <w:u w:val="single"/>
        </w:rPr>
        <w:t>’</w:t>
      </w:r>
      <w:r>
        <w:rPr>
          <w:color w:val="000000" w:themeColor="text1"/>
          <w:u w:val="single"/>
        </w:rPr>
        <w:t xml:space="preserve"> means the Department of Health and Environmental Control.</w:t>
      </w:r>
    </w:p>
    <w:p w:rsidR="00AF7A05" w:rsidRPr="00476291"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sidR="003D76A5">
        <w:rPr>
          <w:color w:val="000000" w:themeColor="text1"/>
          <w:u w:val="single"/>
        </w:rPr>
        <w:t>(</w:t>
      </w:r>
      <w:r w:rsidR="001D0B70">
        <w:rPr>
          <w:color w:val="000000" w:themeColor="text1"/>
          <w:u w:val="single"/>
        </w:rPr>
        <w:t>4</w:t>
      </w:r>
      <w:r w:rsidR="003D76A5">
        <w:rPr>
          <w:color w:val="000000" w:themeColor="text1"/>
          <w:u w:val="single"/>
        </w:rPr>
        <w:t>)</w:t>
      </w:r>
      <w:r>
        <w:rPr>
          <w:color w:val="000000" w:themeColor="text1"/>
          <w:u w:color="000000" w:themeColor="text1"/>
        </w:rPr>
        <w:tab/>
      </w:r>
      <w:r w:rsidR="0089135B" w:rsidRPr="0089135B">
        <w:rPr>
          <w:color w:val="000000" w:themeColor="text1"/>
          <w:u w:color="000000" w:themeColor="text1"/>
        </w:rPr>
        <w:t>‘</w:t>
      </w:r>
      <w:r w:rsidRPr="00FF7FF5">
        <w:rPr>
          <w:color w:val="000000" w:themeColor="text1"/>
          <w:u w:color="000000" w:themeColor="text1"/>
        </w:rPr>
        <w:t>Director</w:t>
      </w:r>
      <w:r w:rsidR="0089135B" w:rsidRPr="0089135B">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00476291" w:rsidRPr="00476291">
        <w:rPr>
          <w:color w:val="000000" w:themeColor="text1"/>
          <w:u w:val="single"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w:t>
      </w:r>
      <w:r w:rsidR="001D0B70">
        <w:rPr>
          <w:color w:val="000000" w:themeColor="text1"/>
          <w:u w:val="single"/>
        </w:rPr>
        <w:t>5</w:t>
      </w:r>
      <w:r>
        <w:rPr>
          <w:color w:val="000000" w:themeColor="text1"/>
          <w:u w:val="single"/>
        </w:rPr>
        <w:t>)</w:t>
      </w:r>
      <w:r>
        <w:rPr>
          <w:color w:val="000000" w:themeColor="text1"/>
        </w:rPr>
        <w:tab/>
      </w:r>
      <w:r w:rsidR="0089135B" w:rsidRPr="0089135B">
        <w:rPr>
          <w:strike/>
          <w:color w:val="000000" w:themeColor="text1"/>
          <w:u w:color="000000" w:themeColor="text1"/>
        </w:rPr>
        <w:t>‘</w:t>
      </w:r>
      <w:r w:rsidRPr="00AF7A05">
        <w:rPr>
          <w:strike/>
          <w:color w:val="000000" w:themeColor="text1"/>
          <w:u w:color="000000" w:themeColor="text1"/>
        </w:rPr>
        <w:t>Marijuana</w:t>
      </w:r>
      <w:r w:rsidR="0089135B" w:rsidRPr="0089135B">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00476291" w:rsidRPr="00476291">
        <w:rPr>
          <w:strike/>
          <w:color w:val="000000" w:themeColor="text1"/>
          <w:u w:color="000000" w:themeColor="text1"/>
        </w:rPr>
        <w:t>;</w:t>
      </w:r>
      <w:r w:rsidR="00476291">
        <w:rPr>
          <w:color w:val="000000" w:themeColor="text1"/>
          <w:u w:color="000000" w:themeColor="text1"/>
        </w:rPr>
        <w:t xml:space="preserve"> </w:t>
      </w:r>
      <w:r w:rsidR="0089135B" w:rsidRPr="0089135B">
        <w:rPr>
          <w:color w:val="000000" w:themeColor="text1"/>
          <w:u w:val="single"/>
        </w:rPr>
        <w:t>‘</w:t>
      </w:r>
      <w:r>
        <w:rPr>
          <w:color w:val="000000" w:themeColor="text1"/>
          <w:u w:val="single"/>
        </w:rPr>
        <w:t>Medical cannabis</w:t>
      </w:r>
      <w:r w:rsidR="0089135B" w:rsidRPr="0089135B">
        <w:rPr>
          <w:color w:val="000000" w:themeColor="text1"/>
          <w:u w:val="single"/>
        </w:rPr>
        <w:t>’</w:t>
      </w:r>
      <w:r>
        <w:rPr>
          <w:color w:val="000000" w:themeColor="text1"/>
          <w:u w:val="single"/>
        </w:rPr>
        <w:t xml:space="preserve"> means cannabis extracts</w:t>
      </w:r>
      <w:r w:rsidR="00AC5973">
        <w:rPr>
          <w:color w:val="000000" w:themeColor="text1"/>
          <w:u w:val="single"/>
        </w:rPr>
        <w:t>,</w:t>
      </w:r>
      <w:r>
        <w:rPr>
          <w:color w:val="000000" w:themeColor="text1"/>
          <w:u w:val="single"/>
        </w:rPr>
        <w:t xml:space="preserve"> compounds</w:t>
      </w:r>
      <w:r w:rsidR="00AC5973">
        <w:rPr>
          <w:color w:val="000000" w:themeColor="text1"/>
          <w:u w:val="single"/>
        </w:rPr>
        <w:t xml:space="preserve"> or derivatives</w:t>
      </w:r>
      <w:r>
        <w:rPr>
          <w:color w:val="000000" w:themeColor="text1"/>
          <w:u w:val="single"/>
        </w:rPr>
        <w:t xml:space="preserve"> of cannabis, including, but not limited to, cannabidoil, a nonpsychoactive cannabinoid, that is delivered to the patient in a nonsmoking delivery system in the form of a liquid, pill, vaporization, </w:t>
      </w:r>
      <w:r w:rsidR="00AC5973">
        <w:rPr>
          <w:color w:val="000000" w:themeColor="text1"/>
          <w:u w:val="single"/>
        </w:rPr>
        <w:t xml:space="preserve">or </w:t>
      </w:r>
      <w:r>
        <w:rPr>
          <w:color w:val="000000" w:themeColor="text1"/>
          <w:u w:val="single"/>
        </w:rPr>
        <w:t>injection.</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w:t>
      </w:r>
      <w:r w:rsidR="001D0B70">
        <w:rPr>
          <w:color w:val="000000" w:themeColor="text1"/>
          <w:u w:val="single"/>
        </w:rPr>
        <w:t>6</w:t>
      </w:r>
      <w:r>
        <w:rPr>
          <w:color w:val="000000" w:themeColor="text1"/>
          <w:u w:val="single"/>
        </w:rPr>
        <w:t>)</w:t>
      </w:r>
      <w:r w:rsidRPr="00AF7A05">
        <w:rPr>
          <w:color w:val="000000" w:themeColor="text1"/>
        </w:rPr>
        <w:tab/>
      </w:r>
      <w:r w:rsidR="0089135B" w:rsidRPr="0089135B">
        <w:rPr>
          <w:color w:val="000000" w:themeColor="text1"/>
          <w:u w:color="000000" w:themeColor="text1"/>
        </w:rPr>
        <w:t>‘</w:t>
      </w:r>
      <w:r w:rsidRPr="00FF7FF5">
        <w:rPr>
          <w:color w:val="000000" w:themeColor="text1"/>
          <w:u w:color="000000" w:themeColor="text1"/>
        </w:rPr>
        <w:t>Practitioner</w:t>
      </w:r>
      <w:r w:rsidR="0089135B" w:rsidRPr="0089135B">
        <w:rPr>
          <w:color w:val="000000" w:themeColor="text1"/>
          <w:u w:color="000000" w:themeColor="text1"/>
        </w:rPr>
        <w:t>’</w:t>
      </w:r>
      <w:r w:rsidR="00476291">
        <w:rPr>
          <w:color w:val="000000" w:themeColor="text1"/>
          <w:u w:color="000000" w:themeColor="text1"/>
        </w:rPr>
        <w:t xml:space="preserve"> </w:t>
      </w:r>
      <w:r w:rsidRPr="00FF7FF5">
        <w:rPr>
          <w:color w:val="000000" w:themeColor="text1"/>
          <w:u w:color="000000" w:themeColor="text1"/>
        </w:rPr>
        <w:t>means a physician licensed to practice medicine in this State and licensed to prescribe and administer drugs which are subject to regulation under the provisions of Article 3, Chapter 53 of Title 44 of the 1976 Code.</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44</w:t>
      </w:r>
      <w:r w:rsidR="0089135B">
        <w:rPr>
          <w:color w:val="000000" w:themeColor="text1"/>
          <w:u w:color="000000" w:themeColor="text1"/>
        </w:rPr>
        <w:noBreakHyphen/>
      </w:r>
      <w:r>
        <w:rPr>
          <w:color w:val="000000" w:themeColor="text1"/>
          <w:u w:color="000000" w:themeColor="text1"/>
        </w:rPr>
        <w:t>53</w:t>
      </w:r>
      <w:r w:rsidR="0089135B">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00AF7A05" w:rsidRPr="00FF7FF5">
        <w:rPr>
          <w:color w:val="000000" w:themeColor="text1"/>
          <w:u w:color="000000" w:themeColor="text1"/>
        </w:rPr>
        <w:t xml:space="preserve">There is established in the Department of Health and Environmental Control </w:t>
      </w:r>
      <w:r w:rsidR="00AF7A05" w:rsidRPr="003D76A5">
        <w:rPr>
          <w:strike/>
          <w:color w:val="000000" w:themeColor="text1"/>
          <w:u w:color="000000" w:themeColor="text1"/>
        </w:rPr>
        <w:t>a controlled substances</w:t>
      </w:r>
      <w:r w:rsidR="00AF7A05" w:rsidRPr="00FF7FF5">
        <w:rPr>
          <w:color w:val="000000" w:themeColor="text1"/>
          <w:u w:color="000000" w:themeColor="text1"/>
        </w:rPr>
        <w:t xml:space="preserve"> </w:t>
      </w:r>
      <w:r w:rsidR="00C43232" w:rsidRPr="00C43232">
        <w:rPr>
          <w:color w:val="000000" w:themeColor="text1"/>
          <w:u w:val="single"/>
        </w:rPr>
        <w:t xml:space="preserve">the </w:t>
      </w:r>
      <w:r w:rsidR="003D76A5">
        <w:rPr>
          <w:color w:val="000000" w:themeColor="text1"/>
          <w:u w:val="single"/>
        </w:rPr>
        <w:t xml:space="preserve">Medical Cannabis Therapeutic Treatment </w:t>
      </w:r>
      <w:r w:rsidR="00680086">
        <w:rPr>
          <w:color w:val="000000" w:themeColor="text1"/>
          <w:u w:val="single"/>
        </w:rPr>
        <w:t xml:space="preserve">Research </w:t>
      </w:r>
      <w:r w:rsidR="003D76A5">
        <w:rPr>
          <w:color w:val="000000" w:themeColor="text1"/>
          <w:u w:val="single"/>
        </w:rPr>
        <w:t>Program</w:t>
      </w:r>
      <w:r w:rsidR="003D76A5" w:rsidRPr="003D76A5">
        <w:rPr>
          <w:color w:val="000000" w:themeColor="text1"/>
        </w:rPr>
        <w:t xml:space="preserve"> </w:t>
      </w:r>
      <w:r w:rsidR="00AF7A05" w:rsidRPr="003D76A5">
        <w:rPr>
          <w:strike/>
          <w:color w:val="000000" w:themeColor="text1"/>
          <w:u w:color="000000" w:themeColor="text1"/>
        </w:rPr>
        <w:t>therapeutic research program.  The program</w:t>
      </w:r>
      <w:r w:rsidR="00AF7A05" w:rsidRPr="00FF7FF5">
        <w:rPr>
          <w:color w:val="000000" w:themeColor="text1"/>
          <w:u w:color="000000" w:themeColor="text1"/>
        </w:rPr>
        <w:t xml:space="preserve"> </w:t>
      </w:r>
      <w:r w:rsidR="003D76A5">
        <w:rPr>
          <w:color w:val="000000" w:themeColor="text1"/>
          <w:u w:val="single"/>
        </w:rPr>
        <w:t>which</w:t>
      </w:r>
      <w:r w:rsidR="003D76A5" w:rsidRPr="003D76A5">
        <w:rPr>
          <w:color w:val="000000" w:themeColor="text1"/>
        </w:rPr>
        <w:t xml:space="preserve"> </w:t>
      </w:r>
      <w:r w:rsidR="00AF7A05" w:rsidRPr="00FF7FF5">
        <w:rPr>
          <w:color w:val="000000" w:themeColor="text1"/>
          <w:u w:color="000000" w:themeColor="text1"/>
        </w:rPr>
        <w:t>shall be administered by the director</w:t>
      </w:r>
      <w:r w:rsidR="00680086">
        <w:rPr>
          <w:color w:val="000000" w:themeColor="text1"/>
          <w:u w:color="000000" w:themeColor="text1"/>
        </w:rPr>
        <w:t xml:space="preserve"> </w:t>
      </w:r>
      <w:r w:rsidR="00680086">
        <w:rPr>
          <w:color w:val="000000" w:themeColor="text1"/>
          <w:u w:val="single"/>
        </w:rPr>
        <w:t>and work in conjunction with practitioners and academic medical centers to conduct research concerning medical cannabis as an anti-seizure medication</w:t>
      </w:r>
      <w:r w:rsidR="00AF7A05" w:rsidRPr="00FF7FF5">
        <w:rPr>
          <w:color w:val="000000" w:themeColor="text1"/>
          <w:u w:color="000000" w:themeColor="text1"/>
        </w:rPr>
        <w:t xml:space="preserve">. </w:t>
      </w:r>
      <w:r w:rsidR="00AF7A05"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89135B" w:rsidRPr="0089135B">
        <w:rPr>
          <w:strike/>
          <w:color w:val="000000" w:themeColor="text1"/>
          <w:u w:color="000000" w:themeColor="text1"/>
        </w:rPr>
        <w:t>’</w:t>
      </w:r>
      <w:r w:rsidR="00AF7A05" w:rsidRPr="003D76A5">
        <w:rPr>
          <w:strike/>
          <w:color w:val="000000" w:themeColor="text1"/>
          <w:u w:color="000000" w:themeColor="text1"/>
        </w:rPr>
        <w:t>s discomfort, nausea and other painful side effects of their disease or chemotherapy treatments</w:t>
      </w:r>
      <w:r w:rsidR="00AF7A05"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557A63" w:rsidRPr="00557A63"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t>(B)</w:t>
      </w:r>
      <w:r w:rsidR="00557A63">
        <w:rPr>
          <w:color w:val="000000" w:themeColor="text1"/>
          <w:u w:color="000000" w:themeColor="text1"/>
        </w:rPr>
        <w:tab/>
      </w:r>
      <w:r w:rsidRPr="003D76A5">
        <w:rPr>
          <w:strike/>
          <w:color w:val="000000" w:themeColor="text1"/>
          <w:u w:color="000000" w:themeColor="text1"/>
        </w:rPr>
        <w:t>Except as provided in subsection (c) of Section 44</w:t>
      </w:r>
      <w:r w:rsidR="0089135B">
        <w:rPr>
          <w:strike/>
          <w:color w:val="000000" w:themeColor="text1"/>
          <w:u w:color="000000" w:themeColor="text1"/>
        </w:rPr>
        <w:noBreakHyphen/>
      </w:r>
      <w:r w:rsidRPr="003D76A5">
        <w:rPr>
          <w:strike/>
          <w:color w:val="000000" w:themeColor="text1"/>
          <w:u w:color="000000" w:themeColor="text1"/>
        </w:rPr>
        <w:t>53</w:t>
      </w:r>
      <w:r w:rsidR="0089135B">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002F0C3D" w:rsidRPr="002F0C3D">
        <w:rPr>
          <w:color w:val="000000" w:themeColor="text1"/>
          <w:u w:val="single"/>
        </w:rPr>
        <w:t>The</w:t>
      </w:r>
      <w:r w:rsidR="002F0C3D">
        <w:rPr>
          <w:color w:val="000000" w:themeColor="text1"/>
          <w:u w:val="single"/>
        </w:rPr>
        <w:t xml:space="preserve"> medical cannabis</w:t>
      </w:r>
      <w:r w:rsidR="002F0C3D">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2F0C3D">
        <w:rPr>
          <w:color w:val="000000" w:themeColor="text1"/>
          <w:u w:color="000000" w:themeColor="text1"/>
        </w:rPr>
        <w:t>shall be limited to</w:t>
      </w:r>
      <w:r w:rsidR="002F0C3D">
        <w:rPr>
          <w:color w:val="000000" w:themeColor="text1"/>
          <w:u w:color="000000" w:themeColor="text1"/>
        </w:rPr>
        <w:t xml:space="preserve"> </w:t>
      </w:r>
      <w:r w:rsidR="002F0C3D">
        <w:rPr>
          <w:color w:val="000000" w:themeColor="text1"/>
          <w:u w:val="single"/>
        </w:rPr>
        <w:t>patients that qualify for United States Food and Drug Administration approved investigational new drug studies</w:t>
      </w:r>
      <w:r w:rsidR="002756DD">
        <w:rPr>
          <w:color w:val="000000" w:themeColor="text1"/>
          <w:u w:val="single"/>
        </w:rPr>
        <w:t xml:space="preserve"> related to utilizing medical cannabis as an anti-seizure medication</w:t>
      </w:r>
      <w:r w:rsidR="002F0C3D">
        <w:rPr>
          <w:color w:val="000000" w:themeColor="text1"/>
          <w:u w:val="single"/>
        </w:rPr>
        <w:t>, or other similar federally approved programs.</w:t>
      </w:r>
      <w:r w:rsidR="00597E4E">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00E22FAA"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89135B">
        <w:rPr>
          <w:strike/>
          <w:color w:val="000000" w:themeColor="text1"/>
          <w:u w:color="000000" w:themeColor="text1"/>
        </w:rPr>
        <w:noBreakHyphen/>
      </w:r>
      <w:r w:rsidRPr="00557A63">
        <w:rPr>
          <w:strike/>
          <w:color w:val="000000" w:themeColor="text1"/>
          <w:u w:color="000000" w:themeColor="text1"/>
        </w:rPr>
        <w:t>threatening or sense</w:t>
      </w:r>
      <w:r w:rsidR="0089135B">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2F0C3D"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63913" w:rsidRPr="00532980">
        <w:rPr>
          <w:color w:val="000000" w:themeColor="text1"/>
          <w:u w:val="single"/>
        </w:rPr>
        <w:t>(C)</w:t>
      </w:r>
      <w:r w:rsidR="00B63913">
        <w:rPr>
          <w:color w:val="000000" w:themeColor="text1"/>
          <w:u w:color="000000" w:themeColor="text1"/>
        </w:rPr>
        <w:tab/>
      </w:r>
      <w:r w:rsidR="002F0C3D" w:rsidRPr="002F0C3D">
        <w:rPr>
          <w:color w:val="000000" w:themeColor="text1"/>
          <w:u w:val="single"/>
        </w:rPr>
        <w:t xml:space="preserve">Treatment, or the supervision of treatment, </w:t>
      </w:r>
      <w:r w:rsidR="002F0C3D">
        <w:rPr>
          <w:color w:val="000000" w:themeColor="text1"/>
          <w:u w:val="single"/>
        </w:rPr>
        <w:t>of patients with medical cannabis, and the associated research,</w:t>
      </w:r>
      <w:r w:rsidR="002F0C3D" w:rsidRPr="002F0C3D">
        <w:rPr>
          <w:color w:val="000000" w:themeColor="text1"/>
          <w:u w:val="single"/>
        </w:rPr>
        <w:t xml:space="preserve"> </w:t>
      </w:r>
      <w:r w:rsidR="002F0C3D">
        <w:rPr>
          <w:color w:val="000000" w:themeColor="text1"/>
          <w:u w:val="single"/>
        </w:rPr>
        <w:t xml:space="preserve">may </w:t>
      </w:r>
      <w:r w:rsidR="002F0C3D" w:rsidRPr="002F0C3D">
        <w:rPr>
          <w:color w:val="000000" w:themeColor="text1"/>
          <w:u w:val="single"/>
        </w:rPr>
        <w:t xml:space="preserve">only be </w:t>
      </w:r>
      <w:r w:rsidR="002F0C3D">
        <w:rPr>
          <w:color w:val="000000" w:themeColor="text1"/>
          <w:u w:val="single"/>
        </w:rPr>
        <w:t>conducted</w:t>
      </w:r>
      <w:r w:rsidR="002F0C3D" w:rsidRPr="002F0C3D">
        <w:rPr>
          <w:color w:val="000000" w:themeColor="text1"/>
          <w:u w:val="single"/>
        </w:rPr>
        <w:t xml:space="preserve"> by:</w:t>
      </w:r>
    </w:p>
    <w:p w:rsidR="00532980"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E2A74" w:rsidRPr="00BE2A74">
        <w:rPr>
          <w:color w:val="000000" w:themeColor="text1"/>
          <w:u w:val="single"/>
        </w:rPr>
        <w:t>p</w:t>
      </w:r>
      <w:r w:rsidR="00597E4E" w:rsidRPr="00BE2A74">
        <w:rPr>
          <w:color w:val="000000" w:themeColor="text1"/>
          <w:u w:val="single"/>
        </w:rPr>
        <w:t>ract</w:t>
      </w:r>
      <w:r w:rsidR="00BE2A74" w:rsidRPr="00BE2A74">
        <w:rPr>
          <w:color w:val="000000" w:themeColor="text1"/>
          <w:u w:val="single"/>
        </w:rPr>
        <w:t>itioners</w:t>
      </w:r>
      <w:r w:rsidR="00597E4E" w:rsidRPr="00BE2A74">
        <w:rPr>
          <w:color w:val="000000" w:themeColor="text1"/>
          <w:u w:val="single"/>
        </w:rPr>
        <w:t xml:space="preserve"> on the staf</w:t>
      </w:r>
      <w:r>
        <w:rPr>
          <w:color w:val="000000" w:themeColor="text1"/>
          <w:u w:val="single"/>
        </w:rPr>
        <w:t>f of an academic medical center;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2F0C3D" w:rsidRDefault="00B6391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557A63">
        <w:rPr>
          <w:color w:val="000000" w:themeColor="text1"/>
          <w:u w:val="single"/>
        </w:rPr>
        <w:t>(</w:t>
      </w:r>
      <w:r w:rsidR="00532980">
        <w:rPr>
          <w:color w:val="000000" w:themeColor="text1"/>
          <w:u w:val="single"/>
        </w:rPr>
        <w:t>D</w:t>
      </w:r>
      <w:r w:rsidR="00557A63">
        <w:rPr>
          <w:color w:val="000000" w:themeColor="text1"/>
          <w:u w:val="single"/>
        </w:rPr>
        <w:t>)</w:t>
      </w:r>
      <w:r w:rsidR="00557A63">
        <w:rPr>
          <w:color w:val="000000" w:themeColor="text1"/>
        </w:rPr>
        <w:tab/>
      </w:r>
      <w:r w:rsidR="00557A63">
        <w:rPr>
          <w:color w:val="000000" w:themeColor="text1"/>
          <w:u w:val="single"/>
        </w:rPr>
        <w:t>No patient may be admitted to the program without</w:t>
      </w:r>
      <w:r w:rsidR="002F0C3D">
        <w:rPr>
          <w:color w:val="000000" w:themeColor="text1"/>
          <w:u w:val="single"/>
        </w:rPr>
        <w:t>:</w:t>
      </w:r>
    </w:p>
    <w:p w:rsidR="00AF7A05"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F0C3D">
        <w:rPr>
          <w:color w:val="000000" w:themeColor="text1"/>
        </w:rPr>
        <w:tab/>
      </w:r>
      <w:r w:rsidRPr="002F0C3D">
        <w:rPr>
          <w:color w:val="000000" w:themeColor="text1"/>
        </w:rPr>
        <w:tab/>
      </w:r>
      <w:r>
        <w:rPr>
          <w:color w:val="000000" w:themeColor="text1"/>
          <w:u w:val="single"/>
        </w:rPr>
        <w:t>(1)</w:t>
      </w:r>
      <w:r w:rsidRPr="002F0C3D">
        <w:rPr>
          <w:color w:val="000000" w:themeColor="text1"/>
        </w:rPr>
        <w:tab/>
      </w:r>
      <w:r w:rsidR="00557A63">
        <w:rPr>
          <w:color w:val="000000" w:themeColor="text1"/>
          <w:u w:val="single"/>
        </w:rPr>
        <w:t xml:space="preserve">full disclosure by the </w:t>
      </w:r>
      <w:r w:rsidR="00921CFD">
        <w:rPr>
          <w:color w:val="000000" w:themeColor="text1"/>
          <w:u w:val="single"/>
        </w:rPr>
        <w:t>practitioner</w:t>
      </w:r>
      <w:r w:rsidR="00E22FAA">
        <w:rPr>
          <w:color w:val="000000" w:themeColor="text1"/>
          <w:u w:val="single"/>
        </w:rPr>
        <w:t xml:space="preserve"> </w:t>
      </w:r>
      <w:r w:rsidR="00BE2A74">
        <w:rPr>
          <w:color w:val="000000" w:themeColor="text1"/>
          <w:u w:val="single"/>
        </w:rPr>
        <w:t>treating,</w:t>
      </w:r>
      <w:r w:rsidR="00E22FAA">
        <w:rPr>
          <w:color w:val="000000" w:themeColor="text1"/>
          <w:u w:val="single"/>
        </w:rPr>
        <w:t xml:space="preserve"> or supervising the</w:t>
      </w:r>
      <w:r w:rsidR="00BE2A74">
        <w:rPr>
          <w:color w:val="000000" w:themeColor="text1"/>
          <w:u w:val="single"/>
        </w:rPr>
        <w:t xml:space="preserve"> treatment of, the patient</w:t>
      </w:r>
      <w:r w:rsidR="00E22FAA">
        <w:rPr>
          <w:color w:val="000000" w:themeColor="text1"/>
          <w:u w:val="single"/>
        </w:rPr>
        <w:t xml:space="preserve"> of</w:t>
      </w:r>
      <w:r w:rsidR="00557A63">
        <w:rPr>
          <w:color w:val="000000" w:themeColor="text1"/>
          <w:u w:val="single"/>
        </w:rPr>
        <w:t xml:space="preserve"> the experimental nature of the </w:t>
      </w:r>
      <w:r w:rsidR="00BE2A74">
        <w:rPr>
          <w:color w:val="000000" w:themeColor="text1"/>
          <w:u w:val="single"/>
        </w:rPr>
        <w:lastRenderedPageBreak/>
        <w:t>treatment</w:t>
      </w:r>
      <w:r w:rsidR="00EC1F6B">
        <w:rPr>
          <w:color w:val="000000" w:themeColor="text1"/>
          <w:u w:val="single"/>
        </w:rPr>
        <w:t>, that the patient will be participating in a research program,</w:t>
      </w:r>
      <w:r w:rsidR="00557A63">
        <w:rPr>
          <w:color w:val="000000" w:themeColor="text1"/>
          <w:u w:val="single"/>
        </w:rPr>
        <w:t xml:space="preserve"> and of the possible risks and side effects of the proposed treatment</w:t>
      </w:r>
      <w:r>
        <w:rPr>
          <w:color w:val="000000" w:themeColor="text1"/>
          <w:u w:val="single"/>
        </w:rPr>
        <w:t>;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E22FAA" w:rsidRDefault="00207E48" w:rsidP="00D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Pr="00DC1F90">
        <w:rPr>
          <w:color w:val="000000" w:themeColor="text1"/>
          <w:u w:val="single"/>
        </w:rPr>
        <w:t>(</w:t>
      </w:r>
      <w:r w:rsidR="00532980">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The name and identifying information or characteristics of a patient participating in the program shall remain confidential and may only be disclosed to</w:t>
      </w:r>
      <w:r w:rsidR="005807EC">
        <w:rPr>
          <w:color w:val="000000" w:themeColor="text1"/>
          <w:u w:val="single"/>
        </w:rPr>
        <w:t xml:space="preserve"> </w:t>
      </w:r>
      <w:r w:rsidRPr="00DC1F90">
        <w:rPr>
          <w:color w:val="000000" w:themeColor="text1"/>
          <w:u w:val="single"/>
        </w:rPr>
        <w:t>any person directly connected with the program who has a legitimate need for the information, including, but not limited to the director, the patient</w:t>
      </w:r>
      <w:r w:rsidR="0089135B" w:rsidRPr="0089135B">
        <w:rPr>
          <w:color w:val="000000" w:themeColor="text1"/>
          <w:u w:val="single"/>
        </w:rPr>
        <w:t>’</w:t>
      </w:r>
      <w:r w:rsidRPr="00DC1F90">
        <w:rPr>
          <w:color w:val="000000" w:themeColor="text1"/>
          <w:u w:val="single"/>
        </w:rPr>
        <w:t>s attending practitioner, and practitioner</w:t>
      </w:r>
      <w:r w:rsidR="00DC1F90" w:rsidRPr="00DC1F90">
        <w:rPr>
          <w:color w:val="000000" w:themeColor="text1"/>
          <w:u w:val="single"/>
        </w:rPr>
        <w:t xml:space="preserve"> who </w:t>
      </w:r>
      <w:r w:rsidR="00D23081">
        <w:rPr>
          <w:color w:val="000000" w:themeColor="text1"/>
          <w:u w:val="single"/>
        </w:rPr>
        <w:t>is</w:t>
      </w:r>
      <w:r w:rsidR="00DC1F90" w:rsidRPr="00DC1F90">
        <w:rPr>
          <w:color w:val="000000" w:themeColor="text1"/>
          <w:u w:val="single"/>
        </w:rPr>
        <w:t xml:space="preserve"> </w:t>
      </w:r>
      <w:r w:rsidR="003048C5">
        <w:rPr>
          <w:color w:val="000000" w:themeColor="text1"/>
          <w:u w:val="single"/>
        </w:rPr>
        <w:t>treating</w:t>
      </w:r>
      <w:r w:rsidR="00921CFD">
        <w:rPr>
          <w:color w:val="000000" w:themeColor="text1"/>
          <w:u w:val="single"/>
        </w:rPr>
        <w:t>,</w:t>
      </w:r>
      <w:r w:rsidR="00D23081">
        <w:rPr>
          <w:color w:val="000000" w:themeColor="text1"/>
          <w:u w:val="single"/>
        </w:rPr>
        <w:t xml:space="preserve"> or supervising the </w:t>
      </w:r>
      <w:r w:rsidR="003048C5">
        <w:rPr>
          <w:color w:val="000000" w:themeColor="text1"/>
          <w:u w:val="single"/>
        </w:rPr>
        <w:t>treatment</w:t>
      </w:r>
      <w:r w:rsidR="00D23081">
        <w:rPr>
          <w:color w:val="000000" w:themeColor="text1"/>
          <w:u w:val="single"/>
        </w:rPr>
        <w:t xml:space="preserve"> of,</w:t>
      </w:r>
      <w:r w:rsidR="00DC1F90" w:rsidRPr="00DC1F90">
        <w:rPr>
          <w:color w:val="000000" w:themeColor="text1"/>
          <w:u w:val="single"/>
        </w:rPr>
        <w:t xml:space="preserve"> </w:t>
      </w:r>
      <w:r w:rsidR="00921CFD">
        <w:rPr>
          <w:color w:val="000000" w:themeColor="text1"/>
          <w:u w:val="single"/>
        </w:rPr>
        <w:t>the patient</w:t>
      </w:r>
      <w:r w:rsidR="00E22FAA">
        <w:rPr>
          <w:color w:val="000000" w:themeColor="text1"/>
          <w:u w:val="single"/>
        </w:rPr>
        <w:t>; and</w:t>
      </w:r>
      <w:r w:rsidR="005807EC">
        <w:rPr>
          <w:color w:val="000000" w:themeColor="text1"/>
          <w:u w:val="single"/>
        </w:rPr>
        <w:t xml:space="preserve"> any person permitted by federal law.</w:t>
      </w:r>
    </w:p>
    <w:p w:rsidR="005807EC" w:rsidRDefault="005807EC"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sidR="005E037B">
        <w:rPr>
          <w:color w:val="000000" w:themeColor="text1"/>
          <w:u w:color="000000" w:themeColor="text1"/>
        </w:rPr>
        <w:tab/>
      </w:r>
      <w:r w:rsidRPr="002F0C3D">
        <w:rPr>
          <w:strike/>
          <w:color w:val="000000" w:themeColor="text1"/>
          <w:u w:color="000000" w:themeColor="text1"/>
        </w:rPr>
        <w:t>The director shall appoint a Patient Qualification Review Advisory B</w:t>
      </w:r>
      <w:r w:rsidR="00476291" w:rsidRPr="002F0C3D">
        <w:rPr>
          <w:strike/>
          <w:color w:val="000000" w:themeColor="text1"/>
          <w:u w:color="000000" w:themeColor="text1"/>
        </w:rPr>
        <w:t xml:space="preserve">oard to serve at his pleasure. </w:t>
      </w:r>
      <w:r w:rsidRPr="002F0C3D">
        <w:rPr>
          <w:strike/>
          <w:color w:val="000000" w:themeColor="text1"/>
          <w:u w:color="000000" w:themeColor="text1"/>
        </w:rPr>
        <w:t>The Patient Qualification Review Advisory Board shall be comprised of:</w:t>
      </w:r>
    </w:p>
    <w:p w:rsidR="00AF7A05" w:rsidRPr="00FF7FF5" w:rsidRDefault="00DC1F9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00AF7A05" w:rsidRPr="002F0C3D">
        <w:rPr>
          <w:strike/>
          <w:color w:val="000000" w:themeColor="text1"/>
          <w:u w:color="000000" w:themeColor="text1"/>
        </w:rPr>
        <w:t>a physician licensed to practice medicine in South Carolina and certified by the American Board of Ophthalmology;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sidR="00DC1F90">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00921CFD" w:rsidRPr="00340741">
        <w:rPr>
          <w:strike/>
          <w:color w:val="000000" w:themeColor="text1"/>
          <w:u w:val="single"/>
        </w:rPr>
        <w:t>advisory</w:t>
      </w:r>
      <w:r w:rsidR="00921CFD"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sidR="00340741">
        <w:rPr>
          <w:color w:val="000000" w:themeColor="text1"/>
          <w:u w:val="single"/>
        </w:rPr>
        <w:t>(A)</w:t>
      </w:r>
      <w:r w:rsidR="005E037B">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340741">
        <w:rPr>
          <w:color w:val="000000" w:themeColor="text1"/>
          <w:u w:color="000000" w:themeColor="text1"/>
        </w:rPr>
        <w:t>c research program and</w:t>
      </w:r>
      <w:r w:rsidR="00340741" w:rsidRPr="00340741">
        <w:rPr>
          <w:color w:val="000000" w:themeColor="text1"/>
          <w:u w:color="000000" w:themeColor="text1"/>
        </w:rPr>
        <w:t xml:space="preserve"> </w:t>
      </w:r>
      <w:r w:rsidR="00340741">
        <w:rPr>
          <w:color w:val="000000" w:themeColor="text1"/>
          <w:u w:val="single"/>
        </w:rPr>
        <w:t>to 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C351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005E037B"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sidR="00340741">
        <w:rPr>
          <w:color w:val="000000" w:themeColor="text1"/>
          <w:u w:color="000000" w:themeColor="text1"/>
        </w:rPr>
        <w:t xml:space="preserve"> </w:t>
      </w:r>
      <w:r w:rsidR="00340741">
        <w:rPr>
          <w:color w:val="000000" w:themeColor="text1"/>
          <w:u w:val="single"/>
        </w:rPr>
        <w:t>shall coordinate with academic medical centers to administer the treatment and t</w:t>
      </w:r>
      <w:r w:rsidR="00284DDB">
        <w:rPr>
          <w:color w:val="000000" w:themeColor="text1"/>
          <w:u w:val="single"/>
        </w:rPr>
        <w:t>o conduct the related research.</w:t>
      </w:r>
      <w:r w:rsidR="00340741">
        <w:rPr>
          <w:color w:val="000000" w:themeColor="text1"/>
          <w:u w:val="single"/>
        </w:rPr>
        <w:t xml:space="preserve"> Medical cannabis prescribed for treatment shall be </w:t>
      </w:r>
      <w:r w:rsidR="005807EC">
        <w:rPr>
          <w:color w:val="000000" w:themeColor="text1"/>
          <w:u w:val="single"/>
        </w:rPr>
        <w:t>safeguarded in the same manner as narcotics prescribed by practitioners.</w:t>
      </w:r>
    </w:p>
    <w:p w:rsidR="002756DD"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lastRenderedPageBreak/>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 approved studies concerning medical cannabis as an anti-seizure medic</w:t>
      </w:r>
      <w:r w:rsidR="00284DDB">
        <w:rPr>
          <w:color w:val="000000" w:themeColor="text1"/>
          <w:u w:val="single"/>
        </w:rPr>
        <w:t>ation.</w:t>
      </w:r>
      <w:r>
        <w:rPr>
          <w:color w:val="000000" w:themeColor="text1"/>
          <w:u w:val="single"/>
        </w:rPr>
        <w:t xml:space="preserve"> The department shall assist the academic medical centers to coordinate their efforts in this regard.</w:t>
      </w:r>
    </w:p>
    <w:p w:rsidR="002756DD" w:rsidRPr="00340741"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rFonts w:eastAsia="Times New Roman"/>
          <w:u w:val="single"/>
        </w:rPr>
        <w:t>The department must contact the Food and Drug Administration to determine how interested patients may participate in existing United States Fo</w:t>
      </w:r>
      <w:r w:rsidR="00284DDB">
        <w:rPr>
          <w:rFonts w:eastAsia="Times New Roman"/>
          <w:u w:val="single"/>
        </w:rPr>
        <w:t xml:space="preserve">od and Drug Administration </w:t>
      </w:r>
      <w:r w:rsidRPr="002756DD">
        <w:rPr>
          <w:rFonts w:eastAsia="Times New Roman"/>
          <w:u w:val="single"/>
        </w:rPr>
        <w:t>approved investigational new drug studies concerning medical cannabis, or similar federally approved programs, being un</w:t>
      </w:r>
      <w:r w:rsidR="00284DDB">
        <w:rPr>
          <w:rFonts w:eastAsia="Times New Roman"/>
          <w:u w:val="single"/>
        </w:rPr>
        <w:t>dertaken outside of this State.</w:t>
      </w:r>
      <w:r w:rsidRPr="002756DD">
        <w:rPr>
          <w:rFonts w:eastAsia="Times New Roman"/>
          <w:u w:val="single"/>
        </w:rPr>
        <w:t xml:space="preserve"> The department in conjunction with the state’s academic medical centers, if necessary, shall assist interested patients with the application process.</w:t>
      </w:r>
    </w:p>
    <w:p w:rsidR="000C3515" w:rsidRDefault="000C351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004B597C">
        <w:rPr>
          <w:color w:val="000000" w:themeColor="text1"/>
          <w:u w:val="single"/>
        </w:rPr>
        <w:t>(A)</w:t>
      </w:r>
      <w:r w:rsidR="00894974"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sidR="00532980">
        <w:rPr>
          <w:color w:val="000000" w:themeColor="text1"/>
          <w:u w:val="single"/>
        </w:rPr>
        <w:t>medical cannabis</w:t>
      </w:r>
      <w:r w:rsidR="00204CBE">
        <w:rPr>
          <w:color w:val="000000" w:themeColor="text1"/>
          <w:u w:val="single"/>
        </w:rPr>
        <w:t xml:space="preserve"> for use in the program</w:t>
      </w:r>
      <w:r w:rsidR="00532980">
        <w:rPr>
          <w:color w:val="000000" w:themeColor="text1"/>
          <w:u w:val="single"/>
        </w:rPr>
        <w:t xml:space="preserve"> from the </w:t>
      </w:r>
      <w:r w:rsidR="00340741">
        <w:rPr>
          <w:color w:val="000000" w:themeColor="text1"/>
          <w:u w:val="single"/>
        </w:rPr>
        <w:t>Food and Drug Administration</w:t>
      </w:r>
      <w:r w:rsidR="00204CBE">
        <w:rPr>
          <w:color w:val="000000" w:themeColor="text1"/>
          <w:u w:val="single"/>
        </w:rPr>
        <w:t xml:space="preserve"> or</w:t>
      </w:r>
      <w:r w:rsidR="00204CBE" w:rsidRPr="00204CBE">
        <w:rPr>
          <w:color w:val="000000" w:themeColor="text1"/>
        </w:rPr>
        <w:t xml:space="preserve"> </w:t>
      </w:r>
      <w:r w:rsidRPr="00204CBE">
        <w:rPr>
          <w:color w:val="000000" w:themeColor="text1"/>
          <w:u w:color="000000" w:themeColor="text1"/>
        </w:rPr>
        <w:t xml:space="preserve">through whatever </w:t>
      </w:r>
      <w:r w:rsidR="00204CBE">
        <w:rPr>
          <w:color w:val="000000" w:themeColor="text1"/>
          <w:u w:val="single"/>
        </w:rPr>
        <w:t>other</w:t>
      </w:r>
      <w:r w:rsidR="00204CBE" w:rsidRPr="00204CBE">
        <w:rPr>
          <w:color w:val="000000" w:themeColor="text1"/>
        </w:rPr>
        <w:t xml:space="preserve"> </w:t>
      </w:r>
      <w:r w:rsidRPr="00204CBE">
        <w:rPr>
          <w:color w:val="000000" w:themeColor="text1"/>
          <w:u w:color="000000" w:themeColor="text1"/>
        </w:rPr>
        <w:t>means he deems most appropriate</w:t>
      </w:r>
      <w:r w:rsidR="00204CBE">
        <w:rPr>
          <w:color w:val="000000" w:themeColor="text1"/>
          <w:u w:color="000000" w:themeColor="text1"/>
        </w:rPr>
        <w:t xml:space="preserve"> </w:t>
      </w:r>
      <w:r w:rsidR="00204CBE">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93169F"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00894974"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sidR="00340741">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2AE0" w:rsidRDefault="00AF7A05" w:rsidP="003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sidR="001D0B70">
        <w:rPr>
          <w:strike/>
          <w:color w:val="000000" w:themeColor="text1"/>
          <w:u w:color="000000" w:themeColor="text1"/>
        </w:rPr>
        <w:t>o.</w:t>
      </w:r>
      <w:r w:rsidR="001D0B70">
        <w:rPr>
          <w:color w:val="000000" w:themeColor="text1"/>
          <w:u w:color="000000" w:themeColor="text1"/>
        </w:rPr>
        <w:t xml:space="preserve"> </w:t>
      </w:r>
      <w:r w:rsidR="00340741">
        <w:rPr>
          <w:color w:val="000000" w:themeColor="text1"/>
          <w:u w:val="single"/>
        </w:rPr>
        <w:t xml:space="preserve">Academic medical centers who treat, or supervise the treatment, of patients pursuant to this article shall conduct research on </w:t>
      </w:r>
      <w:r w:rsidR="00026265">
        <w:rPr>
          <w:color w:val="000000" w:themeColor="text1"/>
          <w:u w:val="single"/>
        </w:rPr>
        <w:t>the effects of the treatment in a manner consistent with federal guidelines and any additional guidelines promulgated by the department.</w:t>
      </w: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89135B">
        <w:rPr>
          <w:color w:val="000000" w:themeColor="text1"/>
          <w:u w:val="single"/>
        </w:rPr>
        <w:noBreakHyphen/>
      </w:r>
      <w:r w:rsidRPr="002F26E7">
        <w:rPr>
          <w:color w:val="000000" w:themeColor="text1"/>
          <w:u w:val="single"/>
        </w:rPr>
        <w:t>53</w:t>
      </w:r>
      <w:r w:rsidR="0089135B">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A person acting in compliance with the provisions of this article shall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C43232"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lastRenderedPageBreak/>
        <w:tab/>
      </w:r>
      <w:r w:rsidRPr="002F26E7">
        <w:rPr>
          <w:color w:val="000000" w:themeColor="text1"/>
          <w:u w:val="single"/>
        </w:rPr>
        <w:t>(B)</w:t>
      </w:r>
      <w:r>
        <w:rPr>
          <w:color w:val="000000" w:themeColor="text1"/>
          <w:u w:color="000000" w:themeColor="text1"/>
        </w:rPr>
        <w:tab/>
      </w:r>
      <w:r w:rsidR="002F26E7" w:rsidRPr="002F26E7">
        <w:rPr>
          <w:color w:val="000000" w:themeColor="text1"/>
          <w:u w:val="single"/>
        </w:rPr>
        <w:t>The State must defend any state employee against a federal claim or suit that arises or by virtue of their good faith performance of official duties pursuant to this article.</w:t>
      </w:r>
    </w:p>
    <w:p w:rsidR="00C43232"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AF7A05" w:rsidRPr="00A62AE0"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r>
      <w:r w:rsidRPr="00C43232">
        <w:rPr>
          <w:color w:val="000000" w:themeColor="text1"/>
          <w:u w:val="single"/>
        </w:rPr>
        <w:t>Section 44</w:t>
      </w:r>
      <w:r w:rsidR="0089135B">
        <w:rPr>
          <w:color w:val="000000" w:themeColor="text1"/>
          <w:u w:val="single"/>
        </w:rPr>
        <w:noBreakHyphen/>
      </w:r>
      <w:r w:rsidRPr="00C43232">
        <w:rPr>
          <w:color w:val="000000" w:themeColor="text1"/>
          <w:u w:val="single"/>
        </w:rPr>
        <w:t>53</w:t>
      </w:r>
      <w:r w:rsidR="0089135B">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sidR="0089135B">
        <w:rPr>
          <w:color w:val="000000" w:themeColor="text1"/>
          <w:u w:val="single"/>
        </w:rPr>
        <w:t>ed States Department of Justice,</w:t>
      </w:r>
      <w:r w:rsidRPr="00C43232">
        <w:rPr>
          <w:color w:val="000000" w:themeColor="text1"/>
          <w:u w:val="single"/>
        </w:rPr>
        <w:t xml:space="preserve"> the United State</w:t>
      </w:r>
      <w:r w:rsidR="0089135B">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sidR="00AF7A05">
        <w:rPr>
          <w:color w:val="000000" w:themeColor="text1"/>
          <w:u w:color="000000" w:themeColor="text1"/>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07EC">
        <w:rPr>
          <w:rFonts w:eastAsia="Times New Roman"/>
        </w:rPr>
        <w:t>2</w:t>
      </w:r>
      <w:r>
        <w:rPr>
          <w:rFonts w:eastAsia="Times New Roman"/>
        </w:rPr>
        <w:t>.</w:t>
      </w:r>
      <w:r>
        <w:rPr>
          <w:rFonts w:eastAsia="Times New Roman"/>
        </w:rPr>
        <w:tab/>
        <w:t>This act takes effect upon approval by the Governor.</w:t>
      </w:r>
    </w:p>
    <w:p w:rsidR="00C472B6" w:rsidRDefault="008913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F45371">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F6E" w:rsidRDefault="00EB3F6E" w:rsidP="00522CE0">
      <w:r>
        <w:separator/>
      </w:r>
    </w:p>
  </w:endnote>
  <w:endnote w:type="continuationSeparator" w:id="0">
    <w:p w:rsidR="00EB3F6E" w:rsidRDefault="00EB3F6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43DEA9-528C-4DD4-BA0C-77F6797282FB}"/>
    <w:embedBold r:id="rId2" w:fontKey="{F4630D4E-1F24-420E-BB30-9882EEDB27B3}"/>
  </w:font>
  <w:font w:name="Calibri">
    <w:panose1 w:val="020F0502020204030204"/>
    <w:charset w:val="00"/>
    <w:family w:val="swiss"/>
    <w:pitch w:val="variable"/>
    <w:sig w:usb0="E10002FF" w:usb1="4000ACFF" w:usb2="00000009" w:usb3="00000000" w:csb0="0000019F" w:csb1="00000000"/>
    <w:embedRegular r:id="rId3" w:fontKey="{A9AA5625-0CF8-4FB3-844F-84F50D44E1D0}"/>
  </w:font>
  <w:font w:name="Cambria">
    <w:panose1 w:val="02040503050406030204"/>
    <w:charset w:val="00"/>
    <w:family w:val="roman"/>
    <w:pitch w:val="variable"/>
    <w:sig w:usb0="E00002FF" w:usb1="400004FF" w:usb2="00000000" w:usb3="00000000" w:csb0="0000019F" w:csb1="00000000"/>
    <w:embedRegular r:id="rId4" w:fontKey="{20B92E93-225E-43E0-A9C0-33CFFD3E7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6E" w:rsidRPr="00C472B6" w:rsidRDefault="00EB3F6E" w:rsidP="00C472B6">
    <w:pPr>
      <w:pStyle w:val="Footer"/>
      <w:tabs>
        <w:tab w:val="clear" w:pos="4680"/>
        <w:tab w:val="clear" w:pos="9360"/>
        <w:tab w:val="center" w:pos="2995"/>
      </w:tabs>
      <w:spacing w:before="120"/>
    </w:pPr>
    <w:r>
      <w:t>[1035-</w:t>
    </w:r>
    <w:fldSimple w:instr=" PAGE  \* MERGEFORMAT ">
      <w:r w:rsidR="00F45371">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6E" w:rsidRPr="00C472B6" w:rsidRDefault="00EB3F6E" w:rsidP="00C472B6">
    <w:pPr>
      <w:pStyle w:val="Footer"/>
      <w:tabs>
        <w:tab w:val="clear" w:pos="4680"/>
        <w:tab w:val="clear" w:pos="9360"/>
        <w:tab w:val="center" w:pos="2995"/>
      </w:tabs>
      <w:spacing w:before="120"/>
    </w:pPr>
    <w:r>
      <w:t>[1035]</w:t>
    </w:r>
    <w:r>
      <w:tab/>
    </w:r>
    <w:fldSimple w:instr=" PAGE  \* MERGEFORMAT ">
      <w:r w:rsidR="00F4537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F6E" w:rsidRDefault="00EB3F6E" w:rsidP="00522CE0">
      <w:r>
        <w:separator/>
      </w:r>
    </w:p>
  </w:footnote>
  <w:footnote w:type="continuationSeparator" w:id="0">
    <w:p w:rsidR="00EB3F6E" w:rsidRDefault="00EB3F6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41C49"/>
    <w:rsid w:val="00170561"/>
    <w:rsid w:val="00186AC9"/>
    <w:rsid w:val="00197DF1"/>
    <w:rsid w:val="001A23ED"/>
    <w:rsid w:val="001B3A55"/>
    <w:rsid w:val="001B3DD9"/>
    <w:rsid w:val="001B7E5D"/>
    <w:rsid w:val="001D0B70"/>
    <w:rsid w:val="001D3BAC"/>
    <w:rsid w:val="00204826"/>
    <w:rsid w:val="00204CBE"/>
    <w:rsid w:val="00205F80"/>
    <w:rsid w:val="00207E48"/>
    <w:rsid w:val="00216025"/>
    <w:rsid w:val="00235F29"/>
    <w:rsid w:val="00245C4E"/>
    <w:rsid w:val="00263BD3"/>
    <w:rsid w:val="002756DD"/>
    <w:rsid w:val="00277AF7"/>
    <w:rsid w:val="002831A3"/>
    <w:rsid w:val="00284DDB"/>
    <w:rsid w:val="002C1321"/>
    <w:rsid w:val="002C5896"/>
    <w:rsid w:val="002D3BED"/>
    <w:rsid w:val="002E03C3"/>
    <w:rsid w:val="002F0C3D"/>
    <w:rsid w:val="002F26E7"/>
    <w:rsid w:val="00302CE8"/>
    <w:rsid w:val="003048C5"/>
    <w:rsid w:val="00307C2B"/>
    <w:rsid w:val="00312FBB"/>
    <w:rsid w:val="00340741"/>
    <w:rsid w:val="00383247"/>
    <w:rsid w:val="003D4CDA"/>
    <w:rsid w:val="003D6E2B"/>
    <w:rsid w:val="003D76A5"/>
    <w:rsid w:val="003E7597"/>
    <w:rsid w:val="0044020F"/>
    <w:rsid w:val="00450668"/>
    <w:rsid w:val="00476291"/>
    <w:rsid w:val="004813A2"/>
    <w:rsid w:val="004952FA"/>
    <w:rsid w:val="004B597C"/>
    <w:rsid w:val="004B6A22"/>
    <w:rsid w:val="004C1FEF"/>
    <w:rsid w:val="004D7F37"/>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784"/>
    <w:rsid w:val="007814BA"/>
    <w:rsid w:val="007A4390"/>
    <w:rsid w:val="007E5CB7"/>
    <w:rsid w:val="008314D2"/>
    <w:rsid w:val="0089135B"/>
    <w:rsid w:val="00894974"/>
    <w:rsid w:val="008B2F42"/>
    <w:rsid w:val="008C3697"/>
    <w:rsid w:val="008C4A65"/>
    <w:rsid w:val="008E185F"/>
    <w:rsid w:val="008F023B"/>
    <w:rsid w:val="00904E16"/>
    <w:rsid w:val="009162B3"/>
    <w:rsid w:val="00921CFD"/>
    <w:rsid w:val="00927C62"/>
    <w:rsid w:val="0093169F"/>
    <w:rsid w:val="009323AC"/>
    <w:rsid w:val="00983951"/>
    <w:rsid w:val="00984124"/>
    <w:rsid w:val="00984640"/>
    <w:rsid w:val="00995C37"/>
    <w:rsid w:val="009C118A"/>
    <w:rsid w:val="00A02011"/>
    <w:rsid w:val="00A4011E"/>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0B08"/>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736BC"/>
    <w:rsid w:val="00E76AD9"/>
    <w:rsid w:val="00E91E2F"/>
    <w:rsid w:val="00EA3546"/>
    <w:rsid w:val="00EB3F6E"/>
    <w:rsid w:val="00EB47AE"/>
    <w:rsid w:val="00EC1F6B"/>
    <w:rsid w:val="00EC34E1"/>
    <w:rsid w:val="00EE2B47"/>
    <w:rsid w:val="00EF4FE3"/>
    <w:rsid w:val="00F0234A"/>
    <w:rsid w:val="00F07645"/>
    <w:rsid w:val="00F45371"/>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7BB1F-5321-4095-BB36-152471E3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4698</Words>
  <Characters>26456</Characters>
  <Application>Microsoft Office Word</Application>
  <DocSecurity>0</DocSecurity>
  <Lines>629</Lines>
  <Paragraphs>193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2014-02-19T16:04:00Z</cp:lastPrinted>
  <dcterms:created xsi:type="dcterms:W3CDTF">2014-03-20T20:59:00Z</dcterms:created>
  <dcterms:modified xsi:type="dcterms:W3CDTF">2014-03-20T20:59:00Z</dcterms:modified>
</cp:coreProperties>
</file>