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751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1444" w:rsidP="002E1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EXPRESS THE PROFOUND SORROW OF THE MEMBERS OF THE SOUTH CAROLINA </w:t>
      </w:r>
      <w:r w:rsidR="007139AA">
        <w:t>SENATE</w:t>
      </w:r>
      <w:r w:rsidR="00C05836">
        <w:t xml:space="preserve"> UPON THE PASSING OF DR. TERRY C. HULBERT, </w:t>
      </w:r>
      <w:r w:rsidR="00C05836" w:rsidRPr="00A568EF">
        <w:rPr>
          <w:color w:val="000000" w:themeColor="text1"/>
          <w:u w:color="000000" w:themeColor="text1"/>
        </w:rPr>
        <w:t>DISTINGUISHED PROFESSOR EMERITUS</w:t>
      </w:r>
      <w:r w:rsidR="00C05836">
        <w:rPr>
          <w:color w:val="000000" w:themeColor="text1"/>
          <w:u w:color="000000" w:themeColor="text1"/>
        </w:rPr>
        <w:t xml:space="preserve"> AT </w:t>
      </w:r>
      <w:r w:rsidR="00C05836" w:rsidRPr="00A568EF">
        <w:rPr>
          <w:color w:val="000000" w:themeColor="text1"/>
          <w:u w:color="000000" w:themeColor="text1"/>
        </w:rPr>
        <w:t>CO</w:t>
      </w:r>
      <w:r w:rsidR="00C05836">
        <w:rPr>
          <w:color w:val="000000" w:themeColor="text1"/>
          <w:u w:color="000000" w:themeColor="text1"/>
        </w:rPr>
        <w:t>LUMBIA INTERNATIONAL UNIVERSITY,</w:t>
      </w:r>
      <w:r w:rsidR="00C05836">
        <w:t xml:space="preserve"> AND TO EXTEND THEIR DEEPEST SYMPATHY TO HIS LOVING FAMILY AND HIS MANY FRIENDS AND COLLEAGUES</w:t>
      </w:r>
      <w:r>
        <w:t>.</w:t>
      </w:r>
    </w:p>
    <w:p w:rsidR="006A7516" w:rsidRDefault="006A7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Whereas, the members of the South Carolina Senate were saddened to learn of the death of Dr. Terry C. Hulbert of Richland County at the age of eighty</w:t>
      </w:r>
      <w:r w:rsidR="00C47E54">
        <w:rPr>
          <w:color w:val="000000" w:themeColor="text1"/>
          <w:u w:color="000000" w:themeColor="text1"/>
        </w:rPr>
        <w:noBreakHyphen/>
      </w:r>
      <w:r w:rsidRPr="00F12012">
        <w:rPr>
          <w:color w:val="000000" w:themeColor="text1"/>
          <w:u w:color="000000" w:themeColor="text1"/>
        </w:rPr>
        <w:t>nine on February 22, 2014; and</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Whereas, born in London, Ontario, Canada, Terry Hulbert earned a bachelor</w:t>
      </w:r>
      <w:r w:rsidR="00C47E54" w:rsidRPr="00C47E54">
        <w:rPr>
          <w:color w:val="000000" w:themeColor="text1"/>
          <w:u w:color="000000" w:themeColor="text1"/>
        </w:rPr>
        <w:t>’</w:t>
      </w:r>
      <w:r w:rsidRPr="00F12012">
        <w:rPr>
          <w:color w:val="000000" w:themeColor="text1"/>
          <w:u w:color="000000" w:themeColor="text1"/>
        </w:rPr>
        <w:t>s degree from the University of Western Ontario and both a master of theology and a doctor of theology from the renowned Dallas Theological Seminary in Dallas, Texas; and</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Whereas, Dr. Hulbert taught Greek at Northwestern College in Minneapolis, Minnesota, from 1951 to 1957 before going overseas to teach at the rural Chizera Bible School in the Northwestern Province in Zambia; and</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Whereas, in 1964, he led in the establishment of the urban Bible College of Central Africa in Ndola where he served until 1969, and from 1966 to 1969, he served as the inaugural chairman of the Evangelical Fellowship of Zambia and as chairman of the southern region of the Association of Evangelical Bible Colleges of Africa and Madagascar; and</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 xml:space="preserve">Whereas, from 1972 to 2010, Dr. Hulbert served at Columbia Biblical Seminary, part of Columbia International University (CIU), teaching Bible courses and serving in various </w:t>
      </w:r>
      <w:r w:rsidRPr="00F12012">
        <w:rPr>
          <w:color w:val="000000" w:themeColor="text1"/>
          <w:u w:color="000000" w:themeColor="text1"/>
        </w:rPr>
        <w:lastRenderedPageBreak/>
        <w:t>administrative roles, including academic dean of the Graduate School from 1972 to 1988, provost and vice president for academic affairs from 1988 to 1994, and interim president from 1990 to 1991.  He was honored as a Distinguished Professor Emeritus in 2005 and retired from the classroom in 2010; and</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Whereas, in addition to his duties at CIU, he conducted church growth workshops in Burundi, Central Africa Republic, the Ivory Coast, Mali, Sierra Leone, and South Africa, and he lectured in Germany and Australia. He also taught courses with Campus Crusade for Christ (Cru) and the Association of Christian Schools International in the United States; and</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Whereas, Dr. Hulbert</w:t>
      </w:r>
      <w:r w:rsidR="00C47E54" w:rsidRPr="00C47E54">
        <w:rPr>
          <w:color w:val="000000" w:themeColor="text1"/>
          <w:u w:color="000000" w:themeColor="text1"/>
        </w:rPr>
        <w:t>’</w:t>
      </w:r>
      <w:r w:rsidRPr="00F12012">
        <w:rPr>
          <w:color w:val="000000" w:themeColor="text1"/>
          <w:u w:color="000000" w:themeColor="text1"/>
        </w:rPr>
        <w:t xml:space="preserve">s published works include </w:t>
      </w:r>
      <w:r w:rsidRPr="00F12012">
        <w:rPr>
          <w:i/>
          <w:color w:val="000000" w:themeColor="text1"/>
          <w:u w:color="000000" w:themeColor="text1"/>
        </w:rPr>
        <w:t>World Missions Today</w:t>
      </w:r>
      <w:r w:rsidRPr="00F12012">
        <w:rPr>
          <w:color w:val="000000" w:themeColor="text1"/>
          <w:u w:color="000000" w:themeColor="text1"/>
        </w:rPr>
        <w:t xml:space="preserve">; a lectureship entitled </w:t>
      </w:r>
      <w:r w:rsidRPr="00F12012">
        <w:rPr>
          <w:i/>
          <w:color w:val="000000" w:themeColor="text1"/>
          <w:u w:color="000000" w:themeColor="text1"/>
        </w:rPr>
        <w:t>Discipling Leaders with a Vision for the World</w:t>
      </w:r>
      <w:r w:rsidRPr="00F12012">
        <w:rPr>
          <w:color w:val="000000" w:themeColor="text1"/>
          <w:u w:color="000000" w:themeColor="text1"/>
        </w:rPr>
        <w:t xml:space="preserve">; the interactive CD, </w:t>
      </w:r>
      <w:r w:rsidRPr="00F12012">
        <w:rPr>
          <w:i/>
          <w:color w:val="000000" w:themeColor="text1"/>
          <w:u w:color="000000" w:themeColor="text1"/>
        </w:rPr>
        <w:t>Walking in Their Sandals</w:t>
      </w:r>
      <w:r w:rsidRPr="00F12012">
        <w:rPr>
          <w:color w:val="000000" w:themeColor="text1"/>
          <w:u w:color="000000" w:themeColor="text1"/>
        </w:rPr>
        <w:t xml:space="preserve">; and numerous interactive CDs for courses he taught; and </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Whereas, recognized as an expert in his field, this pillar of CIU encouraged students to “walk in the sandals” of the significant figures of the Bible and was a great encouragement to missionaries, often sending them materials to use in the mission field; and</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Whereas, together with his beloved wife, Jean Hulbert, he reared a fine daughter, Esther Ruth Arensen. She lives in United Arab Emirates with her husband, Cam Arensen, who pastors the Evangelical Community Church of Abu Dhabi, and they blessed the Hulberts with two grandsons and four great</w:t>
      </w:r>
      <w:r w:rsidR="00C47E54">
        <w:rPr>
          <w:color w:val="000000" w:themeColor="text1"/>
          <w:u w:color="000000" w:themeColor="text1"/>
        </w:rPr>
        <w:noBreakHyphen/>
      </w:r>
      <w:r w:rsidRPr="00F12012">
        <w:rPr>
          <w:color w:val="000000" w:themeColor="text1"/>
          <w:u w:color="000000" w:themeColor="text1"/>
        </w:rPr>
        <w:t>grandsons; and</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 xml:space="preserve">Whereas, the members of the South Carolina Senate are grateful for the legacy of biblical scholarship left by Dr. Terry Hulbert and for the life of sacrifice and kindness he lived before several generations of students and all who knew him.  Now, therefore, </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Be it resolved by the Senate:</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t>That the members of the South Carolina Senate, by this resolution, express their profound sorrow upon the passing of Dr. Terry C. Hulbert, Distinguished Professor Emeritus at Columbia International University, and extend their deepest sympathy to his loving family and his many friends.</w:t>
      </w: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ADA" w:rsidRPr="00F12012" w:rsidRDefault="00232ADA" w:rsidP="0023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012">
        <w:rPr>
          <w:color w:val="000000" w:themeColor="text1"/>
          <w:u w:color="000000" w:themeColor="text1"/>
        </w:rPr>
        <w:lastRenderedPageBreak/>
        <w:t>Be it further resolved that a copy of this resolution be presented to the family of Dr. Terry C. Hulbert.</w:t>
      </w:r>
    </w:p>
    <w:p w:rsidR="002E123C" w:rsidRDefault="00C47E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123C" w:rsidRDefault="002E123C" w:rsidP="002E123C">
      <w:pPr>
        <w:suppressAutoHyphens/>
      </w:pPr>
    </w:p>
    <w:sectPr w:rsidR="002E123C" w:rsidSect="002E12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F7E" w:rsidRDefault="00A61F7E" w:rsidP="009F0C77">
      <w:r>
        <w:separator/>
      </w:r>
    </w:p>
  </w:endnote>
  <w:endnote w:type="continuationSeparator" w:id="0">
    <w:p w:rsidR="00A61F7E" w:rsidRDefault="00A61F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64E66B41-BD6D-4742-885A-214A044F959B}"/>
    <w:embedBold r:id="rId2" w:fontKey="{721014D8-706A-45D2-B52B-AE4D647164F5}"/>
    <w:embedItalic r:id="rId3" w:fontKey="{5C6D2215-78A5-4F46-82F8-929064A72A4A}"/>
  </w:font>
  <w:font w:name="Calibri">
    <w:panose1 w:val="020F0502020204030204"/>
    <w:charset w:val="00"/>
    <w:family w:val="swiss"/>
    <w:pitch w:val="variable"/>
    <w:sig w:usb0="E10002FF" w:usb1="4000ACFF" w:usb2="00000009" w:usb3="00000000" w:csb0="0000019F" w:csb1="00000000"/>
    <w:embedRegular r:id="rId4" w:fontKey="{360D0831-36DD-4512-96B1-C1AB64A84A0B}"/>
  </w:font>
  <w:font w:name="Tahoma">
    <w:panose1 w:val="020B0604030504040204"/>
    <w:charset w:val="00"/>
    <w:family w:val="swiss"/>
    <w:pitch w:val="variable"/>
    <w:sig w:usb0="21002A87" w:usb1="80000000" w:usb2="00000008" w:usb3="00000000" w:csb0="000101FF" w:csb1="00000000"/>
    <w:embedRegular r:id="rId5" w:fontKey="{6E522A8B-DAB1-4F9F-A4BE-69766A0E69A0}"/>
  </w:font>
  <w:font w:name="Cambria">
    <w:panose1 w:val="02040503050406030204"/>
    <w:charset w:val="00"/>
    <w:family w:val="roman"/>
    <w:pitch w:val="variable"/>
    <w:sig w:usb0="E00002FF" w:usb1="400004FF" w:usb2="00000000" w:usb3="00000000" w:csb0="0000019F" w:csb1="00000000"/>
    <w:embedRegular r:id="rId6" w:fontKey="{70EF636C-ED12-4A81-A7D8-86FBDFD0F6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23C" w:rsidRPr="002E123C" w:rsidRDefault="002E123C" w:rsidP="002E123C">
    <w:pPr>
      <w:pStyle w:val="Footer"/>
      <w:tabs>
        <w:tab w:val="clear" w:pos="4680"/>
        <w:tab w:val="clear" w:pos="9360"/>
        <w:tab w:val="center" w:pos="2995"/>
      </w:tabs>
      <w:spacing w:before="120"/>
    </w:pPr>
    <w:r>
      <w:t>[1107]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F7E" w:rsidRDefault="00A61F7E" w:rsidP="009F0C77">
      <w:r>
        <w:separator/>
      </w:r>
    </w:p>
  </w:footnote>
  <w:footnote w:type="continuationSeparator" w:id="0">
    <w:p w:rsidR="00A61F7E" w:rsidRDefault="00A61F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957DG14"/>
    <w:docVar w:name="CoverBillType" w:val="r"/>
    <w:docVar w:name="docpath" w:val="L:\Council\bills\GM\29957DG14.DOCX"/>
    <w:docVar w:name="dvBillNumber" w:val="1107"/>
    <w:docVar w:name="dvBillNumberPrefix" w:val="S. "/>
    <w:docVar w:name="dvOriginalBody" w:val="Senate"/>
    <w:docVar w:name="dvSteno" w:val="GM"/>
    <w:docVar w:name="NameofBody" w:val="s"/>
    <w:docVar w:name="vgroup2" w:val="Council"/>
  </w:docVars>
  <w:rsids>
    <w:rsidRoot w:val="003E648A"/>
    <w:rsid w:val="00003825"/>
    <w:rsid w:val="00026C9A"/>
    <w:rsid w:val="00093EAF"/>
    <w:rsid w:val="000965A1"/>
    <w:rsid w:val="000B49C2"/>
    <w:rsid w:val="000E1785"/>
    <w:rsid w:val="000F39F2"/>
    <w:rsid w:val="001023A4"/>
    <w:rsid w:val="0010776B"/>
    <w:rsid w:val="00133E66"/>
    <w:rsid w:val="00134ACF"/>
    <w:rsid w:val="00144E15"/>
    <w:rsid w:val="001A4A62"/>
    <w:rsid w:val="001A681E"/>
    <w:rsid w:val="001D08F2"/>
    <w:rsid w:val="002037CA"/>
    <w:rsid w:val="002047A2"/>
    <w:rsid w:val="002137E6"/>
    <w:rsid w:val="002321B6"/>
    <w:rsid w:val="00232ADA"/>
    <w:rsid w:val="0023696B"/>
    <w:rsid w:val="0024037B"/>
    <w:rsid w:val="00250967"/>
    <w:rsid w:val="002759C5"/>
    <w:rsid w:val="00277DEE"/>
    <w:rsid w:val="00280D88"/>
    <w:rsid w:val="00294ABE"/>
    <w:rsid w:val="002972A1"/>
    <w:rsid w:val="002A3EB4"/>
    <w:rsid w:val="002E123C"/>
    <w:rsid w:val="00325348"/>
    <w:rsid w:val="0035525C"/>
    <w:rsid w:val="00393688"/>
    <w:rsid w:val="003D411E"/>
    <w:rsid w:val="003E3C1E"/>
    <w:rsid w:val="003E6148"/>
    <w:rsid w:val="003E648A"/>
    <w:rsid w:val="00400EAA"/>
    <w:rsid w:val="0041760A"/>
    <w:rsid w:val="00431CB0"/>
    <w:rsid w:val="004438BB"/>
    <w:rsid w:val="004809EE"/>
    <w:rsid w:val="00511EE9"/>
    <w:rsid w:val="00521E00"/>
    <w:rsid w:val="00577C6C"/>
    <w:rsid w:val="0058501B"/>
    <w:rsid w:val="006215AA"/>
    <w:rsid w:val="00621B67"/>
    <w:rsid w:val="006340D9"/>
    <w:rsid w:val="00643B8E"/>
    <w:rsid w:val="00665EBC"/>
    <w:rsid w:val="0069470D"/>
    <w:rsid w:val="006A476C"/>
    <w:rsid w:val="006A7516"/>
    <w:rsid w:val="006C6A93"/>
    <w:rsid w:val="006D25F3"/>
    <w:rsid w:val="006E02F9"/>
    <w:rsid w:val="006F648D"/>
    <w:rsid w:val="007139AA"/>
    <w:rsid w:val="00725C82"/>
    <w:rsid w:val="00753C04"/>
    <w:rsid w:val="00756946"/>
    <w:rsid w:val="00757F80"/>
    <w:rsid w:val="00771EEC"/>
    <w:rsid w:val="007847B8"/>
    <w:rsid w:val="00786819"/>
    <w:rsid w:val="007A325A"/>
    <w:rsid w:val="007F1523"/>
    <w:rsid w:val="007F509E"/>
    <w:rsid w:val="007F5799"/>
    <w:rsid w:val="007F6947"/>
    <w:rsid w:val="00814552"/>
    <w:rsid w:val="00872729"/>
    <w:rsid w:val="008F3893"/>
    <w:rsid w:val="008F4429"/>
    <w:rsid w:val="00932670"/>
    <w:rsid w:val="009352BB"/>
    <w:rsid w:val="00990668"/>
    <w:rsid w:val="009F0C77"/>
    <w:rsid w:val="009F423C"/>
    <w:rsid w:val="009F4DD1"/>
    <w:rsid w:val="00A61F7E"/>
    <w:rsid w:val="00A64E80"/>
    <w:rsid w:val="00A741D9"/>
    <w:rsid w:val="00A9741D"/>
    <w:rsid w:val="00AD4B17"/>
    <w:rsid w:val="00B26FA6"/>
    <w:rsid w:val="00B741CB"/>
    <w:rsid w:val="00B934F3"/>
    <w:rsid w:val="00BB46C4"/>
    <w:rsid w:val="00BB6347"/>
    <w:rsid w:val="00BC3597"/>
    <w:rsid w:val="00BD2134"/>
    <w:rsid w:val="00C038D8"/>
    <w:rsid w:val="00C045DD"/>
    <w:rsid w:val="00C05836"/>
    <w:rsid w:val="00C3136F"/>
    <w:rsid w:val="00C3483A"/>
    <w:rsid w:val="00C47E54"/>
    <w:rsid w:val="00C74E9D"/>
    <w:rsid w:val="00C81444"/>
    <w:rsid w:val="00C82FD3"/>
    <w:rsid w:val="00CC6B7B"/>
    <w:rsid w:val="00CD3619"/>
    <w:rsid w:val="00CF4447"/>
    <w:rsid w:val="00D10E04"/>
    <w:rsid w:val="00D405E7"/>
    <w:rsid w:val="00D41D56"/>
    <w:rsid w:val="00D6260D"/>
    <w:rsid w:val="00D6662B"/>
    <w:rsid w:val="00D95E2F"/>
    <w:rsid w:val="00D970A9"/>
    <w:rsid w:val="00DB3AC0"/>
    <w:rsid w:val="00DD24D2"/>
    <w:rsid w:val="00DE68F0"/>
    <w:rsid w:val="00DF3845"/>
    <w:rsid w:val="00DF7E17"/>
    <w:rsid w:val="00E651DB"/>
    <w:rsid w:val="00E70BEB"/>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1F7E"/>
    <w:rPr>
      <w:rFonts w:ascii="Tahoma" w:hAnsi="Tahoma" w:cs="Tahoma"/>
      <w:sz w:val="16"/>
      <w:szCs w:val="16"/>
    </w:rPr>
  </w:style>
  <w:style w:type="character" w:customStyle="1" w:styleId="BalloonTextChar">
    <w:name w:val="Balloon Text Char"/>
    <w:basedOn w:val="DefaultParagraphFont"/>
    <w:link w:val="BalloonText"/>
    <w:uiPriority w:val="99"/>
    <w:semiHidden/>
    <w:rsid w:val="00A61F7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7E06E-57FB-49DD-B841-BE11988EA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2014-03-07T18:11:00Z</cp:lastPrinted>
  <dcterms:created xsi:type="dcterms:W3CDTF">2014-03-11T17:47:00Z</dcterms:created>
  <dcterms:modified xsi:type="dcterms:W3CDTF">2014-03-11T17:47:00Z</dcterms:modified>
</cp:coreProperties>
</file>