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AF1" w:rsidRDefault="004F2AF1" w:rsidP="001D7F4F">
      <w:pPr>
        <w:pStyle w:val="BillDots"/>
      </w:pPr>
      <w:r>
        <w:t>COMMITTEE REPORT</w:t>
      </w:r>
    </w:p>
    <w:p w:rsidR="004F2AF1" w:rsidRDefault="004F2AF1" w:rsidP="001D7F4F">
      <w:pPr>
        <w:pStyle w:val="BillDots"/>
      </w:pPr>
      <w:r>
        <w:t>January 17, 2013</w:t>
      </w:r>
    </w:p>
    <w:p w:rsidR="004F2AF1" w:rsidRDefault="004F2AF1" w:rsidP="001D7F4F">
      <w:pPr>
        <w:pStyle w:val="BillDots"/>
      </w:pPr>
    </w:p>
    <w:p w:rsidR="004F2AF1" w:rsidRPr="004F2AF1" w:rsidRDefault="004F2AF1" w:rsidP="004F2AF1">
      <w:pPr>
        <w:pStyle w:val="BillDots"/>
        <w:tabs>
          <w:tab w:val="clear" w:pos="216"/>
          <w:tab w:val="clear" w:pos="432"/>
          <w:tab w:val="clear" w:pos="648"/>
          <w:tab w:val="clear" w:pos="864"/>
          <w:tab w:val="clear" w:pos="1080"/>
          <w:tab w:val="clear" w:pos="1296"/>
          <w:tab w:val="clear" w:pos="5904"/>
          <w:tab w:val="right" w:pos="5933"/>
        </w:tabs>
      </w:pPr>
      <w:r>
        <w:tab/>
      </w:r>
      <w:r>
        <w:rPr>
          <w:b/>
          <w:sz w:val="36"/>
        </w:rPr>
        <w:t>H. 3293</w:t>
      </w:r>
    </w:p>
    <w:p w:rsidR="004F2AF1" w:rsidRDefault="004F2AF1" w:rsidP="001D7F4F">
      <w:pPr>
        <w:pStyle w:val="BillDots"/>
      </w:pPr>
    </w:p>
    <w:p w:rsidR="004F2AF1" w:rsidRDefault="004F2AF1" w:rsidP="004F2AF1">
      <w:pPr>
        <w:pStyle w:val="BillDots"/>
        <w:jc w:val="center"/>
      </w:pPr>
      <w:r>
        <w:t>Introduced by Reps. Norman and Felder</w:t>
      </w:r>
    </w:p>
    <w:p w:rsidR="004F2AF1" w:rsidRDefault="004F2AF1" w:rsidP="001D7F4F">
      <w:pPr>
        <w:pStyle w:val="BillDots"/>
      </w:pPr>
    </w:p>
    <w:p w:rsidR="004F2AF1" w:rsidRDefault="004F2AF1" w:rsidP="001D7F4F">
      <w:pPr>
        <w:pStyle w:val="BillDots"/>
      </w:pPr>
      <w:r>
        <w:t>S. Printed 1/17/13--H.</w:t>
      </w:r>
    </w:p>
    <w:p w:rsidR="004F2AF1" w:rsidRDefault="004F2AF1" w:rsidP="001D7F4F">
      <w:pPr>
        <w:pStyle w:val="BillDots"/>
      </w:pPr>
      <w:r>
        <w:t>Read the first time January 10, 2013.</w:t>
      </w:r>
    </w:p>
    <w:p w:rsidR="004F2AF1" w:rsidRPr="004F2AF1" w:rsidRDefault="004F2AF1" w:rsidP="004F2AF1">
      <w:pPr>
        <w:pStyle w:val="BillDots"/>
        <w:jc w:val="center"/>
      </w:pPr>
      <w:r>
        <w:rPr>
          <w:u w:val="single"/>
        </w:rPr>
        <w:t>            </w:t>
      </w:r>
    </w:p>
    <w:p w:rsidR="004F2AF1" w:rsidRDefault="004F2AF1" w:rsidP="001D7F4F">
      <w:pPr>
        <w:pStyle w:val="BillDots"/>
      </w:pPr>
    </w:p>
    <w:p w:rsidR="004F2AF1" w:rsidRDefault="004F2AF1" w:rsidP="004F2AF1">
      <w:pPr>
        <w:pStyle w:val="BillDots"/>
        <w:jc w:val="center"/>
        <w:rPr>
          <w:b/>
        </w:rPr>
      </w:pPr>
      <w:r>
        <w:rPr>
          <w:b/>
        </w:rPr>
        <w:t>THE COMMITTEE ON</w:t>
      </w:r>
    </w:p>
    <w:p w:rsidR="004F2AF1" w:rsidRPr="004F2AF1" w:rsidRDefault="004F2AF1" w:rsidP="004F2AF1">
      <w:pPr>
        <w:pStyle w:val="BillDots"/>
        <w:jc w:val="center"/>
      </w:pPr>
      <w:r>
        <w:rPr>
          <w:b/>
        </w:rPr>
        <w:t>INVITATIONS AND MEMORIAL RESOLUTIONS</w:t>
      </w:r>
    </w:p>
    <w:p w:rsidR="004F2AF1" w:rsidRDefault="004F2AF1" w:rsidP="001D7F4F">
      <w:pPr>
        <w:pStyle w:val="BillDots"/>
      </w:pPr>
      <w:r>
        <w:tab/>
        <w:t>To whom was referred a Concurrent Resolution (H. 3293) to request that the Department of Transportation name the bridge in York County that crosses Interstate Highway 77 along Sutton Road the “Patriot Leonard A. Farrington 9/11 Memorial Bridge”, etc., respectfully</w:t>
      </w:r>
    </w:p>
    <w:p w:rsidR="004F2AF1" w:rsidRPr="004F2AF1" w:rsidRDefault="004F2AF1" w:rsidP="004F2AF1">
      <w:pPr>
        <w:pStyle w:val="BillDots"/>
        <w:jc w:val="center"/>
      </w:pPr>
      <w:r>
        <w:rPr>
          <w:b/>
        </w:rPr>
        <w:t>REPORT:</w:t>
      </w:r>
    </w:p>
    <w:p w:rsidR="004F2AF1" w:rsidRDefault="004F2AF1" w:rsidP="001D7F4F">
      <w:pPr>
        <w:pStyle w:val="BillDots"/>
      </w:pPr>
      <w:r>
        <w:tab/>
        <w:t>That they have duly and carefully considered the same and recommend that the same do pass:</w:t>
      </w:r>
    </w:p>
    <w:p w:rsidR="004F2AF1" w:rsidRDefault="004F2AF1" w:rsidP="001D7F4F">
      <w:pPr>
        <w:pStyle w:val="BillDots"/>
      </w:pPr>
    </w:p>
    <w:p w:rsidR="004F2AF1" w:rsidRDefault="004F2AF1" w:rsidP="001D7F4F">
      <w:pPr>
        <w:pStyle w:val="BillDots"/>
      </w:pPr>
      <w:r>
        <w:t>LISTON D. BARFIELD for Committee.</w:t>
      </w:r>
    </w:p>
    <w:p w:rsidR="004F2AF1" w:rsidRPr="004F2AF1" w:rsidRDefault="004F2AF1" w:rsidP="004F2AF1">
      <w:pPr>
        <w:pStyle w:val="BillDots"/>
        <w:jc w:val="center"/>
      </w:pPr>
      <w:r>
        <w:rPr>
          <w:u w:val="single"/>
        </w:rPr>
        <w:t>            </w:t>
      </w:r>
    </w:p>
    <w:p w:rsidR="004F2AF1" w:rsidRDefault="004F2AF1" w:rsidP="001D7F4F">
      <w:pPr>
        <w:pStyle w:val="BillDots"/>
        <w:sectPr w:rsidR="004F2AF1" w:rsidSect="004F2A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30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11, 2001, our nation suffered an attack on our soil from terrorists;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after that attack, many individuals took to the streets in shock, horror, and disbelief as to what had happened;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patriotic citizens of this great United States pulled their American flags out of storage and hoisted them up flag poles across this country;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such patriot was Mr. </w:t>
      </w:r>
      <w:r w:rsidR="006308E1">
        <w:t>Leonard</w:t>
      </w:r>
      <w:r>
        <w:t xml:space="preserve"> Farrington of Rock Hill, South Carolina who stood for hours on the Sutton Road overpass on Interstate Highway 77 waving his flag;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stored that flag in a special place and would pull it out of storage on each anniversary of September 11, 2001, made his way to the same bridge and waived the flag again for hours.  He did this not for recognition or personal gain, but he did it for his love of the United States of America;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age of eighty-nine, Mr. Farrington would no longer physically perform this patriotic duty, so in 2011, he passed his </w:t>
      </w:r>
      <w:r>
        <w:lastRenderedPageBreak/>
        <w:t>flag on to the Rolling Thunder Chapter 1 of Rock Hill, South Carolina, who took up the charge in his honor;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2012, Mr. Farrington passed away, but his legacy will continue with Rolling Thunder;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appropriate to forever recognize Mr. Leonard A. Farrington’s patriotism by naming the bridge in York County that crosses Interstate Highway 77 along Sutton Road in his honor.  Now, therefore, </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8530E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18A2">
        <w:t xml:space="preserve"> the members of the General Assembly request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201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15B" w:rsidRDefault="0012015B" w:rsidP="00ED5113">
      <w:pPr>
        <w:suppressAutoHyphens/>
      </w:pPr>
    </w:p>
    <w:sectPr w:rsidR="0012015B" w:rsidSect="004F2A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0EE" w:rsidRDefault="008530EE" w:rsidP="009F0C77">
      <w:r>
        <w:separator/>
      </w:r>
    </w:p>
  </w:endnote>
  <w:endnote w:type="continuationSeparator" w:id="0">
    <w:p w:rsidR="008530EE" w:rsidRDefault="008530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47267C-D7E2-4FFE-9798-E58B99849BE8}"/>
    <w:embedBold r:id="rId2" w:fontKey="{74CA6213-0DDB-4EEA-AA2D-D2CAA31C23AD}"/>
  </w:font>
  <w:font w:name="Calibri">
    <w:panose1 w:val="020F0502020204030204"/>
    <w:charset w:val="00"/>
    <w:family w:val="swiss"/>
    <w:pitch w:val="variable"/>
    <w:sig w:usb0="E10002FF" w:usb1="4000ACFF" w:usb2="00000009" w:usb3="00000000" w:csb0="0000019F" w:csb1="00000000"/>
    <w:embedRegular r:id="rId3" w:fontKey="{BE3EE7A4-D0AE-4690-A50D-19B62BDB3BEF}"/>
  </w:font>
  <w:font w:name="Tahoma">
    <w:panose1 w:val="020B0604030504040204"/>
    <w:charset w:val="00"/>
    <w:family w:val="swiss"/>
    <w:pitch w:val="variable"/>
    <w:sig w:usb0="21002A87" w:usb1="80000000" w:usb2="00000008" w:usb3="00000000" w:csb0="000101FF" w:csb1="00000000"/>
    <w:embedRegular r:id="rId4" w:fontKey="{BCB975E7-3C47-4E14-BF2A-4E0F0793782E}"/>
  </w:font>
  <w:font w:name="Cambria">
    <w:panose1 w:val="02040503050406030204"/>
    <w:charset w:val="00"/>
    <w:family w:val="roman"/>
    <w:pitch w:val="variable"/>
    <w:sig w:usb0="E00002FF" w:usb1="400004FF" w:usb2="00000000" w:usb3="00000000" w:csb0="0000019F" w:csb1="00000000"/>
    <w:embedRegular r:id="rId5" w:fontKey="{2AE7FD61-94AE-4F81-95E6-026AA0FDB9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168" w:rsidRPr="0012015B" w:rsidRDefault="0012015B" w:rsidP="0012015B">
    <w:pPr>
      <w:pStyle w:val="Footer"/>
      <w:tabs>
        <w:tab w:val="clear" w:pos="4680"/>
        <w:tab w:val="clear" w:pos="9360"/>
        <w:tab w:val="center" w:pos="2995"/>
      </w:tabs>
      <w:spacing w:before="120"/>
    </w:pPr>
    <w:r>
      <w:t>[3293</w:t>
    </w:r>
    <w:r w:rsidR="004F2AF1">
      <w:t>-</w:t>
    </w:r>
    <w:fldSimple w:instr=" PAGE  \* MERGEFORMAT ">
      <w:r w:rsidR="00ED5113">
        <w:rPr>
          <w:noProof/>
        </w:rPr>
        <w:t>1</w:t>
      </w:r>
    </w:fldSimple>
    <w:r w:rsidR="004F2A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AF1" w:rsidRPr="0012015B" w:rsidRDefault="004F2AF1" w:rsidP="0012015B">
    <w:pPr>
      <w:pStyle w:val="Footer"/>
      <w:tabs>
        <w:tab w:val="clear" w:pos="4680"/>
        <w:tab w:val="clear" w:pos="9360"/>
        <w:tab w:val="center" w:pos="2995"/>
      </w:tabs>
      <w:spacing w:before="120"/>
    </w:pPr>
    <w:r>
      <w:t>[3293]</w:t>
    </w:r>
    <w:r>
      <w:tab/>
    </w:r>
    <w:fldSimple w:instr=" PAGE  \* MERGEFORMAT ">
      <w:r w:rsidR="00ED51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0EE" w:rsidRDefault="008530EE" w:rsidP="009F0C77">
      <w:r>
        <w:separator/>
      </w:r>
    </w:p>
  </w:footnote>
  <w:footnote w:type="continuationSeparator" w:id="0">
    <w:p w:rsidR="008530EE" w:rsidRDefault="008530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7CM13"/>
    <w:docVar w:name="CoverBillType" w:val="c"/>
    <w:docVar w:name="docpath" w:val="L:\Council\bills\SWB\5077CM13.DOCX"/>
    <w:docVar w:name="dvBillNumber" w:val="3293"/>
    <w:docVar w:name="dvBillNumberPrefix" w:val="H. "/>
    <w:docVar w:name="dvOriginalBody" w:val="House"/>
    <w:docVar w:name="dvSteno" w:val="SWB"/>
    <w:docVar w:name="NameofBody" w:val="h"/>
    <w:docVar w:name="vgroup2" w:val="Council"/>
  </w:docVars>
  <w:rsids>
    <w:rsidRoot w:val="00B17414"/>
    <w:rsid w:val="00011869"/>
    <w:rsid w:val="000D045F"/>
    <w:rsid w:val="000E1785"/>
    <w:rsid w:val="000F40FA"/>
    <w:rsid w:val="0010776B"/>
    <w:rsid w:val="001126A2"/>
    <w:rsid w:val="0012015B"/>
    <w:rsid w:val="00133E66"/>
    <w:rsid w:val="001435A3"/>
    <w:rsid w:val="001D08F2"/>
    <w:rsid w:val="001D1DF0"/>
    <w:rsid w:val="001D525B"/>
    <w:rsid w:val="001D7F4F"/>
    <w:rsid w:val="002321B6"/>
    <w:rsid w:val="00250967"/>
    <w:rsid w:val="002543C8"/>
    <w:rsid w:val="00284AAE"/>
    <w:rsid w:val="002E5912"/>
    <w:rsid w:val="00301B21"/>
    <w:rsid w:val="00325348"/>
    <w:rsid w:val="0032732C"/>
    <w:rsid w:val="00336AD0"/>
    <w:rsid w:val="00344AF0"/>
    <w:rsid w:val="0037079A"/>
    <w:rsid w:val="003D01E8"/>
    <w:rsid w:val="003E5288"/>
    <w:rsid w:val="003F6D79"/>
    <w:rsid w:val="0041760A"/>
    <w:rsid w:val="00417C01"/>
    <w:rsid w:val="004809EE"/>
    <w:rsid w:val="004E7D54"/>
    <w:rsid w:val="004F2AF1"/>
    <w:rsid w:val="005118A2"/>
    <w:rsid w:val="005273C6"/>
    <w:rsid w:val="00530A69"/>
    <w:rsid w:val="00545593"/>
    <w:rsid w:val="00577C6C"/>
    <w:rsid w:val="005C2FE2"/>
    <w:rsid w:val="005E2BC9"/>
    <w:rsid w:val="00605102"/>
    <w:rsid w:val="006215AA"/>
    <w:rsid w:val="006308E1"/>
    <w:rsid w:val="006913C9"/>
    <w:rsid w:val="0069470D"/>
    <w:rsid w:val="006F7168"/>
    <w:rsid w:val="00734F00"/>
    <w:rsid w:val="007A70AE"/>
    <w:rsid w:val="008362E8"/>
    <w:rsid w:val="008530EE"/>
    <w:rsid w:val="008A1768"/>
    <w:rsid w:val="008F0F33"/>
    <w:rsid w:val="008F4429"/>
    <w:rsid w:val="0094021A"/>
    <w:rsid w:val="009B44AF"/>
    <w:rsid w:val="009C6851"/>
    <w:rsid w:val="009C6A0B"/>
    <w:rsid w:val="009F0C77"/>
    <w:rsid w:val="009F4DD1"/>
    <w:rsid w:val="00A41684"/>
    <w:rsid w:val="00A64E80"/>
    <w:rsid w:val="00A72BCD"/>
    <w:rsid w:val="00A741D9"/>
    <w:rsid w:val="00A833AB"/>
    <w:rsid w:val="00A9741D"/>
    <w:rsid w:val="00AD4B17"/>
    <w:rsid w:val="00B0197D"/>
    <w:rsid w:val="00B1741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63E4"/>
    <w:rsid w:val="00ED5113"/>
    <w:rsid w:val="00F24442"/>
    <w:rsid w:val="00F50AE3"/>
    <w:rsid w:val="00F67CF1"/>
    <w:rsid w:val="00F840F0"/>
    <w:rsid w:val="00FB0D0D"/>
    <w:rsid w:val="00FB43B4"/>
    <w:rsid w:val="00FC6B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8A2"/>
    <w:rPr>
      <w:rFonts w:ascii="Tahoma" w:hAnsi="Tahoma" w:cs="Tahoma"/>
      <w:sz w:val="16"/>
      <w:szCs w:val="16"/>
    </w:rPr>
  </w:style>
  <w:style w:type="character" w:customStyle="1" w:styleId="BalloonTextChar">
    <w:name w:val="Balloon Text Char"/>
    <w:basedOn w:val="DefaultParagraphFont"/>
    <w:link w:val="BalloonText"/>
    <w:uiPriority w:val="99"/>
    <w:semiHidden/>
    <w:rsid w:val="005118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C1A9E-B50E-40BB-9FD7-953D2D44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2494</Characters>
  <Application>Microsoft Office Word</Application>
  <DocSecurity>0</DocSecurity>
  <Lines>95</Lines>
  <Paragraphs>31</Paragraphs>
  <ScaleCrop>false</ScaleCrop>
  <Company>LPITS</Company>
  <LinksUpToDate>false</LinksUpToDate>
  <CharactersWithSpaces>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2013-01-08T18:03:00Z</cp:lastPrinted>
  <dcterms:created xsi:type="dcterms:W3CDTF">2013-01-17T20:14:00Z</dcterms:created>
  <dcterms:modified xsi:type="dcterms:W3CDTF">2013-01-17T20:14:00Z</dcterms:modified>
</cp:coreProperties>
</file>