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D5D" w:rsidRDefault="00907D5D" w:rsidP="001D7F4F">
      <w:pPr>
        <w:pStyle w:val="BillDots"/>
      </w:pPr>
      <w:r>
        <w:rPr>
          <w:strike/>
        </w:rPr>
        <w:t>Indicates Matter Stricken</w:t>
      </w:r>
    </w:p>
    <w:p w:rsidR="00907D5D" w:rsidRPr="00907D5D" w:rsidRDefault="00907D5D" w:rsidP="001D7F4F">
      <w:pPr>
        <w:pStyle w:val="BillDots"/>
      </w:pPr>
      <w:r>
        <w:rPr>
          <w:u w:val="single"/>
        </w:rPr>
        <w:t>Indicates New Matter</w:t>
      </w:r>
    </w:p>
    <w:p w:rsidR="00907D5D" w:rsidRDefault="00907D5D" w:rsidP="001D7F4F">
      <w:pPr>
        <w:pStyle w:val="BillDots"/>
      </w:pPr>
    </w:p>
    <w:p w:rsidR="00907D5D" w:rsidRDefault="00907D5D" w:rsidP="001D7F4F">
      <w:pPr>
        <w:pStyle w:val="BillDots"/>
      </w:pPr>
      <w:r>
        <w:t>AMENDED</w:t>
      </w:r>
    </w:p>
    <w:p w:rsidR="00907D5D" w:rsidRDefault="00907D5D" w:rsidP="001D7F4F">
      <w:pPr>
        <w:pStyle w:val="BillDots"/>
      </w:pPr>
      <w:r>
        <w:t>April 23, 2013</w:t>
      </w:r>
    </w:p>
    <w:p w:rsidR="00907D5D" w:rsidRDefault="00907D5D" w:rsidP="001D7F4F">
      <w:pPr>
        <w:pStyle w:val="BillDots"/>
      </w:pPr>
    </w:p>
    <w:p w:rsidR="00907D5D" w:rsidRPr="00907D5D" w:rsidRDefault="00907D5D" w:rsidP="00907D5D">
      <w:pPr>
        <w:pStyle w:val="BillDots"/>
        <w:tabs>
          <w:tab w:val="clear" w:pos="216"/>
          <w:tab w:val="clear" w:pos="432"/>
          <w:tab w:val="clear" w:pos="648"/>
          <w:tab w:val="clear" w:pos="864"/>
          <w:tab w:val="clear" w:pos="1080"/>
          <w:tab w:val="clear" w:pos="1296"/>
          <w:tab w:val="clear" w:pos="5904"/>
          <w:tab w:val="right" w:pos="5933"/>
        </w:tabs>
      </w:pPr>
      <w:r>
        <w:tab/>
      </w:r>
      <w:r>
        <w:rPr>
          <w:b/>
          <w:sz w:val="36"/>
        </w:rPr>
        <w:t>H. 3354</w:t>
      </w:r>
    </w:p>
    <w:p w:rsidR="00907D5D" w:rsidRDefault="00907D5D" w:rsidP="001D7F4F">
      <w:pPr>
        <w:pStyle w:val="BillDots"/>
      </w:pPr>
    </w:p>
    <w:p w:rsidR="00907D5D" w:rsidRDefault="00907D5D" w:rsidP="001D7F4F">
      <w:pPr>
        <w:pStyle w:val="BillDots"/>
      </w:pPr>
      <w:r>
        <w:t>Introduced by Reps. King, Knight, Hart, Howard, J.E. Smith, Cobb</w:t>
      </w:r>
      <w:r>
        <w:noBreakHyphen/>
        <w:t>Hunter, Neal, Douglas and Powers Norrell</w:t>
      </w:r>
    </w:p>
    <w:p w:rsidR="00907D5D" w:rsidRDefault="00907D5D" w:rsidP="001D7F4F">
      <w:pPr>
        <w:pStyle w:val="BillDots"/>
      </w:pPr>
    </w:p>
    <w:p w:rsidR="00907D5D" w:rsidRDefault="00907D5D" w:rsidP="001D7F4F">
      <w:pPr>
        <w:pStyle w:val="BillDots"/>
      </w:pPr>
      <w:r>
        <w:t>S. Printed 4/23/13--H.</w:t>
      </w:r>
    </w:p>
    <w:p w:rsidR="00907D5D" w:rsidRDefault="00907D5D" w:rsidP="001D7F4F">
      <w:pPr>
        <w:pStyle w:val="BillDots"/>
      </w:pPr>
      <w:r>
        <w:t>Read the first time January 16, 2013.</w:t>
      </w:r>
    </w:p>
    <w:p w:rsidR="00907D5D" w:rsidRPr="00907D5D" w:rsidRDefault="00907D5D" w:rsidP="00907D5D">
      <w:pPr>
        <w:pStyle w:val="BillDots"/>
        <w:jc w:val="center"/>
      </w:pPr>
      <w:r>
        <w:rPr>
          <w:u w:val="single"/>
        </w:rPr>
        <w:t>            </w:t>
      </w:r>
    </w:p>
    <w:p w:rsidR="00907D5D" w:rsidRDefault="00907D5D" w:rsidP="001D7F4F">
      <w:pPr>
        <w:pStyle w:val="BillDots"/>
      </w:pPr>
    </w:p>
    <w:p w:rsidR="00D5205E" w:rsidRDefault="00D5205E" w:rsidP="001D7F4F">
      <w:pPr>
        <w:pStyle w:val="BillDots"/>
        <w:sectPr w:rsidR="00D5205E" w:rsidSect="00D520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35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1D7E39">
        <w:noBreakHyphen/>
      </w:r>
      <w:r>
        <w:t>63</w:t>
      </w:r>
      <w:r w:rsidR="001D7E39">
        <w:noBreakHyphen/>
      </w:r>
      <w:r>
        <w:t>84, CODE OF LAWS OF SOUTH CAROLINA, 1976, RELATING TO PERSONS TO WHOM DEATH CERTIFICATES MAY BE ISSUED, SO AS TO PROVIDE THAT</w:t>
      </w:r>
      <w:r w:rsidR="00DD1B46">
        <w:t xml:space="preserve"> </w:t>
      </w:r>
      <w:r>
        <w:t xml:space="preserve">THE COUNTY REGISTRAR SHALL </w:t>
      </w:r>
      <w:r w:rsidR="003828EA">
        <w:t>ISSUE</w:t>
      </w:r>
      <w:r w:rsidR="00DD1B46">
        <w:t xml:space="preserve">, UPON REQUEST, </w:t>
      </w:r>
      <w:r>
        <w:t>DEATH CERTIFICATES THAT WERE FILED ELECTRONICALLY</w:t>
      </w:r>
      <w:r w:rsidR="002512D9">
        <w:t>; AND TO MAKE TECHNICAL CORRECTIONS</w:t>
      </w:r>
      <w:r>
        <w:t>.</w:t>
      </w:r>
    </w:p>
    <w:p w:rsidR="00907D5D" w:rsidRDefault="00907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573" w:rsidRDefault="002B3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5D" w:rsidRPr="00B857D9" w:rsidRDefault="00907D5D"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SECTION</w:t>
      </w:r>
      <w:r w:rsidRPr="00B857D9">
        <w:tab/>
        <w:t>1.</w:t>
      </w:r>
      <w:r w:rsidRPr="00B857D9">
        <w:tab/>
        <w:t>Section 44-63-84 of the 1976 Code is amended to read:</w:t>
      </w:r>
    </w:p>
    <w:p w:rsidR="00907D5D" w:rsidRPr="00B857D9" w:rsidRDefault="00907D5D"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t>“Section 44-63-84.</w:t>
      </w:r>
      <w:r w:rsidRPr="00B857D9">
        <w:tab/>
      </w:r>
      <w:r w:rsidRPr="00B857D9">
        <w:rPr>
          <w:u w:val="single"/>
        </w:rPr>
        <w:t>(A)(1)</w:t>
      </w:r>
      <w:r w:rsidRPr="00B857D9">
        <w:tab/>
        <w:t xml:space="preserve">Copies of death certificates may be issued to members of the deceased's family or their respective legal representatives </w:t>
      </w:r>
      <w:r w:rsidRPr="00B857D9">
        <w:rPr>
          <w:u w:val="single"/>
        </w:rPr>
        <w:t>at any vital records office</w:t>
      </w:r>
      <w:r w:rsidRPr="00B857D9">
        <w:t xml:space="preserve">.  </w:t>
      </w:r>
    </w:p>
    <w:p w:rsidR="00907D5D" w:rsidRPr="00B857D9" w:rsidRDefault="00907D5D"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tab/>
      </w:r>
      <w:r w:rsidRPr="00B857D9">
        <w:rPr>
          <w:u w:val="single"/>
        </w:rPr>
        <w:t>(2)</w:t>
      </w:r>
      <w:r w:rsidRPr="00B857D9">
        <w:tab/>
        <w:t xml:space="preserve">Upon request, the Department of Social Services or its designee must be provided with copies or certified copies of death certificates for the purpose of establishing paternity or establishing, modifying, or enforcing a child support obligation.  </w:t>
      </w:r>
    </w:p>
    <w:p w:rsidR="00907D5D" w:rsidRPr="00B857D9" w:rsidRDefault="00907D5D"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tab/>
      </w:r>
      <w:r w:rsidRPr="00B857D9">
        <w:rPr>
          <w:u w:val="single"/>
        </w:rPr>
        <w:t>(3)</w:t>
      </w:r>
      <w:r w:rsidRPr="00B857D9">
        <w:tab/>
      </w:r>
      <w:r w:rsidRPr="00B857D9">
        <w:rPr>
          <w:strike/>
        </w:rPr>
        <w:t>Others</w:t>
      </w:r>
      <w:r w:rsidRPr="00B857D9">
        <w:t xml:space="preserve"> </w:t>
      </w:r>
      <w:r w:rsidRPr="00B857D9">
        <w:rPr>
          <w:u w:val="single"/>
        </w:rPr>
        <w:t>Individuals</w:t>
      </w:r>
      <w:r w:rsidRPr="00B857D9">
        <w:t xml:space="preserve"> who demonstrate a direct and tangible interest may be issued copies when information is needed for the determination of a personal or property right.  </w:t>
      </w:r>
    </w:p>
    <w:p w:rsidR="00907D5D" w:rsidRPr="00B857D9" w:rsidRDefault="00907D5D"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tab/>
      </w:r>
      <w:r w:rsidRPr="00B857D9">
        <w:rPr>
          <w:u w:val="single"/>
        </w:rPr>
        <w:t>(4)</w:t>
      </w:r>
      <w:r>
        <w:tab/>
      </w:r>
      <w:r w:rsidRPr="00B857D9">
        <w:t xml:space="preserve">Other applicants may be provided with a statement that the death occurred, the date, and county of death. </w:t>
      </w:r>
      <w:r w:rsidRPr="00B857D9">
        <w:tab/>
      </w:r>
      <w:r w:rsidRPr="00B857D9">
        <w:rPr>
          <w:u w:val="single"/>
        </w:rPr>
        <w:t>(B)</w:t>
      </w:r>
      <w:r w:rsidRPr="00B857D9">
        <w:tab/>
      </w:r>
      <w:r w:rsidRPr="00B857D9">
        <w:rPr>
          <w:strike/>
        </w:rPr>
        <w:t>However,</w:t>
      </w:r>
      <w:r w:rsidRPr="00B857D9">
        <w:t xml:space="preserve"> When fifty years have elapsed after the date of death, these records become public records </w:t>
      </w:r>
      <w:r w:rsidRPr="00B857D9">
        <w:rPr>
          <w:u w:val="single"/>
        </w:rPr>
        <w:t>and must be made available in photographic or other suitable format for public viewing.</w:t>
      </w:r>
      <w:r w:rsidRPr="00B857D9">
        <w:t xml:space="preserve"> </w:t>
      </w:r>
      <w:r w:rsidRPr="00B857D9">
        <w:rPr>
          <w:strike/>
        </w:rPr>
        <w:t>and</w:t>
      </w:r>
      <w:r w:rsidRPr="00B857D9">
        <w:t xml:space="preserve"> </w:t>
      </w:r>
      <w:r w:rsidRPr="00B857D9">
        <w:rPr>
          <w:u w:val="single"/>
        </w:rPr>
        <w:t>At such time,</w:t>
      </w:r>
      <w:r w:rsidRPr="00B857D9">
        <w:t xml:space="preserve"> any person may obtain copies upon submission of an application containing sufficient information to locate the record. </w:t>
      </w:r>
    </w:p>
    <w:p w:rsidR="00907D5D" w:rsidRPr="00B857D9" w:rsidRDefault="00907D5D"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lastRenderedPageBreak/>
        <w:tab/>
      </w:r>
      <w:r w:rsidRPr="00B857D9">
        <w:rPr>
          <w:u w:val="single"/>
        </w:rPr>
        <w:t>(C)</w:t>
      </w:r>
      <w:r w:rsidRPr="00B857D9">
        <w:tab/>
        <w:t xml:space="preserve">For each copy issued or search of the files made, the </w:t>
      </w:r>
      <w:r w:rsidRPr="00B857D9">
        <w:rPr>
          <w:strike/>
        </w:rPr>
        <w:t>state</w:t>
      </w:r>
      <w:r w:rsidRPr="00B857D9">
        <w:t xml:space="preserve"> registrar </w:t>
      </w:r>
      <w:r w:rsidRPr="00B857D9">
        <w:rPr>
          <w:u w:val="single"/>
        </w:rPr>
        <w:t>of vital statistics,</w:t>
      </w:r>
      <w:r w:rsidRPr="00B857D9">
        <w:t xml:space="preserve"> shall collect the same fee as is charged for the issuance of certified copies or a search of the files for other records in his possession, except that the Department of Social Services or its designee may not be charged this fee. </w:t>
      </w:r>
    </w:p>
    <w:p w:rsidR="00907D5D" w:rsidRPr="00B857D9" w:rsidRDefault="00907D5D"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7D9">
        <w:tab/>
      </w:r>
      <w:r w:rsidRPr="00B857D9">
        <w:rPr>
          <w:strike/>
        </w:rPr>
        <w:t>When fifty years have elapsed after the date of death, these records must be made available in photographic or other suitable format for public viewing.</w:t>
      </w:r>
      <w:r w:rsidRPr="00B857D9">
        <w:t>”</w:t>
      </w:r>
    </w:p>
    <w:p w:rsidR="00907D5D" w:rsidRDefault="00907D5D"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D5D" w:rsidP="0090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57D9">
        <w:t>SECTION</w:t>
      </w:r>
      <w:r w:rsidRPr="00B857D9">
        <w:tab/>
        <w:t>2.</w:t>
      </w:r>
      <w:r w:rsidRPr="00B857D9">
        <w:tab/>
        <w:t>This act takes effect upon approval by the Governor.</w:t>
      </w:r>
    </w:p>
    <w:p w:rsidR="00BE3564" w:rsidRDefault="001D7E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564" w:rsidRDefault="00BE3564" w:rsidP="0068734F">
      <w:pPr>
        <w:suppressAutoHyphens/>
      </w:pPr>
    </w:p>
    <w:sectPr w:rsidR="00BE3564" w:rsidSect="00D520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B46" w:rsidRDefault="00DD1B46" w:rsidP="009F0C77">
      <w:r>
        <w:separator/>
      </w:r>
    </w:p>
  </w:endnote>
  <w:endnote w:type="continuationSeparator" w:id="0">
    <w:p w:rsidR="00DD1B46" w:rsidRDefault="00DD1B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5DE7FD-DB74-4958-9E5A-EAF77B66CDE5}"/>
    <w:embedBold r:id="rId2" w:fontKey="{DD2A0F88-CD9B-410A-9813-6A7E64A186D0}"/>
  </w:font>
  <w:font w:name="Calibri">
    <w:panose1 w:val="020F0502020204030204"/>
    <w:charset w:val="00"/>
    <w:family w:val="swiss"/>
    <w:pitch w:val="variable"/>
    <w:sig w:usb0="E10002FF" w:usb1="4000ACFF" w:usb2="00000009" w:usb3="00000000" w:csb0="0000019F" w:csb1="00000000"/>
    <w:embedRegular r:id="rId3" w:fontKey="{4B0F26EB-4DBC-4D74-BEAE-874E8134BF67}"/>
  </w:font>
  <w:font w:name="Tahoma">
    <w:panose1 w:val="020B0604030504040204"/>
    <w:charset w:val="00"/>
    <w:family w:val="swiss"/>
    <w:pitch w:val="variable"/>
    <w:sig w:usb0="21002A87" w:usb1="80000000" w:usb2="00000008" w:usb3="00000000" w:csb0="000101FF" w:csb1="00000000"/>
    <w:embedRegular r:id="rId4" w:fontKey="{1629CD8E-327F-4B51-A9C1-092A50A9CB4A}"/>
  </w:font>
  <w:font w:name="Cambria">
    <w:panose1 w:val="02040503050406030204"/>
    <w:charset w:val="00"/>
    <w:family w:val="roman"/>
    <w:pitch w:val="variable"/>
    <w:sig w:usb0="E00002FF" w:usb1="400004FF" w:usb2="00000000" w:usb3="00000000" w:csb0="0000019F" w:csb1="00000000"/>
    <w:embedRegular r:id="rId5" w:fontKey="{5EA45103-B515-4270-B45A-CCD5A458C5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7F" w:rsidRPr="00BE3564" w:rsidRDefault="00BE3564" w:rsidP="00BE3564">
    <w:pPr>
      <w:pStyle w:val="Footer"/>
      <w:tabs>
        <w:tab w:val="clear" w:pos="4680"/>
        <w:tab w:val="clear" w:pos="9360"/>
        <w:tab w:val="center" w:pos="2995"/>
      </w:tabs>
      <w:spacing w:before="120"/>
    </w:pPr>
    <w:r>
      <w:t>[3354</w:t>
    </w:r>
    <w:r w:rsidR="00D5205E">
      <w:t>-</w:t>
    </w:r>
    <w:fldSimple w:instr=" PAGE  \* MERGEFORMAT ">
      <w:r w:rsidR="0068734F">
        <w:rPr>
          <w:noProof/>
        </w:rPr>
        <w:t>1</w:t>
      </w:r>
    </w:fldSimple>
    <w:r w:rsidR="00D520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05E" w:rsidRPr="00BE3564" w:rsidRDefault="00D5205E" w:rsidP="00BE3564">
    <w:pPr>
      <w:pStyle w:val="Footer"/>
      <w:tabs>
        <w:tab w:val="clear" w:pos="4680"/>
        <w:tab w:val="clear" w:pos="9360"/>
        <w:tab w:val="center" w:pos="2995"/>
      </w:tabs>
      <w:spacing w:before="120"/>
    </w:pPr>
    <w:r>
      <w:t>[3354]</w:t>
    </w:r>
    <w:r>
      <w:tab/>
    </w:r>
    <w:fldSimple w:instr=" PAGE  \* MERGEFORMAT ">
      <w:r w:rsidR="006873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B46" w:rsidRDefault="00DD1B46" w:rsidP="009F0C77">
      <w:r>
        <w:separator/>
      </w:r>
    </w:p>
  </w:footnote>
  <w:footnote w:type="continuationSeparator" w:id="0">
    <w:p w:rsidR="00DD1B46" w:rsidRDefault="00DD1B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8VR13"/>
    <w:docVar w:name="CoverBillType" w:val="b"/>
    <w:docVar w:name="docpath" w:val="L:\Council\bills\NBD\11068VR13.DOCX"/>
    <w:docVar w:name="dvBillNumber" w:val="3354"/>
    <w:docVar w:name="dvBillNumberPrefix" w:val="H. "/>
    <w:docVar w:name="dvOriginalBody" w:val="House"/>
    <w:docVar w:name="dvSteno" w:val="NBD"/>
    <w:docVar w:name="NameofBody" w:val="h"/>
    <w:docVar w:name="vgroup2" w:val="Council"/>
  </w:docVars>
  <w:rsids>
    <w:rsidRoot w:val="002C527F"/>
    <w:rsid w:val="00011869"/>
    <w:rsid w:val="00033671"/>
    <w:rsid w:val="000B5C43"/>
    <w:rsid w:val="000C24B5"/>
    <w:rsid w:val="000D2329"/>
    <w:rsid w:val="000E1785"/>
    <w:rsid w:val="000F40FA"/>
    <w:rsid w:val="00106C2A"/>
    <w:rsid w:val="0010776B"/>
    <w:rsid w:val="00133E66"/>
    <w:rsid w:val="001435A3"/>
    <w:rsid w:val="00161C25"/>
    <w:rsid w:val="001D08F2"/>
    <w:rsid w:val="001D525B"/>
    <w:rsid w:val="001D7E39"/>
    <w:rsid w:val="001D7F4F"/>
    <w:rsid w:val="002321B6"/>
    <w:rsid w:val="00250967"/>
    <w:rsid w:val="002512D9"/>
    <w:rsid w:val="002543C8"/>
    <w:rsid w:val="002818D5"/>
    <w:rsid w:val="00284AAE"/>
    <w:rsid w:val="002B3573"/>
    <w:rsid w:val="002C527F"/>
    <w:rsid w:val="002E5912"/>
    <w:rsid w:val="00301B21"/>
    <w:rsid w:val="00325348"/>
    <w:rsid w:val="0032732C"/>
    <w:rsid w:val="00336AD0"/>
    <w:rsid w:val="0037079A"/>
    <w:rsid w:val="003828EA"/>
    <w:rsid w:val="003C5D57"/>
    <w:rsid w:val="003D01E8"/>
    <w:rsid w:val="003E5288"/>
    <w:rsid w:val="003F6D79"/>
    <w:rsid w:val="0041760A"/>
    <w:rsid w:val="00417C01"/>
    <w:rsid w:val="0046797D"/>
    <w:rsid w:val="004809EE"/>
    <w:rsid w:val="004E7D54"/>
    <w:rsid w:val="005273C6"/>
    <w:rsid w:val="00530A69"/>
    <w:rsid w:val="00545593"/>
    <w:rsid w:val="00577C6C"/>
    <w:rsid w:val="00596C31"/>
    <w:rsid w:val="005C2FE2"/>
    <w:rsid w:val="005E2BC9"/>
    <w:rsid w:val="00605102"/>
    <w:rsid w:val="0061004F"/>
    <w:rsid w:val="006215AA"/>
    <w:rsid w:val="00687090"/>
    <w:rsid w:val="0068734F"/>
    <w:rsid w:val="006913C9"/>
    <w:rsid w:val="0069470D"/>
    <w:rsid w:val="00734F00"/>
    <w:rsid w:val="007A70AE"/>
    <w:rsid w:val="00800A3B"/>
    <w:rsid w:val="008362E8"/>
    <w:rsid w:val="00837D87"/>
    <w:rsid w:val="008A1768"/>
    <w:rsid w:val="008F0F33"/>
    <w:rsid w:val="008F4429"/>
    <w:rsid w:val="00907D5D"/>
    <w:rsid w:val="0094021A"/>
    <w:rsid w:val="00984856"/>
    <w:rsid w:val="009B44AF"/>
    <w:rsid w:val="009C6A0B"/>
    <w:rsid w:val="009E167A"/>
    <w:rsid w:val="009E6B93"/>
    <w:rsid w:val="009F0C77"/>
    <w:rsid w:val="009F4DD1"/>
    <w:rsid w:val="00A41684"/>
    <w:rsid w:val="00A64E80"/>
    <w:rsid w:val="00A72BCD"/>
    <w:rsid w:val="00A741D9"/>
    <w:rsid w:val="00A833AB"/>
    <w:rsid w:val="00A9741D"/>
    <w:rsid w:val="00AD4B17"/>
    <w:rsid w:val="00B16D64"/>
    <w:rsid w:val="00B412D4"/>
    <w:rsid w:val="00B76BBE"/>
    <w:rsid w:val="00BE3564"/>
    <w:rsid w:val="00BE3C22"/>
    <w:rsid w:val="00C0345E"/>
    <w:rsid w:val="00C3483A"/>
    <w:rsid w:val="00C74E9D"/>
    <w:rsid w:val="00C8161A"/>
    <w:rsid w:val="00C82FD3"/>
    <w:rsid w:val="00C92819"/>
    <w:rsid w:val="00CC6B7B"/>
    <w:rsid w:val="00CD2089"/>
    <w:rsid w:val="00D5205E"/>
    <w:rsid w:val="00D73A67"/>
    <w:rsid w:val="00D970A9"/>
    <w:rsid w:val="00DD1B46"/>
    <w:rsid w:val="00DF3845"/>
    <w:rsid w:val="00E26276"/>
    <w:rsid w:val="00E32F7F"/>
    <w:rsid w:val="00E41911"/>
    <w:rsid w:val="00E92EEF"/>
    <w:rsid w:val="00F24442"/>
    <w:rsid w:val="00F50AE3"/>
    <w:rsid w:val="00F6586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862"/>
    <w:rPr>
      <w:rFonts w:ascii="Tahoma" w:hAnsi="Tahoma" w:cs="Tahoma"/>
      <w:sz w:val="16"/>
      <w:szCs w:val="16"/>
    </w:rPr>
  </w:style>
  <w:style w:type="character" w:customStyle="1" w:styleId="BalloonTextChar">
    <w:name w:val="Balloon Text Char"/>
    <w:basedOn w:val="DefaultParagraphFont"/>
    <w:link w:val="BalloonText"/>
    <w:uiPriority w:val="99"/>
    <w:semiHidden/>
    <w:rsid w:val="00F65862"/>
    <w:rPr>
      <w:rFonts w:ascii="Tahoma" w:eastAsia="Times New Roman" w:hAnsi="Tahoma" w:cs="Tahoma"/>
      <w:sz w:val="16"/>
      <w:szCs w:val="16"/>
    </w:rPr>
  </w:style>
  <w:style w:type="character" w:customStyle="1" w:styleId="st">
    <w:name w:val="st"/>
    <w:basedOn w:val="DefaultParagraphFont"/>
    <w:rsid w:val="002512D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3201-A6AE-405D-8546-FC5E6A342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Words>
  <Characters>1959</Characters>
  <Application>Microsoft Office Word</Application>
  <DocSecurity>0</DocSecurity>
  <Lines>69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2013-01-15T16:32:00Z</cp:lastPrinted>
  <dcterms:created xsi:type="dcterms:W3CDTF">2013-04-23T22:36:00Z</dcterms:created>
  <dcterms:modified xsi:type="dcterms:W3CDTF">2013-04-23T22:36:00Z</dcterms:modified>
</cp:coreProperties>
</file>