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0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234A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76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TO CELEBRATE</w:t>
      </w:r>
      <w:r w:rsidRPr="005A66F2">
        <w:rPr>
          <w:color w:val="000000" w:themeColor="text1"/>
          <w:u w:color="000000" w:themeColor="text1"/>
        </w:rPr>
        <w:t xml:space="preserve"> APRIL 23, 2013, THE 105</w:t>
      </w:r>
      <w:r>
        <w:rPr>
          <w:color w:val="000000" w:themeColor="text1"/>
          <w:u w:color="000000" w:themeColor="text1"/>
          <w:vertAlign w:val="superscript"/>
        </w:rPr>
        <w:t xml:space="preserve">TH </w:t>
      </w:r>
      <w:r w:rsidRPr="005A66F2">
        <w:rPr>
          <w:color w:val="000000" w:themeColor="text1"/>
          <w:u w:color="000000" w:themeColor="text1"/>
        </w:rPr>
        <w:t>BIRTHDAY OF THE UNITED STATES ARMY RESERVE</w:t>
      </w:r>
      <w:r w:rsidR="003B7D98">
        <w:rPr>
          <w:color w:val="000000" w:themeColor="text1"/>
          <w:u w:color="000000" w:themeColor="text1"/>
        </w:rPr>
        <w:t>,</w:t>
      </w:r>
      <w:r w:rsidRPr="005A66F2">
        <w:rPr>
          <w:color w:val="000000" w:themeColor="text1"/>
          <w:u w:color="000000" w:themeColor="text1"/>
        </w:rPr>
        <w:t xml:space="preserve"> </w:t>
      </w:r>
      <w:r>
        <w:rPr>
          <w:color w:val="000000" w:themeColor="text1"/>
          <w:u w:color="000000" w:themeColor="text1"/>
        </w:rPr>
        <w:t xml:space="preserve">TO </w:t>
      </w:r>
      <w:r w:rsidRPr="005A66F2">
        <w:rPr>
          <w:color w:val="000000" w:themeColor="text1"/>
          <w:u w:color="000000" w:themeColor="text1"/>
        </w:rPr>
        <w:t>HONOR THE COMMITMENT, DEDICATION, AND SERVICE TO AMERICA</w:t>
      </w:r>
      <w:r>
        <w:rPr>
          <w:color w:val="000000" w:themeColor="text1"/>
          <w:u w:color="000000" w:themeColor="text1"/>
        </w:rPr>
        <w:t xml:space="preserve"> OF </w:t>
      </w:r>
      <w:r w:rsidRPr="005A66F2">
        <w:rPr>
          <w:color w:val="000000" w:themeColor="text1"/>
          <w:u w:color="000000" w:themeColor="text1"/>
        </w:rPr>
        <w:t>UNITED STATES ARMY RESERV</w:t>
      </w:r>
      <w:r>
        <w:rPr>
          <w:color w:val="000000" w:themeColor="text1"/>
          <w:u w:color="000000" w:themeColor="text1"/>
        </w:rPr>
        <w:t>ISTS</w:t>
      </w:r>
      <w:r w:rsidR="003B7D98">
        <w:rPr>
          <w:color w:val="000000" w:themeColor="text1"/>
          <w:u w:color="000000" w:themeColor="text1"/>
        </w:rPr>
        <w:t>,</w:t>
      </w:r>
      <w:r w:rsidRPr="005A66F2">
        <w:rPr>
          <w:color w:val="000000" w:themeColor="text1"/>
          <w:u w:color="000000" w:themeColor="text1"/>
        </w:rPr>
        <w:t xml:space="preserve"> AND </w:t>
      </w:r>
      <w:r>
        <w:rPr>
          <w:color w:val="000000" w:themeColor="text1"/>
          <w:u w:color="000000" w:themeColor="text1"/>
        </w:rPr>
        <w:t xml:space="preserve">TO </w:t>
      </w:r>
      <w:r w:rsidRPr="005A66F2">
        <w:rPr>
          <w:color w:val="000000" w:themeColor="text1"/>
          <w:u w:color="000000" w:themeColor="text1"/>
        </w:rPr>
        <w:t>OFFER CONTINUING SUPPORT TO OUR SOLDIERS.</w:t>
      </w:r>
    </w:p>
    <w:p w:rsidR="00B234A8" w:rsidRDefault="00B234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B7618" w:rsidRPr="005A66F2" w:rsidRDefault="00B234A8" w:rsidP="00BB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B7618">
        <w:rPr>
          <w:color w:val="000000" w:themeColor="text1"/>
          <w:u w:color="000000" w:themeColor="text1"/>
        </w:rPr>
        <w:t xml:space="preserve">in 1908, </w:t>
      </w:r>
      <w:r w:rsidR="00BB7618" w:rsidRPr="005A66F2">
        <w:rPr>
          <w:color w:val="000000" w:themeColor="text1"/>
          <w:u w:color="000000" w:themeColor="text1"/>
        </w:rPr>
        <w:t>the nation</w:t>
      </w:r>
      <w:r w:rsidR="00BB7618" w:rsidRPr="00395AB5">
        <w:rPr>
          <w:color w:val="000000" w:themeColor="text1"/>
          <w:u w:color="000000" w:themeColor="text1"/>
        </w:rPr>
        <w:t>’</w:t>
      </w:r>
      <w:r w:rsidR="00BB7618" w:rsidRPr="005A66F2">
        <w:rPr>
          <w:color w:val="000000" w:themeColor="text1"/>
          <w:u w:color="000000" w:themeColor="text1"/>
        </w:rPr>
        <w:t xml:space="preserve">s leaders </w:t>
      </w:r>
      <w:r w:rsidR="00BB7618">
        <w:rPr>
          <w:color w:val="000000" w:themeColor="text1"/>
          <w:u w:color="000000" w:themeColor="text1"/>
        </w:rPr>
        <w:t>realized</w:t>
      </w:r>
      <w:r w:rsidR="00BB7618" w:rsidRPr="005A66F2">
        <w:rPr>
          <w:color w:val="000000" w:themeColor="text1"/>
          <w:u w:color="000000" w:themeColor="text1"/>
        </w:rPr>
        <w:t xml:space="preserve"> that the most </w:t>
      </w:r>
      <w:r w:rsidR="00BB7618">
        <w:rPr>
          <w:color w:val="000000" w:themeColor="text1"/>
          <w:u w:color="000000" w:themeColor="text1"/>
        </w:rPr>
        <w:t>current</w:t>
      </w:r>
      <w:r w:rsidR="00BB7618" w:rsidRPr="005A66F2">
        <w:rPr>
          <w:color w:val="000000" w:themeColor="text1"/>
          <w:u w:color="000000" w:themeColor="text1"/>
        </w:rPr>
        <w:t xml:space="preserve"> medical experience resided in the civilian sector</w:t>
      </w:r>
      <w:r w:rsidR="00BB7618">
        <w:rPr>
          <w:color w:val="000000" w:themeColor="text1"/>
          <w:u w:color="000000" w:themeColor="text1"/>
        </w:rPr>
        <w:t>,</w:t>
      </w:r>
      <w:r w:rsidR="00BB7618" w:rsidRPr="005A66F2">
        <w:rPr>
          <w:color w:val="000000" w:themeColor="text1"/>
          <w:u w:color="000000" w:themeColor="text1"/>
        </w:rPr>
        <w:t xml:space="preserve"> </w:t>
      </w:r>
      <w:r w:rsidR="00BB7618">
        <w:rPr>
          <w:color w:val="000000" w:themeColor="text1"/>
          <w:u w:color="000000" w:themeColor="text1"/>
        </w:rPr>
        <w:t xml:space="preserve">and they </w:t>
      </w:r>
      <w:r w:rsidR="00BB7618" w:rsidRPr="005A66F2">
        <w:rPr>
          <w:color w:val="000000" w:themeColor="text1"/>
          <w:u w:color="000000" w:themeColor="text1"/>
        </w:rPr>
        <w:t xml:space="preserve">created the first reservoir of trained officers in a reserve status, known as the Medical Reserve Corps; and </w:t>
      </w:r>
    </w:p>
    <w:p w:rsidR="00BB7618" w:rsidRPr="005A66F2" w:rsidRDefault="00BB7618" w:rsidP="00BB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618" w:rsidRDefault="00BB7618" w:rsidP="00BB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6F2">
        <w:rPr>
          <w:color w:val="000000" w:themeColor="text1"/>
          <w:u w:color="000000" w:themeColor="text1"/>
        </w:rPr>
        <w:t>Whereas, today over twenty percent of the Army</w:t>
      </w:r>
      <w:r w:rsidRPr="00395AB5">
        <w:rPr>
          <w:color w:val="000000" w:themeColor="text1"/>
          <w:u w:color="000000" w:themeColor="text1"/>
        </w:rPr>
        <w:t>’</w:t>
      </w:r>
      <w:r w:rsidRPr="005A66F2">
        <w:rPr>
          <w:color w:val="000000" w:themeColor="text1"/>
          <w:u w:color="000000" w:themeColor="text1"/>
        </w:rPr>
        <w:t>s assets lie within the Army Reserve, includ</w:t>
      </w:r>
      <w:r>
        <w:rPr>
          <w:color w:val="000000" w:themeColor="text1"/>
          <w:u w:color="000000" w:themeColor="text1"/>
        </w:rPr>
        <w:t>ing</w:t>
      </w:r>
      <w:r w:rsidRPr="005A66F2">
        <w:rPr>
          <w:color w:val="000000" w:themeColor="text1"/>
          <w:u w:color="000000" w:themeColor="text1"/>
        </w:rPr>
        <w:t xml:space="preserve"> almost </w:t>
      </w:r>
      <w:r>
        <w:rPr>
          <w:color w:val="000000" w:themeColor="text1"/>
          <w:u w:color="000000" w:themeColor="text1"/>
        </w:rPr>
        <w:t>f</w:t>
      </w:r>
      <w:r w:rsidRPr="005A66F2">
        <w:rPr>
          <w:color w:val="000000" w:themeColor="text1"/>
          <w:u w:color="000000" w:themeColor="text1"/>
        </w:rPr>
        <w:t xml:space="preserve">our thousand active Army Reservists throughout South Carolina, participating in 115 Army Reserve units with an annual payroll of almost $122 million; and </w:t>
      </w:r>
    </w:p>
    <w:p w:rsidR="00BB7618" w:rsidRDefault="00BB7618" w:rsidP="00BB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618" w:rsidRPr="005A66F2" w:rsidRDefault="00BB7618" w:rsidP="00BB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State of South Carolina boasts five Army Reserve units that meet at Fort Jackson, two in North Charleston, and one each in Aiken, Columbia, Florence, Greenville, Greenwood, Myrtle Beach, Orangeburg, Spartanburg, Sumter, and York; and</w:t>
      </w:r>
    </w:p>
    <w:p w:rsidR="00BB7618" w:rsidRPr="005A66F2" w:rsidRDefault="00BB7618" w:rsidP="00BB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618" w:rsidRPr="005A66F2" w:rsidRDefault="00BB7618" w:rsidP="00BB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6F2">
        <w:rPr>
          <w:color w:val="000000" w:themeColor="text1"/>
          <w:u w:color="000000" w:themeColor="text1"/>
        </w:rPr>
        <w:t xml:space="preserve">Whereas, in 1916, Congress passed the National Defense Act, </w:t>
      </w:r>
      <w:r>
        <w:rPr>
          <w:color w:val="000000" w:themeColor="text1"/>
          <w:u w:color="000000" w:themeColor="text1"/>
        </w:rPr>
        <w:t xml:space="preserve">which </w:t>
      </w:r>
      <w:r w:rsidRPr="005A66F2">
        <w:rPr>
          <w:color w:val="000000" w:themeColor="text1"/>
          <w:u w:color="000000" w:themeColor="text1"/>
        </w:rPr>
        <w:t>creat</w:t>
      </w:r>
      <w:r>
        <w:rPr>
          <w:color w:val="000000" w:themeColor="text1"/>
          <w:u w:color="000000" w:themeColor="text1"/>
        </w:rPr>
        <w:t>ed</w:t>
      </w:r>
      <w:r w:rsidRPr="005A66F2">
        <w:rPr>
          <w:color w:val="000000" w:themeColor="text1"/>
          <w:u w:color="000000" w:themeColor="text1"/>
        </w:rPr>
        <w:t xml:space="preserve"> the Officers</w:t>
      </w:r>
      <w:r w:rsidRPr="00395AB5">
        <w:rPr>
          <w:color w:val="000000" w:themeColor="text1"/>
          <w:u w:color="000000" w:themeColor="text1"/>
        </w:rPr>
        <w:t>’</w:t>
      </w:r>
      <w:r w:rsidRPr="005A66F2">
        <w:rPr>
          <w:color w:val="000000" w:themeColor="text1"/>
          <w:u w:color="000000" w:themeColor="text1"/>
        </w:rPr>
        <w:t xml:space="preserve"> Reserve Corps, the Enlisted Reserve Corps, and the Reserve Officers</w:t>
      </w:r>
      <w:r w:rsidRPr="00395AB5">
        <w:rPr>
          <w:color w:val="000000" w:themeColor="text1"/>
          <w:u w:color="000000" w:themeColor="text1"/>
        </w:rPr>
        <w:t>’</w:t>
      </w:r>
      <w:r w:rsidRPr="005A66F2">
        <w:rPr>
          <w:color w:val="000000" w:themeColor="text1"/>
          <w:u w:color="000000" w:themeColor="text1"/>
        </w:rPr>
        <w:t xml:space="preserve"> Training Corps, later named the Organized Reserve Corps (ORC), all forerunners of the </w:t>
      </w:r>
      <w:r>
        <w:rPr>
          <w:color w:val="000000" w:themeColor="text1"/>
          <w:u w:color="000000" w:themeColor="text1"/>
        </w:rPr>
        <w:t>pres</w:t>
      </w:r>
      <w:r w:rsidRPr="005A66F2">
        <w:rPr>
          <w:color w:val="000000" w:themeColor="text1"/>
          <w:u w:color="000000" w:themeColor="text1"/>
        </w:rPr>
        <w:t xml:space="preserve">ent Army Reserve; and </w:t>
      </w:r>
    </w:p>
    <w:p w:rsidR="00BB7618" w:rsidRPr="005A66F2" w:rsidRDefault="00BB7618" w:rsidP="00BB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618" w:rsidRPr="005A66F2" w:rsidRDefault="00BB7618" w:rsidP="00BB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6F2">
        <w:rPr>
          <w:color w:val="000000" w:themeColor="text1"/>
          <w:u w:color="000000" w:themeColor="text1"/>
        </w:rPr>
        <w:t>Whereas, in both World Wars, Army Reserve Soldiers answered the call of duty. In World War I, 89,500 reserve officers were mobilized</w:t>
      </w:r>
      <w:r>
        <w:rPr>
          <w:color w:val="000000" w:themeColor="text1"/>
          <w:u w:color="000000" w:themeColor="text1"/>
        </w:rPr>
        <w:t>,</w:t>
      </w:r>
      <w:r w:rsidRPr="005A66F2">
        <w:rPr>
          <w:color w:val="000000" w:themeColor="text1"/>
          <w:u w:color="000000" w:themeColor="text1"/>
        </w:rPr>
        <w:t xml:space="preserve"> and during World War II, 200,000 members of the ORC participated, with reserve officers providing twenty</w:t>
      </w:r>
      <w:r>
        <w:rPr>
          <w:color w:val="000000" w:themeColor="text1"/>
          <w:u w:color="000000" w:themeColor="text1"/>
        </w:rPr>
        <w:noBreakHyphen/>
      </w:r>
      <w:r w:rsidRPr="005A66F2">
        <w:rPr>
          <w:color w:val="000000" w:themeColor="text1"/>
          <w:u w:color="000000" w:themeColor="text1"/>
        </w:rPr>
        <w:t>nine percent of the Army</w:t>
      </w:r>
      <w:r w:rsidRPr="00395AB5">
        <w:rPr>
          <w:color w:val="000000" w:themeColor="text1"/>
          <w:u w:color="000000" w:themeColor="text1"/>
        </w:rPr>
        <w:t>’</w:t>
      </w:r>
      <w:r w:rsidRPr="005A66F2">
        <w:rPr>
          <w:color w:val="000000" w:themeColor="text1"/>
          <w:u w:color="000000" w:themeColor="text1"/>
        </w:rPr>
        <w:t xml:space="preserve">s </w:t>
      </w:r>
      <w:r>
        <w:rPr>
          <w:color w:val="000000" w:themeColor="text1"/>
          <w:u w:color="000000" w:themeColor="text1"/>
        </w:rPr>
        <w:t>o</w:t>
      </w:r>
      <w:r w:rsidRPr="005A66F2">
        <w:rPr>
          <w:color w:val="000000" w:themeColor="text1"/>
          <w:u w:color="000000" w:themeColor="text1"/>
        </w:rPr>
        <w:t xml:space="preserve">fficers; and </w:t>
      </w:r>
    </w:p>
    <w:p w:rsidR="00BB7618" w:rsidRPr="005A66F2" w:rsidRDefault="00BB7618" w:rsidP="00BB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618" w:rsidRPr="005A66F2" w:rsidRDefault="00BB7618" w:rsidP="00BB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6F2">
        <w:rPr>
          <w:color w:val="000000" w:themeColor="text1"/>
          <w:u w:color="000000" w:themeColor="text1"/>
        </w:rPr>
        <w:t>Whereas, in 1952, legislation renamed the ORC as the Army Reserve and then</w:t>
      </w:r>
      <w:r>
        <w:rPr>
          <w:color w:val="000000" w:themeColor="text1"/>
          <w:u w:color="000000" w:themeColor="text1"/>
        </w:rPr>
        <w:t xml:space="preserve"> divided it into three reserves:</w:t>
      </w:r>
      <w:r w:rsidRPr="005A66F2">
        <w:rPr>
          <w:color w:val="000000" w:themeColor="text1"/>
          <w:u w:color="000000" w:themeColor="text1"/>
        </w:rPr>
        <w:t xml:space="preserve"> a Ready Reserve, a Standby Reserve, and a Retired Reserve. Legislation also provided that reserve units have twenty</w:t>
      </w:r>
      <w:r>
        <w:rPr>
          <w:color w:val="000000" w:themeColor="text1"/>
          <w:u w:color="000000" w:themeColor="text1"/>
        </w:rPr>
        <w:noBreakHyphen/>
      </w:r>
      <w:r w:rsidRPr="005A66F2">
        <w:rPr>
          <w:color w:val="000000" w:themeColor="text1"/>
          <w:u w:color="000000" w:themeColor="text1"/>
        </w:rPr>
        <w:t xml:space="preserve">four </w:t>
      </w:r>
      <w:r>
        <w:rPr>
          <w:color w:val="000000" w:themeColor="text1"/>
          <w:u w:color="000000" w:themeColor="text1"/>
        </w:rPr>
        <w:t>battle</w:t>
      </w:r>
      <w:r>
        <w:rPr>
          <w:color w:val="000000" w:themeColor="text1"/>
          <w:u w:color="000000" w:themeColor="text1"/>
        </w:rPr>
        <w:noBreakHyphen/>
        <w:t>drill assemblies</w:t>
      </w:r>
      <w:r w:rsidRPr="005A66F2">
        <w:rPr>
          <w:color w:val="000000" w:themeColor="text1"/>
          <w:u w:color="000000" w:themeColor="text1"/>
        </w:rPr>
        <w:t xml:space="preserve"> and up to seventeen days of annual training; and </w:t>
      </w:r>
    </w:p>
    <w:p w:rsidR="00BB7618" w:rsidRPr="005A66F2" w:rsidRDefault="00BB7618" w:rsidP="00BB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618" w:rsidRPr="005A66F2" w:rsidRDefault="00BB7618" w:rsidP="00BB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6F2">
        <w:rPr>
          <w:color w:val="000000" w:themeColor="text1"/>
          <w:u w:color="000000" w:themeColor="text1"/>
        </w:rPr>
        <w:t>Whereas, the Army Reserve has been an integral part of numerous conflicts. More than seventy Army Reserve units were deployed to the Korean Peninsula</w:t>
      </w:r>
      <w:r w:rsidR="003B7D98">
        <w:rPr>
          <w:color w:val="000000" w:themeColor="text1"/>
          <w:u w:color="000000" w:themeColor="text1"/>
        </w:rPr>
        <w:t>;</w:t>
      </w:r>
      <w:r w:rsidRPr="005A66F2">
        <w:rPr>
          <w:color w:val="000000" w:themeColor="text1"/>
          <w:u w:color="000000" w:themeColor="text1"/>
        </w:rPr>
        <w:t xml:space="preserve"> well over 120,000 </w:t>
      </w:r>
      <w:r>
        <w:rPr>
          <w:color w:val="000000" w:themeColor="text1"/>
          <w:u w:color="000000" w:themeColor="text1"/>
        </w:rPr>
        <w:t>s</w:t>
      </w:r>
      <w:r w:rsidRPr="005A66F2">
        <w:rPr>
          <w:color w:val="000000" w:themeColor="text1"/>
          <w:u w:color="000000" w:themeColor="text1"/>
        </w:rPr>
        <w:t>oldiers have provided combat support and combat service support during Operation Desert Shield/Storm</w:t>
      </w:r>
      <w:r w:rsidR="003B7D98">
        <w:rPr>
          <w:color w:val="000000" w:themeColor="text1"/>
          <w:u w:color="000000" w:themeColor="text1"/>
        </w:rPr>
        <w:t>;</w:t>
      </w:r>
      <w:r w:rsidRPr="005A66F2">
        <w:rPr>
          <w:color w:val="000000" w:themeColor="text1"/>
          <w:u w:color="000000" w:themeColor="text1"/>
        </w:rPr>
        <w:t xml:space="preserve"> and others provided support in Somalia, Haiti, Bosnia, Kosovo, Operation Enduring Freedom, Operation Noble Eagle, and Operation Iraqi Freedom; and curr</w:t>
      </w:r>
      <w:r>
        <w:rPr>
          <w:color w:val="000000" w:themeColor="text1"/>
          <w:u w:color="000000" w:themeColor="text1"/>
        </w:rPr>
        <w:t>ently over 12,000 Army Reserve s</w:t>
      </w:r>
      <w:r w:rsidRPr="005A66F2">
        <w:rPr>
          <w:color w:val="000000" w:themeColor="text1"/>
          <w:u w:color="000000" w:themeColor="text1"/>
        </w:rPr>
        <w:t xml:space="preserve">oldiers are deployed around the world with over 500 Army Reservists since </w:t>
      </w:r>
      <w:r w:rsidR="002D7718">
        <w:rPr>
          <w:color w:val="000000" w:themeColor="text1"/>
          <w:u w:color="000000" w:themeColor="text1"/>
        </w:rPr>
        <w:t xml:space="preserve">September 11, 2001, </w:t>
      </w:r>
      <w:r w:rsidRPr="005A66F2">
        <w:rPr>
          <w:color w:val="000000" w:themeColor="text1"/>
          <w:u w:color="000000" w:themeColor="text1"/>
        </w:rPr>
        <w:t>deployed from the Palmetto State into hostile environment</w:t>
      </w:r>
      <w:r w:rsidR="003B7D98">
        <w:rPr>
          <w:color w:val="000000" w:themeColor="text1"/>
          <w:u w:color="000000" w:themeColor="text1"/>
        </w:rPr>
        <w:t>s</w:t>
      </w:r>
      <w:r w:rsidRPr="005A66F2">
        <w:rPr>
          <w:color w:val="000000" w:themeColor="text1"/>
          <w:u w:color="000000" w:themeColor="text1"/>
        </w:rPr>
        <w:t xml:space="preserve"> in the fight against terrorism</w:t>
      </w:r>
      <w:r>
        <w:rPr>
          <w:color w:val="000000" w:themeColor="text1"/>
          <w:u w:color="000000" w:themeColor="text1"/>
        </w:rPr>
        <w:t>;</w:t>
      </w:r>
      <w:r w:rsidRPr="005A66F2">
        <w:rPr>
          <w:color w:val="000000" w:themeColor="text1"/>
          <w:u w:color="000000" w:themeColor="text1"/>
        </w:rPr>
        <w:t xml:space="preserve"> and</w:t>
      </w:r>
    </w:p>
    <w:p w:rsidR="00BB7618" w:rsidRPr="005A66F2" w:rsidRDefault="00BB7618" w:rsidP="00BB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7618" w:rsidRPr="005A66F2" w:rsidRDefault="00BB7618" w:rsidP="00BB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6F2">
        <w:rPr>
          <w:color w:val="000000" w:themeColor="text1"/>
          <w:u w:color="000000" w:themeColor="text1"/>
        </w:rPr>
        <w:t>Whereas, the role of the Arm</w:t>
      </w:r>
      <w:r>
        <w:rPr>
          <w:color w:val="000000" w:themeColor="text1"/>
          <w:u w:color="000000" w:themeColor="text1"/>
        </w:rPr>
        <w:t>y Reserve has changed over time:</w:t>
      </w:r>
      <w:r w:rsidRPr="005A66F2">
        <w:rPr>
          <w:color w:val="000000" w:themeColor="text1"/>
          <w:u w:color="000000" w:themeColor="text1"/>
        </w:rPr>
        <w:t xml:space="preserve"> moving from a Strategic Reserve to an Operational Force, the Army Reserve provides resources and training to first</w:t>
      </w:r>
      <w:r>
        <w:rPr>
          <w:color w:val="000000" w:themeColor="text1"/>
          <w:u w:color="000000" w:themeColor="text1"/>
        </w:rPr>
        <w:noBreakHyphen/>
      </w:r>
      <w:r w:rsidRPr="005A66F2">
        <w:rPr>
          <w:color w:val="000000" w:themeColor="text1"/>
          <w:u w:color="000000" w:themeColor="text1"/>
        </w:rPr>
        <w:t xml:space="preserve">responder organizations across the nation, trains </w:t>
      </w:r>
      <w:r>
        <w:rPr>
          <w:color w:val="000000" w:themeColor="text1"/>
          <w:u w:color="000000" w:themeColor="text1"/>
        </w:rPr>
        <w:t>s</w:t>
      </w:r>
      <w:r w:rsidRPr="005A66F2">
        <w:rPr>
          <w:color w:val="000000" w:themeColor="text1"/>
          <w:u w:color="000000" w:themeColor="text1"/>
        </w:rPr>
        <w:t xml:space="preserve">oldiers, implements national objectives, keeps the Army mobile, and enables the Army to do more with constrained resources; and </w:t>
      </w:r>
    </w:p>
    <w:p w:rsidR="00BB7618" w:rsidRPr="005A66F2" w:rsidRDefault="00BB7618" w:rsidP="00BB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34A8" w:rsidRDefault="00BB7618" w:rsidP="00BB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66F2">
        <w:rPr>
          <w:color w:val="000000" w:themeColor="text1"/>
          <w:u w:color="000000" w:themeColor="text1"/>
        </w:rPr>
        <w:t>Whereas, the Army Reserve makes up twenty percent of the Army</w:t>
      </w:r>
      <w:r w:rsidRPr="00395AB5">
        <w:rPr>
          <w:color w:val="000000" w:themeColor="text1"/>
          <w:u w:color="000000" w:themeColor="text1"/>
        </w:rPr>
        <w:t>’</w:t>
      </w:r>
      <w:r w:rsidRPr="005A66F2">
        <w:rPr>
          <w:color w:val="000000" w:themeColor="text1"/>
          <w:u w:color="000000" w:themeColor="text1"/>
        </w:rPr>
        <w:t>s organized units, while providing one half of the Army</w:t>
      </w:r>
      <w:r w:rsidRPr="00395AB5">
        <w:rPr>
          <w:color w:val="000000" w:themeColor="text1"/>
          <w:u w:color="000000" w:themeColor="text1"/>
        </w:rPr>
        <w:t>’</w:t>
      </w:r>
      <w:r w:rsidRPr="005A66F2">
        <w:rPr>
          <w:color w:val="000000" w:themeColor="text1"/>
          <w:u w:color="000000" w:themeColor="text1"/>
        </w:rPr>
        <w:t>s combat support and one</w:t>
      </w:r>
      <w:r>
        <w:rPr>
          <w:color w:val="000000" w:themeColor="text1"/>
          <w:u w:color="000000" w:themeColor="text1"/>
        </w:rPr>
        <w:t xml:space="preserve"> </w:t>
      </w:r>
      <w:r w:rsidRPr="005A66F2">
        <w:rPr>
          <w:color w:val="000000" w:themeColor="text1"/>
          <w:u w:color="000000" w:themeColor="text1"/>
        </w:rPr>
        <w:t>fourth of its mobilization</w:t>
      </w:r>
      <w:r>
        <w:rPr>
          <w:color w:val="000000" w:themeColor="text1"/>
          <w:u w:color="000000" w:themeColor="text1"/>
        </w:rPr>
        <w:noBreakHyphen/>
      </w:r>
      <w:r w:rsidRPr="005A66F2">
        <w:rPr>
          <w:color w:val="000000" w:themeColor="text1"/>
          <w:u w:color="000000" w:themeColor="text1"/>
        </w:rPr>
        <w:t>base</w:t>
      </w:r>
      <w:r>
        <w:rPr>
          <w:color w:val="000000" w:themeColor="text1"/>
          <w:u w:color="000000" w:themeColor="text1"/>
        </w:rPr>
        <w:noBreakHyphen/>
      </w:r>
      <w:r w:rsidRPr="005A66F2">
        <w:rPr>
          <w:color w:val="000000" w:themeColor="text1"/>
          <w:u w:color="000000" w:themeColor="text1"/>
        </w:rPr>
        <w:t>expansion capabilities</w:t>
      </w:r>
      <w:r w:rsidR="00B234A8">
        <w:t>.  Now, therefore,</w:t>
      </w:r>
    </w:p>
    <w:p w:rsidR="00B234A8" w:rsidRDefault="00B234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4A8" w:rsidRDefault="00B234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234A8" w:rsidRDefault="00B234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618" w:rsidRDefault="00B234A8" w:rsidP="00BB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B7618">
        <w:t xml:space="preserve"> the members of the House of Representatives of the State of South Carolina, by this resolution, </w:t>
      </w:r>
      <w:r w:rsidR="00BB7618">
        <w:rPr>
          <w:color w:val="000000" w:themeColor="text1"/>
          <w:u w:color="000000" w:themeColor="text1"/>
        </w:rPr>
        <w:t>celebrate A</w:t>
      </w:r>
      <w:r w:rsidR="00BB7618" w:rsidRPr="005A66F2">
        <w:rPr>
          <w:color w:val="000000" w:themeColor="text1"/>
          <w:u w:color="000000" w:themeColor="text1"/>
        </w:rPr>
        <w:t>pril 23, 2013, the 105</w:t>
      </w:r>
      <w:r w:rsidR="00BB7618">
        <w:rPr>
          <w:color w:val="000000" w:themeColor="text1"/>
          <w:u w:color="000000" w:themeColor="text1"/>
          <w:vertAlign w:val="superscript"/>
        </w:rPr>
        <w:t xml:space="preserve">th </w:t>
      </w:r>
      <w:r w:rsidR="00BB7618" w:rsidRPr="005A66F2">
        <w:rPr>
          <w:color w:val="000000" w:themeColor="text1"/>
          <w:u w:color="000000" w:themeColor="text1"/>
        </w:rPr>
        <w:t>birthday of the United States Army Reserve</w:t>
      </w:r>
      <w:r w:rsidR="003B7D98">
        <w:rPr>
          <w:color w:val="000000" w:themeColor="text1"/>
          <w:u w:color="000000" w:themeColor="text1"/>
        </w:rPr>
        <w:t>,</w:t>
      </w:r>
      <w:r w:rsidR="00BB7618" w:rsidRPr="005A66F2">
        <w:rPr>
          <w:color w:val="000000" w:themeColor="text1"/>
          <w:u w:color="000000" w:themeColor="text1"/>
        </w:rPr>
        <w:t xml:space="preserve"> honor the commitment, dedication, and service </w:t>
      </w:r>
      <w:r w:rsidR="00BB7618">
        <w:rPr>
          <w:color w:val="000000" w:themeColor="text1"/>
          <w:u w:color="000000" w:themeColor="text1"/>
        </w:rPr>
        <w:t>to A</w:t>
      </w:r>
      <w:r w:rsidR="00BB7618" w:rsidRPr="005A66F2">
        <w:rPr>
          <w:color w:val="000000" w:themeColor="text1"/>
          <w:u w:color="000000" w:themeColor="text1"/>
        </w:rPr>
        <w:t>merica</w:t>
      </w:r>
      <w:r w:rsidR="00BB7618">
        <w:rPr>
          <w:color w:val="000000" w:themeColor="text1"/>
          <w:u w:color="000000" w:themeColor="text1"/>
        </w:rPr>
        <w:t xml:space="preserve"> of </w:t>
      </w:r>
      <w:r w:rsidR="00BB7618" w:rsidRPr="005A66F2">
        <w:rPr>
          <w:color w:val="000000" w:themeColor="text1"/>
          <w:u w:color="000000" w:themeColor="text1"/>
        </w:rPr>
        <w:t>United States Army Reserv</w:t>
      </w:r>
      <w:r w:rsidR="00BB7618">
        <w:rPr>
          <w:color w:val="000000" w:themeColor="text1"/>
          <w:u w:color="000000" w:themeColor="text1"/>
        </w:rPr>
        <w:t>ists</w:t>
      </w:r>
      <w:r w:rsidR="003B7D98">
        <w:rPr>
          <w:color w:val="000000" w:themeColor="text1"/>
          <w:u w:color="000000" w:themeColor="text1"/>
        </w:rPr>
        <w:t>,</w:t>
      </w:r>
      <w:r w:rsidR="009D191C">
        <w:rPr>
          <w:color w:val="000000" w:themeColor="text1"/>
          <w:u w:color="000000" w:themeColor="text1"/>
        </w:rPr>
        <w:t>.</w:t>
      </w:r>
      <w:r w:rsidR="00BB7618" w:rsidRPr="005A66F2">
        <w:rPr>
          <w:color w:val="000000" w:themeColor="text1"/>
          <w:u w:color="000000" w:themeColor="text1"/>
        </w:rPr>
        <w:t xml:space="preserve"> and offer continuing support to our soldiers</w:t>
      </w:r>
      <w:r w:rsidR="00BB7618">
        <w:t>.</w:t>
      </w:r>
    </w:p>
    <w:p w:rsidR="00BB7618" w:rsidRDefault="00BB7618" w:rsidP="00BB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7618" w:rsidP="00BB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Pr="00622D5A">
        <w:rPr>
          <w:color w:val="000000" w:themeColor="text1"/>
          <w:u w:color="000000" w:themeColor="text1"/>
        </w:rPr>
        <w:t>presented to</w:t>
      </w:r>
      <w:r>
        <w:rPr>
          <w:color w:val="000000" w:themeColor="text1"/>
          <w:u w:color="000000" w:themeColor="text1"/>
        </w:rPr>
        <w:t xml:space="preserve"> Ambassador Samuel T. Brick, United States Army Reserve Colonel (Retired).</w:t>
      </w:r>
    </w:p>
    <w:p w:rsidR="003A0DF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A0DFB" w:rsidRDefault="003A0DFB" w:rsidP="003A0DFB">
      <w:pPr>
        <w:suppressAutoHyphens/>
      </w:pPr>
    </w:p>
    <w:sectPr w:rsidR="003A0DFB" w:rsidSect="003A0D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34A8" w:rsidRDefault="00B234A8" w:rsidP="009F0C77">
      <w:r>
        <w:separator/>
      </w:r>
    </w:p>
  </w:endnote>
  <w:endnote w:type="continuationSeparator" w:id="0">
    <w:p w:rsidR="00B234A8" w:rsidRDefault="00B234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D1BE14-A47C-4680-BD15-61471032FC8B}"/>
    <w:embedBold r:id="rId2" w:fontKey="{35C94E06-5357-4738-A84F-83AE64277B59}"/>
  </w:font>
  <w:font w:name="Calibri">
    <w:panose1 w:val="020F0502020204030204"/>
    <w:charset w:val="00"/>
    <w:family w:val="swiss"/>
    <w:pitch w:val="variable"/>
    <w:sig w:usb0="E10002FF" w:usb1="4000ACFF" w:usb2="00000009" w:usb3="00000000" w:csb0="0000019F" w:csb1="00000000"/>
    <w:embedRegular r:id="rId3" w:fontKey="{13339606-D7A8-48C7-B22A-D7F16DFD037C}"/>
  </w:font>
  <w:font w:name="Tahoma">
    <w:panose1 w:val="020B0604030504040204"/>
    <w:charset w:val="00"/>
    <w:family w:val="swiss"/>
    <w:pitch w:val="variable"/>
    <w:sig w:usb0="21002A87" w:usb1="80000000" w:usb2="00000008" w:usb3="00000000" w:csb0="000101FF" w:csb1="00000000"/>
    <w:embedRegular r:id="rId4" w:fontKey="{D2FCFAF8-1258-4DFB-8C9A-7AF7350B9A57}"/>
  </w:font>
  <w:font w:name="Cambria">
    <w:panose1 w:val="02040503050406030204"/>
    <w:charset w:val="00"/>
    <w:family w:val="roman"/>
    <w:pitch w:val="variable"/>
    <w:sig w:usb0="E00002FF" w:usb1="400004FF" w:usb2="00000000" w:usb3="00000000" w:csb0="0000019F" w:csb1="00000000"/>
    <w:embedRegular r:id="rId5" w:fontKey="{C0AA61B8-4BA7-4AC5-BE10-0EC1291D80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4728" w:rsidRPr="003A0DFB" w:rsidRDefault="003A0DFB" w:rsidP="003A0DFB">
    <w:pPr>
      <w:pStyle w:val="Footer"/>
      <w:tabs>
        <w:tab w:val="clear" w:pos="4680"/>
        <w:tab w:val="clear" w:pos="9360"/>
        <w:tab w:val="center" w:pos="2995"/>
      </w:tabs>
      <w:spacing w:before="120"/>
    </w:pPr>
    <w:r>
      <w:t>[3877]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34A8" w:rsidRDefault="00B234A8" w:rsidP="009F0C77">
      <w:r>
        <w:separator/>
      </w:r>
    </w:p>
  </w:footnote>
  <w:footnote w:type="continuationSeparator" w:id="0">
    <w:p w:rsidR="00B234A8" w:rsidRDefault="00B234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670AC13"/>
    <w:docVar w:name="CoverBillType" w:val="r"/>
    <w:docVar w:name="docpath" w:val="L:\Council\bills\GM\29670AC13.DOCX"/>
    <w:docVar w:name="dvBillNumber" w:val="3877"/>
    <w:docVar w:name="dvBillNumberPrefix" w:val="H. "/>
    <w:docVar w:name="dvOriginalBody" w:val="House"/>
    <w:docVar w:name="dvSteno" w:val="GM"/>
    <w:docVar w:name="NameofBody" w:val="h"/>
    <w:docVar w:name="vgroup2" w:val="Council"/>
  </w:docVars>
  <w:rsids>
    <w:rsidRoot w:val="00AD1466"/>
    <w:rsid w:val="00011869"/>
    <w:rsid w:val="00063D88"/>
    <w:rsid w:val="000C4728"/>
    <w:rsid w:val="000E1785"/>
    <w:rsid w:val="000F40FA"/>
    <w:rsid w:val="0010776B"/>
    <w:rsid w:val="00133E66"/>
    <w:rsid w:val="001435A3"/>
    <w:rsid w:val="001D08F2"/>
    <w:rsid w:val="001D0B7D"/>
    <w:rsid w:val="001D3300"/>
    <w:rsid w:val="001D525B"/>
    <w:rsid w:val="001D7F4F"/>
    <w:rsid w:val="00230FD1"/>
    <w:rsid w:val="002321B6"/>
    <w:rsid w:val="00250967"/>
    <w:rsid w:val="002543C8"/>
    <w:rsid w:val="00284AAE"/>
    <w:rsid w:val="002D7718"/>
    <w:rsid w:val="002E5912"/>
    <w:rsid w:val="00301B21"/>
    <w:rsid w:val="00325348"/>
    <w:rsid w:val="0032732C"/>
    <w:rsid w:val="00336AD0"/>
    <w:rsid w:val="0037079A"/>
    <w:rsid w:val="003A0DFB"/>
    <w:rsid w:val="003B7D98"/>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D191C"/>
    <w:rsid w:val="009F0C77"/>
    <w:rsid w:val="009F4DD1"/>
    <w:rsid w:val="00A41684"/>
    <w:rsid w:val="00A64E80"/>
    <w:rsid w:val="00A72BCD"/>
    <w:rsid w:val="00A741D9"/>
    <w:rsid w:val="00A833AB"/>
    <w:rsid w:val="00A9741D"/>
    <w:rsid w:val="00AD1466"/>
    <w:rsid w:val="00AD4B17"/>
    <w:rsid w:val="00B234A8"/>
    <w:rsid w:val="00B412D4"/>
    <w:rsid w:val="00BB7618"/>
    <w:rsid w:val="00BE3C22"/>
    <w:rsid w:val="00C0345E"/>
    <w:rsid w:val="00C12AF8"/>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7618"/>
    <w:rPr>
      <w:rFonts w:ascii="Tahoma" w:hAnsi="Tahoma" w:cs="Tahoma"/>
      <w:sz w:val="16"/>
      <w:szCs w:val="16"/>
    </w:rPr>
  </w:style>
  <w:style w:type="character" w:customStyle="1" w:styleId="BalloonTextChar">
    <w:name w:val="Balloon Text Char"/>
    <w:basedOn w:val="DefaultParagraphFont"/>
    <w:link w:val="BalloonText"/>
    <w:uiPriority w:val="99"/>
    <w:semiHidden/>
    <w:rsid w:val="00BB761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848ED-0F1F-4240-8E84-D0AE05381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537</Words>
  <Characters>3066</Characters>
  <Application>Microsoft Office Word</Application>
  <DocSecurity>0</DocSecurity>
  <Lines>25</Lines>
  <Paragraphs>7</Paragraphs>
  <ScaleCrop>false</ScaleCrop>
  <Company>LPITS</Company>
  <LinksUpToDate>false</LinksUpToDate>
  <CharactersWithSpaces>3596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2013-04-05T12:29:00Z</cp:lastPrinted>
  <dcterms:created xsi:type="dcterms:W3CDTF">2013-04-09T17:08:00Z</dcterms:created>
  <dcterms:modified xsi:type="dcterms:W3CDTF">2013-04-09T17:08:00Z</dcterms:modified>
</cp:coreProperties>
</file>