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20F" w:rsidRDefault="0068020F" w:rsidP="0068020F">
      <w:pPr>
        <w:pStyle w:val="BillDots"/>
      </w:pPr>
    </w:p>
    <w:p w:rsidR="0068020F" w:rsidRDefault="0068020F" w:rsidP="0068020F">
      <w:pPr>
        <w:pStyle w:val="Numbersforbills"/>
      </w:pPr>
    </w:p>
    <w:p w:rsidR="0068020F" w:rsidRDefault="0068020F" w:rsidP="00680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020F" w:rsidRDefault="0068020F" w:rsidP="00680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020F" w:rsidRDefault="0068020F" w:rsidP="00680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020F" w:rsidRDefault="0068020F" w:rsidP="00680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020F" w:rsidRDefault="0068020F" w:rsidP="00680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7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11DE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7A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 w:rsidR="00085771">
        <w:noBreakHyphen/>
      </w:r>
      <w:r>
        <w:t>5</w:t>
      </w:r>
      <w:r w:rsidR="00085771">
        <w:noBreakHyphen/>
      </w:r>
      <w:r>
        <w:t xml:space="preserve">3890 SO AS TO DEFINE THE TERM “DRIVER OF THE PUBLIC”, TO PROVIDE THAT IT IS UNLAWFUL FOR A “DRIVER OF THE PUBLIC” TO OPERATE A MOTOR VEHICLE WHILE USING A WIRELESS </w:t>
      </w:r>
      <w:r w:rsidR="00C2160B">
        <w:t>TELE</w:t>
      </w:r>
      <w:r>
        <w:t>COMMUNICATIONS DEVICE TO WRITE, SEND, OR READ A TEXT MESSAGE, AND TO PROVIDE PENALTIES.</w:t>
      </w:r>
    </w:p>
    <w:p w:rsidR="00311DE0" w:rsidRDefault="00311D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11DE0" w:rsidRDefault="00311D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11DE0" w:rsidRDefault="00311D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DE0" w:rsidRDefault="00311D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97A0C">
        <w:t>Article 31, Chapter 5, Title 56 of the 1976 Code is amended by adding:</w:t>
      </w:r>
    </w:p>
    <w:p w:rsidR="00997A0C" w:rsidRDefault="00997A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A0C" w:rsidRDefault="00997A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085771">
        <w:noBreakHyphen/>
      </w:r>
      <w:r>
        <w:t>5</w:t>
      </w:r>
      <w:r w:rsidR="00085771">
        <w:noBreakHyphen/>
      </w:r>
      <w:r>
        <w:t>3890.</w:t>
      </w:r>
      <w:r>
        <w:tab/>
        <w:t>(A)</w:t>
      </w:r>
      <w:r>
        <w:tab/>
        <w:t xml:space="preserve">As contained in this section, </w:t>
      </w:r>
      <w:r w:rsidR="00085771" w:rsidRPr="00085771">
        <w:t>‘</w:t>
      </w:r>
      <w:r>
        <w:t>driver of the public</w:t>
      </w:r>
      <w:r w:rsidR="00085771" w:rsidRPr="00085771">
        <w:t>’</w:t>
      </w:r>
      <w:r>
        <w:t xml:space="preserve"> means a person who receives payment for transporting another person as a passenge</w:t>
      </w:r>
      <w:r w:rsidR="00F950D1">
        <w:t>r in a motor vehicle along the s</w:t>
      </w:r>
      <w:r>
        <w:t>tate</w:t>
      </w:r>
      <w:r w:rsidR="00085771" w:rsidRPr="00085771">
        <w:t>’</w:t>
      </w:r>
      <w:r>
        <w:t>s highways.  This term includes, but is not limited to</w:t>
      </w:r>
      <w:r w:rsidR="00C2160B">
        <w:t>,</w:t>
      </w:r>
      <w:r>
        <w:t xml:space="preserve"> a person who drives a taxi cab, school activity bus, day care vehicle, city tour vehicle, limousine, </w:t>
      </w:r>
      <w:r w:rsidR="00C2160B">
        <w:t>or</w:t>
      </w:r>
      <w:r>
        <w:t xml:space="preserve"> any other vehicle for hire.</w:t>
      </w:r>
    </w:p>
    <w:p w:rsidR="00997A0C" w:rsidRDefault="00997A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 driver of the public may not operate a motor vehicle on a public highway in this State </w:t>
      </w:r>
      <w:r w:rsidR="00E832B9">
        <w:t>while</w:t>
      </w:r>
      <w:r>
        <w:t xml:space="preserve"> using a wireless telecommunications device to write, send, or read a text message.</w:t>
      </w:r>
    </w:p>
    <w:p w:rsidR="00997A0C" w:rsidRDefault="00997A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driver of the public who violates this section must be punished</w:t>
      </w:r>
      <w:r w:rsidR="00C2160B">
        <w:t xml:space="preserve"> by</w:t>
      </w:r>
      <w:r>
        <w:t>:</w:t>
      </w:r>
    </w:p>
    <w:p w:rsidR="00997A0C" w:rsidRDefault="00997A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a fine of one hundred dollars for a first offense when no property damage or bodily injury results;</w:t>
      </w:r>
    </w:p>
    <w:p w:rsidR="00997A0C" w:rsidRDefault="00997A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a fine of five hundred dollars for a second or subsequent offense when no property damage or bodily injury results;</w:t>
      </w:r>
    </w:p>
    <w:p w:rsidR="00085771" w:rsidRDefault="000857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a fine of not less than five thousand dollars and imprisonment of not more than five years when property damage and bodily injury results; or</w:t>
      </w:r>
    </w:p>
    <w:p w:rsidR="00244A83" w:rsidRDefault="000857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(4)</w:t>
      </w:r>
      <w:r>
        <w:tab/>
        <w:t xml:space="preserve">a fine of ten thousand dollars and imprisonment of not </w:t>
      </w:r>
      <w:r w:rsidR="00C2160B">
        <w:t>more</w:t>
      </w:r>
      <w:r>
        <w:t xml:space="preserve"> than ten years when death results.</w:t>
      </w:r>
    </w:p>
    <w:p w:rsidR="00085771" w:rsidRDefault="00244A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A company that employs a driver of the public is immune from liability under this provision if it can demonstrate that the driver of the public meets all federal and state imposed requirements to operate a vehicle.</w:t>
      </w:r>
      <w:r w:rsidR="00C2160B">
        <w:t>”</w:t>
      </w:r>
    </w:p>
    <w:p w:rsidR="00311DE0" w:rsidRDefault="00311D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1D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97A0C">
        <w:t>2</w:t>
      </w:r>
      <w:r>
        <w:t>.</w:t>
      </w:r>
      <w:r>
        <w:tab/>
        <w:t>This act takes effect upon approval by the Governor.</w:t>
      </w:r>
    </w:p>
    <w:p w:rsidR="00217473" w:rsidRDefault="000857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7473" w:rsidRDefault="00217473" w:rsidP="00217473">
      <w:pPr>
        <w:suppressAutoHyphens/>
      </w:pPr>
    </w:p>
    <w:sectPr w:rsidR="00217473" w:rsidSect="0021747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7A0C" w:rsidRDefault="00997A0C" w:rsidP="009F0C77">
      <w:r>
        <w:separator/>
      </w:r>
    </w:p>
  </w:endnote>
  <w:endnote w:type="continuationSeparator" w:id="0">
    <w:p w:rsidR="00997A0C" w:rsidRDefault="00997A0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2C94BC-AEB6-404F-94D3-1D65058EA0D0}"/>
    <w:embedBold r:id="rId2" w:fontKey="{A03C54FD-1A3A-43DF-956B-9126CBE1FB7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D55B476-979B-4DA5-84F4-13747D287F0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46DA90F-67F1-4C52-A12A-E7DD2D68DA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35DD7C-787B-4EDB-964D-008F77414C1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DF0" w:rsidRPr="00217473" w:rsidRDefault="00217473" w:rsidP="002174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7A0C" w:rsidRDefault="00997A0C" w:rsidP="009F0C77">
      <w:r>
        <w:separator/>
      </w:r>
    </w:p>
  </w:footnote>
  <w:footnote w:type="continuationSeparator" w:id="0">
    <w:p w:rsidR="00997A0C" w:rsidRDefault="00997A0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87CM13"/>
    <w:docVar w:name="CoverBillType" w:val="b"/>
    <w:docVar w:name="docpath" w:val="L:\Council\bills\SWB\5187CM13.DOCX"/>
    <w:docVar w:name="dvBillNumber" w:val="417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284DDA"/>
    <w:rsid w:val="00011869"/>
    <w:rsid w:val="00020CEA"/>
    <w:rsid w:val="00085771"/>
    <w:rsid w:val="000E1785"/>
    <w:rsid w:val="000F40FA"/>
    <w:rsid w:val="0010776B"/>
    <w:rsid w:val="00133E66"/>
    <w:rsid w:val="001435A3"/>
    <w:rsid w:val="001D08F2"/>
    <w:rsid w:val="001D525B"/>
    <w:rsid w:val="001D7F4F"/>
    <w:rsid w:val="00217473"/>
    <w:rsid w:val="002321B6"/>
    <w:rsid w:val="00244A83"/>
    <w:rsid w:val="00250967"/>
    <w:rsid w:val="002543C8"/>
    <w:rsid w:val="00280B28"/>
    <w:rsid w:val="00284AAE"/>
    <w:rsid w:val="00284DDA"/>
    <w:rsid w:val="002D4DF0"/>
    <w:rsid w:val="002E5912"/>
    <w:rsid w:val="00301B21"/>
    <w:rsid w:val="00311DE0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020F"/>
    <w:rsid w:val="006913C9"/>
    <w:rsid w:val="0069470D"/>
    <w:rsid w:val="00734F00"/>
    <w:rsid w:val="007A70AE"/>
    <w:rsid w:val="007F2910"/>
    <w:rsid w:val="00830A37"/>
    <w:rsid w:val="008362E8"/>
    <w:rsid w:val="008A1768"/>
    <w:rsid w:val="008F0F33"/>
    <w:rsid w:val="008F4429"/>
    <w:rsid w:val="0094021A"/>
    <w:rsid w:val="00997A0C"/>
    <w:rsid w:val="009B44AF"/>
    <w:rsid w:val="009C6A0B"/>
    <w:rsid w:val="009D15BF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160B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32B9"/>
    <w:rsid w:val="00E92EEF"/>
    <w:rsid w:val="00E93F6F"/>
    <w:rsid w:val="00F24442"/>
    <w:rsid w:val="00F50AE3"/>
    <w:rsid w:val="00F67CF1"/>
    <w:rsid w:val="00F83C41"/>
    <w:rsid w:val="00F840F0"/>
    <w:rsid w:val="00F950D1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57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77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DF5FA4-9F9D-4DEF-BC73-D8D0E9545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2013-05-16T19:18:00Z</cp:lastPrinted>
  <dcterms:created xsi:type="dcterms:W3CDTF">2013-05-21T18:00:00Z</dcterms:created>
  <dcterms:modified xsi:type="dcterms:W3CDTF">2013-05-21T18:00:00Z</dcterms:modified>
</cp:coreProperties>
</file>