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CF7" w:rsidRDefault="00547CF7" w:rsidP="001D7F4F">
      <w:pPr>
        <w:pStyle w:val="BillDots"/>
      </w:pPr>
      <w:r>
        <w:rPr>
          <w:strike/>
        </w:rPr>
        <w:t>Indicates Matter Stricken</w:t>
      </w:r>
    </w:p>
    <w:p w:rsidR="00547CF7" w:rsidRPr="00547CF7" w:rsidRDefault="00547CF7" w:rsidP="001D7F4F">
      <w:pPr>
        <w:pStyle w:val="BillDots"/>
      </w:pPr>
      <w:r>
        <w:rPr>
          <w:u w:val="single"/>
        </w:rPr>
        <w:t>Indicates New Matter</w:t>
      </w:r>
    </w:p>
    <w:p w:rsidR="00547CF7" w:rsidRDefault="00547CF7" w:rsidP="001D7F4F">
      <w:pPr>
        <w:pStyle w:val="BillDots"/>
      </w:pPr>
    </w:p>
    <w:p w:rsidR="00547CF7" w:rsidRDefault="00547CF7" w:rsidP="001D7F4F">
      <w:pPr>
        <w:pStyle w:val="BillDots"/>
      </w:pPr>
      <w:r>
        <w:t>INTRODUCED</w:t>
      </w:r>
    </w:p>
    <w:p w:rsidR="00547CF7" w:rsidRDefault="00547CF7" w:rsidP="001D7F4F">
      <w:pPr>
        <w:pStyle w:val="BillDots"/>
      </w:pPr>
      <w:r>
        <w:t>June 4, 2013</w:t>
      </w:r>
    </w:p>
    <w:p w:rsidR="00547CF7" w:rsidRDefault="00547CF7" w:rsidP="001D7F4F">
      <w:pPr>
        <w:pStyle w:val="BillDots"/>
      </w:pPr>
    </w:p>
    <w:p w:rsidR="00547CF7" w:rsidRPr="00547CF7" w:rsidRDefault="00547CF7" w:rsidP="00547CF7">
      <w:pPr>
        <w:pStyle w:val="BillDots"/>
        <w:tabs>
          <w:tab w:val="clear" w:pos="216"/>
          <w:tab w:val="clear" w:pos="432"/>
          <w:tab w:val="clear" w:pos="648"/>
          <w:tab w:val="clear" w:pos="864"/>
          <w:tab w:val="clear" w:pos="1080"/>
          <w:tab w:val="clear" w:pos="1296"/>
          <w:tab w:val="clear" w:pos="5904"/>
          <w:tab w:val="right" w:pos="5933"/>
        </w:tabs>
      </w:pPr>
      <w:r>
        <w:tab/>
      </w:r>
      <w:r>
        <w:rPr>
          <w:b/>
          <w:sz w:val="36"/>
        </w:rPr>
        <w:t>H. 4216</w:t>
      </w:r>
    </w:p>
    <w:p w:rsidR="00547CF7" w:rsidRDefault="00547CF7" w:rsidP="001D7F4F">
      <w:pPr>
        <w:pStyle w:val="BillDots"/>
      </w:pPr>
    </w:p>
    <w:p w:rsidR="00547CF7" w:rsidRDefault="00547CF7" w:rsidP="00547CF7">
      <w:pPr>
        <w:pStyle w:val="BillDots"/>
        <w:jc w:val="center"/>
      </w:pPr>
      <w:r>
        <w:t xml:space="preserve">Introduced by </w:t>
      </w:r>
      <w:r w:rsidRPr="00DD4983">
        <w:t>Reps. Bales, Ballentine and Neal</w:t>
      </w:r>
    </w:p>
    <w:p w:rsidR="00547CF7" w:rsidRDefault="00547CF7" w:rsidP="001D7F4F">
      <w:pPr>
        <w:pStyle w:val="BillDots"/>
      </w:pPr>
    </w:p>
    <w:p w:rsidR="00547CF7" w:rsidRDefault="00547CF7" w:rsidP="001D7F4F">
      <w:pPr>
        <w:pStyle w:val="BillDots"/>
      </w:pPr>
      <w:r>
        <w:t>S. Printed 6/4/13--S.</w:t>
      </w:r>
    </w:p>
    <w:p w:rsidR="00547CF7" w:rsidRDefault="00547CF7" w:rsidP="001D7F4F">
      <w:pPr>
        <w:pStyle w:val="BillDots"/>
      </w:pPr>
      <w:r>
        <w:t>Read the first time June 4, 2013.</w:t>
      </w:r>
    </w:p>
    <w:p w:rsidR="00547CF7" w:rsidRPr="00547CF7" w:rsidRDefault="00547CF7" w:rsidP="00547CF7">
      <w:pPr>
        <w:pStyle w:val="BillDots"/>
        <w:jc w:val="center"/>
      </w:pPr>
      <w:r>
        <w:rPr>
          <w:u w:val="single"/>
        </w:rPr>
        <w:t>            </w:t>
      </w:r>
    </w:p>
    <w:p w:rsidR="00547CF7" w:rsidRDefault="00547CF7" w:rsidP="001D7F4F">
      <w:pPr>
        <w:pStyle w:val="BillDots"/>
      </w:pPr>
    </w:p>
    <w:p w:rsidR="00722B05" w:rsidRDefault="00722B05" w:rsidP="001D7F4F">
      <w:pPr>
        <w:pStyle w:val="BillDots"/>
        <w:sectPr w:rsidR="00722B05" w:rsidSect="00722B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F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 xml:space="preserve">465, AS AMENDED, CODE OF LAWS OF SOUTH CAROLINA, 1976, RELATING TO THE DESIGNATION OF PRECINCTS IN RICHLAND COUNTY, SO AS TO </w:t>
      </w:r>
      <w:r w:rsidR="00A103B4" w:rsidRPr="00C9321A">
        <w:t xml:space="preserve">REVISE AND </w:t>
      </w:r>
      <w:r w:rsidR="00A103B4" w:rsidRPr="00344E62">
        <w:t>ADD</w:t>
      </w:r>
      <w:r>
        <w:t xml:space="preserve"> CERTAIN PRECINCTS, TO </w:t>
      </w:r>
      <w:r w:rsidR="00A103B4">
        <w:t>RE</w:t>
      </w:r>
      <w:r>
        <w:t>DESIGNATE A MAP NUMBER ON WHICH THE NAMES OF THESE PRECINCTS MAY BE FOUND AND MAINTAINED BY THE OFFICE OF RESEARCH AND STATISTICS OF THE STATE BUDGET AND CONTROL BOARD, TO CORRECT REFERENCES</w:t>
      </w:r>
      <w:r w:rsidR="00E33B6B">
        <w:t>, AND TO PROVIDE FOR ALTERNATE PRECINCT POLLING PLACES UNDER SPECIFIED CONDITIONS</w:t>
      </w:r>
      <w:r>
        <w:t>.</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5A3FFF"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8F8">
        <w:t>Section 7</w:t>
      </w:r>
      <w:r w:rsidR="00B308F8">
        <w:noBreakHyphen/>
        <w:t>7</w:t>
      </w:r>
      <w:r w:rsidR="00B308F8">
        <w:noBreakHyphen/>
        <w:t>465 of the 1976 Code, as last amended by Act 24 of 2007, is further amended to read:</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465.</w:t>
      </w:r>
      <w:r w:rsidRPr="00A44DB1">
        <w:tab/>
        <w:t>(A)</w:t>
      </w:r>
      <w:r>
        <w:tab/>
      </w:r>
      <w:r w:rsidRPr="00A44DB1">
        <w:t xml:space="preserve">In Richland County there are the following voting precincts: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Ward 13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Arcadia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Ardincaple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F7135D">
        <w:rPr>
          <w:strike/>
        </w:rPr>
        <w:t>Ballentine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Ballentine 1</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Ballentine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Barrier Free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Beatty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Bluff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3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Bookman</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Brandon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Brandon 1</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Brandon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Briarwood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Bridge Creek</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Caughman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College Place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Cooper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Dennyside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Dentsville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Dutch Fork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4</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Eastover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Estates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Fairlawn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Fairwold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Old Friarsgate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Gadsden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Garners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Greenview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Gregg Park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Hampton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Hopkins </w:t>
      </w:r>
    </w:p>
    <w:p w:rsid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Horrell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Hunting Creek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 xml:space="preserve">Keels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Keels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Keels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Keenan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Kelly Mill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Killian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Kingswood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Lake Carolina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Lincolnshire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Long Creek</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Longcreek</w:t>
      </w:r>
      <w:r w:rsidR="00B308F8" w:rsidRPr="00B308F8">
        <w:rPr>
          <w:strike/>
        </w:rPr>
        <w:t xml:space="preserve"> </w:t>
      </w:r>
    </w:p>
    <w:p w:rsidR="007B71EE" w:rsidRPr="007B71EE" w:rsidRDefault="007B71EE" w:rsidP="007B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Longleaf</w:t>
      </w:r>
    </w:p>
    <w:p w:rsidR="00B308F8"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08F8" w:rsidRPr="00A44DB1">
        <w:t xml:space="preserve">Lykesland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Mallet Hill</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Meadowlake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McEntire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Midway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Mill Creek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Monticello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North Springs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F7135D">
        <w:rPr>
          <w:strike/>
        </w:rPr>
        <w:t xml:space="preserve">Oak Point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Oak Pointe 3</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Oakwood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Olympia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Parkridge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Parkridge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Parkridge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Parkway 3</w:t>
      </w:r>
    </w:p>
    <w:p w:rsidR="000A5AFC" w:rsidRPr="007B71EE"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7B71EE">
        <w:rPr>
          <w:strike/>
        </w:rPr>
        <w:t>Pennington</w:t>
      </w:r>
    </w:p>
    <w:p w:rsidR="007B71EE" w:rsidRPr="007B71EE"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71EE">
        <w:rPr>
          <w:u w:val="single"/>
        </w:rPr>
        <w:t>Pennington</w:t>
      </w:r>
      <w:r>
        <w:rPr>
          <w:u w:val="single"/>
        </w:rPr>
        <w:t xml:space="preserve"> 1</w:t>
      </w:r>
    </w:p>
    <w:p w:rsidR="007B71EE" w:rsidRPr="00B90E4A"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1EE">
        <w:tab/>
      </w:r>
      <w:r w:rsidRPr="007B71EE">
        <w:rPr>
          <w:u w:val="single"/>
        </w:rPr>
        <w:t>Pennington</w:t>
      </w:r>
      <w:r>
        <w:rPr>
          <w:u w:val="single"/>
        </w:rPr>
        <w:t xml:space="preserve"> 2</w:t>
      </w:r>
    </w:p>
    <w:p w:rsidR="00B308F8" w:rsidRPr="00A44DB1" w:rsidRDefault="000A5AFC"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08F8" w:rsidRPr="00A44DB1">
        <w:t xml:space="preserve">Pine Grove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Pine Lakes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Pine Lakes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Pine Lakes 2</w:t>
      </w:r>
      <w:r w:rsidR="00B308F8" w:rsidRPr="00B308F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Polo Road </w:t>
      </w:r>
    </w:p>
    <w:p w:rsidR="00B308F8" w:rsidRPr="007B71EE"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7B71EE">
        <w:rPr>
          <w:strike/>
        </w:rPr>
        <w:t xml:space="preserve">Pontiac </w:t>
      </w:r>
    </w:p>
    <w:p w:rsidR="007B71EE" w:rsidRPr="007B71EE"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71EE">
        <w:rPr>
          <w:u w:val="single"/>
        </w:rPr>
        <w:t>Pontiac</w:t>
      </w:r>
      <w:r>
        <w:rPr>
          <w:u w:val="single"/>
        </w:rPr>
        <w:t xml:space="preserve"> 1</w:t>
      </w:r>
    </w:p>
    <w:p w:rsidR="007B71EE" w:rsidRPr="007B71EE"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71EE">
        <w:rPr>
          <w:u w:val="single"/>
        </w:rPr>
        <w:t>Pontiac</w:t>
      </w:r>
      <w:r>
        <w:rPr>
          <w:u w:val="single"/>
        </w:rPr>
        <w:t xml:space="preserve">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Rice Creek</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Rice Creek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Rice Creek 2</w:t>
      </w:r>
      <w:r w:rsidR="00B308F8" w:rsidRPr="00B308F8">
        <w:rPr>
          <w:strike/>
        </w:rPr>
        <w:t xml:space="preserve"> </w:t>
      </w:r>
    </w:p>
    <w:p w:rsidR="00E24FA9"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E24FA9">
        <w:rPr>
          <w:strike/>
        </w:rPr>
        <w:t xml:space="preserve">Ridge View </w:t>
      </w:r>
    </w:p>
    <w:p w:rsid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Ridge View 1</w:t>
      </w:r>
    </w:p>
    <w:p w:rsidR="00E24FA9" w:rsidRPr="00E24FA9"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E24FA9">
        <w:rPr>
          <w:u w:val="single"/>
        </w:rPr>
        <w:t>Ridge View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Riverside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Riversprings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Riversprings 3</w:t>
      </w:r>
      <w:r w:rsidRPr="008C011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Riverwalk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Round Top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St. Andrews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Sandlapper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Satchelford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Skyland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Beltline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West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Springville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Springville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Springville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Trenholm Road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Trinity</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Valhalla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Valley State Park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Walden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Webber</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Westminster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Whitewell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Wildewood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Woodlands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provided in subsection (A) are as shown on the official map prepared by and on file with the </w:t>
      </w:r>
      <w:r w:rsidRPr="008C0118">
        <w:rPr>
          <w:strike/>
        </w:rPr>
        <w:t>Division</w:t>
      </w:r>
      <w:r>
        <w:t xml:space="preserve"> </w:t>
      </w:r>
      <w:r>
        <w:rPr>
          <w:u w:val="single"/>
        </w:rPr>
        <w:t>Office</w:t>
      </w:r>
      <w:r w:rsidRPr="00A44DB1">
        <w:t xml:space="preserve"> of Research and Statistics of the South Carolina Budget and Control Board designated as document </w:t>
      </w:r>
      <w:r w:rsidRPr="008C0118">
        <w:rPr>
          <w:strike/>
        </w:rPr>
        <w:t>P</w:t>
      </w:r>
      <w:r>
        <w:rPr>
          <w:strike/>
        </w:rPr>
        <w:noBreakHyphen/>
      </w:r>
      <w:r w:rsidRPr="008C0118">
        <w:rPr>
          <w:strike/>
        </w:rPr>
        <w:t>79</w:t>
      </w:r>
      <w:r>
        <w:rPr>
          <w:strike/>
        </w:rPr>
        <w:noBreakHyphen/>
      </w:r>
      <w:r w:rsidRPr="008C0118">
        <w:rPr>
          <w:strike/>
        </w:rPr>
        <w:t>07</w:t>
      </w:r>
      <w:r>
        <w:t xml:space="preserve"> </w:t>
      </w:r>
      <w:r>
        <w:rPr>
          <w:u w:val="single"/>
        </w:rPr>
        <w:t>P</w:t>
      </w:r>
      <w:r>
        <w:rPr>
          <w:u w:val="single"/>
        </w:rPr>
        <w:noBreakHyphen/>
        <w:t>79</w:t>
      </w:r>
      <w:r>
        <w:rPr>
          <w:u w:val="single"/>
        </w:rPr>
        <w:noBreakHyphen/>
        <w:t>13</w:t>
      </w:r>
      <w:r w:rsidRPr="00A44DB1">
        <w:t xml:space="preserve"> and as shown on copies of the official map provided to the </w:t>
      </w:r>
      <w:r w:rsidR="00E24FA9">
        <w:rPr>
          <w:u w:val="single"/>
        </w:rPr>
        <w:t>Board of Elections and Voter Registration of</w:t>
      </w:r>
      <w:r w:rsidR="00E24FA9">
        <w:t xml:space="preserve"> </w:t>
      </w:r>
      <w:r w:rsidRPr="00A44DB1">
        <w:t xml:space="preserve">Richland County </w:t>
      </w:r>
      <w:r w:rsidRPr="00E24FA9">
        <w:rPr>
          <w:strike/>
        </w:rPr>
        <w:t>Board of Voter Registration</w:t>
      </w:r>
      <w:r w:rsidRPr="00A44DB1">
        <w:t xml:space="preserve"> by the </w:t>
      </w:r>
      <w:r w:rsidRPr="008C0118">
        <w:rPr>
          <w:strike/>
        </w:rPr>
        <w:t>Division</w:t>
      </w:r>
      <w:r>
        <w:t xml:space="preserve"> </w:t>
      </w:r>
      <w:r>
        <w:rPr>
          <w:u w:val="single"/>
        </w:rPr>
        <w:t>Office</w:t>
      </w:r>
      <w:r w:rsidRPr="00A44DB1">
        <w:t xml:space="preserve"> of Research and Statistics. </w:t>
      </w:r>
    </w:p>
    <w:p w:rsidR="00E33B6B"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 xml:space="preserve">The polling places for the precincts provided in this section must be established by the </w:t>
      </w:r>
      <w:r w:rsidRPr="008C0118">
        <w:rPr>
          <w:strike/>
        </w:rPr>
        <w:t>Richland County Election Commission</w:t>
      </w:r>
      <w:r w:rsidRPr="00A44DB1">
        <w:t xml:space="preserve"> </w:t>
      </w:r>
      <w:r>
        <w:rPr>
          <w:u w:val="single"/>
        </w:rPr>
        <w:t>Board of Elections and Voter Registration of Richland County</w:t>
      </w:r>
      <w:r>
        <w:t xml:space="preserve"> </w:t>
      </w:r>
      <w:r w:rsidRPr="00A44DB1">
        <w:t>subject to the approval of the majority of the Richland</w:t>
      </w:r>
      <w:r>
        <w:t xml:space="preserve"> County Legislative Delegation.</w:t>
      </w:r>
    </w:p>
    <w:p w:rsidR="005A3FFF" w:rsidRDefault="00E33B6B"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33B6B">
        <w:tab/>
      </w:r>
      <w:r>
        <w:rPr>
          <w:color w:val="000000" w:themeColor="text1"/>
          <w:u w:val="single"/>
        </w:rPr>
        <w:t>If the Board of Elections and Voter Registration of Richland County determines that a precinct contains no suitable location for a polling place, the board, upon approval by a majority of the county’s legislative delegation, may locate the polling place inside the county and within five miles of the precinct's boundaries</w:t>
      </w:r>
      <w:r w:rsidRPr="00392074">
        <w:rPr>
          <w:color w:val="000000" w:themeColor="text1"/>
          <w:u w:val="single"/>
        </w:rPr>
        <w:t>.</w:t>
      </w:r>
      <w:r w:rsidR="00B308F8">
        <w:t>”</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308F8">
        <w:t>2</w:t>
      </w:r>
      <w:r>
        <w:t>.</w:t>
      </w:r>
      <w:r>
        <w:tab/>
        <w:t>This act takes effect upon approval by the Governor.</w:t>
      </w:r>
    </w:p>
    <w:p w:rsidR="002E7190" w:rsidRDefault="0010776B" w:rsidP="000A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7190" w:rsidRDefault="002E7190" w:rsidP="00225A91">
      <w:pPr>
        <w:suppressAutoHyphens/>
      </w:pPr>
    </w:p>
    <w:sectPr w:rsidR="002E7190" w:rsidSect="00722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8F8" w:rsidRDefault="00B308F8" w:rsidP="009F0C77">
      <w:r>
        <w:separator/>
      </w:r>
    </w:p>
  </w:endnote>
  <w:endnote w:type="continuationSeparator" w:id="0">
    <w:p w:rsidR="00B308F8" w:rsidRDefault="00B30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AB1E0B-1BB8-4A3E-B6A0-F74C94938925}"/>
    <w:embedBold r:id="rId2" w:fontKey="{36154358-12F9-4D21-92E8-44F1188D4B32}"/>
  </w:font>
  <w:font w:name="Calibri">
    <w:panose1 w:val="020F0502020204030204"/>
    <w:charset w:val="00"/>
    <w:family w:val="swiss"/>
    <w:pitch w:val="variable"/>
    <w:sig w:usb0="E10002FF" w:usb1="4000ACFF" w:usb2="00000009" w:usb3="00000000" w:csb0="0000019F" w:csb1="00000000"/>
    <w:embedRegular r:id="rId3" w:fontKey="{DCC64ABA-F7A1-45E0-A305-2578CA294337}"/>
  </w:font>
  <w:font w:name="Cambria">
    <w:panose1 w:val="02040503050406030204"/>
    <w:charset w:val="00"/>
    <w:family w:val="roman"/>
    <w:pitch w:val="variable"/>
    <w:sig w:usb0="E00002FF" w:usb1="400004FF" w:usb2="00000000" w:usb3="00000000" w:csb0="0000019F" w:csb1="00000000"/>
    <w:embedRegular r:id="rId4" w:fontKey="{1D228DC3-B141-4BFB-9FAE-E92BC6743A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0" w:rsidRPr="002E7190" w:rsidRDefault="002E7190" w:rsidP="002E7190">
    <w:pPr>
      <w:pStyle w:val="Footer"/>
      <w:tabs>
        <w:tab w:val="clear" w:pos="4680"/>
        <w:tab w:val="clear" w:pos="9360"/>
        <w:tab w:val="center" w:pos="2995"/>
      </w:tabs>
      <w:spacing w:before="120"/>
    </w:pPr>
    <w:r>
      <w:t>[4216</w:t>
    </w:r>
    <w:r w:rsidR="00722B05">
      <w:t>-</w:t>
    </w:r>
    <w:fldSimple w:instr=" PAGE  \* MERGEFORMAT ">
      <w:r w:rsidR="00225A91">
        <w:rPr>
          <w:noProof/>
        </w:rPr>
        <w:t>1</w:t>
      </w:r>
    </w:fldSimple>
    <w:r w:rsidR="00722B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05" w:rsidRPr="002E7190" w:rsidRDefault="00722B05" w:rsidP="002E7190">
    <w:pPr>
      <w:pStyle w:val="Footer"/>
      <w:tabs>
        <w:tab w:val="clear" w:pos="4680"/>
        <w:tab w:val="clear" w:pos="9360"/>
        <w:tab w:val="center" w:pos="2995"/>
      </w:tabs>
      <w:spacing w:before="120"/>
    </w:pPr>
    <w:r>
      <w:t>[4216]</w:t>
    </w:r>
    <w:r>
      <w:tab/>
    </w:r>
    <w:fldSimple w:instr=" PAGE  \* MERGEFORMAT ">
      <w:r w:rsidR="00225A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8F8" w:rsidRDefault="00B308F8" w:rsidP="009F0C77">
      <w:r>
        <w:separator/>
      </w:r>
    </w:p>
  </w:footnote>
  <w:footnote w:type="continuationSeparator" w:id="0">
    <w:p w:rsidR="00B308F8" w:rsidRDefault="00B30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1SD13"/>
    <w:docVar w:name="CoverBillType" w:val="b"/>
    <w:docVar w:name="docpath" w:val="L:\Council\bills\DKA\3131SD13.DOCX"/>
    <w:docVar w:name="dvBillNumber" w:val="4216"/>
    <w:docVar w:name="dvBillNumberPrefix" w:val="H. "/>
    <w:docVar w:name="dvOriginalBody" w:val="House"/>
    <w:docVar w:name="dvSteno" w:val="DKA"/>
    <w:docVar w:name="NameofBody" w:val="h"/>
    <w:docVar w:name="vgroup2" w:val="Council"/>
  </w:docVars>
  <w:rsids>
    <w:rsidRoot w:val="000F6CE8"/>
    <w:rsid w:val="00011869"/>
    <w:rsid w:val="000A5AFC"/>
    <w:rsid w:val="000E1785"/>
    <w:rsid w:val="000F13F1"/>
    <w:rsid w:val="000F40FA"/>
    <w:rsid w:val="000F6CE8"/>
    <w:rsid w:val="0010776B"/>
    <w:rsid w:val="00133E66"/>
    <w:rsid w:val="001435A3"/>
    <w:rsid w:val="001D08F2"/>
    <w:rsid w:val="001D525B"/>
    <w:rsid w:val="001D7F4F"/>
    <w:rsid w:val="00225A91"/>
    <w:rsid w:val="002321B6"/>
    <w:rsid w:val="00250967"/>
    <w:rsid w:val="002543C8"/>
    <w:rsid w:val="00284AAE"/>
    <w:rsid w:val="002E5912"/>
    <w:rsid w:val="002E7190"/>
    <w:rsid w:val="00301B21"/>
    <w:rsid w:val="00325348"/>
    <w:rsid w:val="0032732C"/>
    <w:rsid w:val="00336AD0"/>
    <w:rsid w:val="003434DC"/>
    <w:rsid w:val="0037079A"/>
    <w:rsid w:val="003D01E8"/>
    <w:rsid w:val="003E5288"/>
    <w:rsid w:val="003F6D79"/>
    <w:rsid w:val="0041760A"/>
    <w:rsid w:val="00417C01"/>
    <w:rsid w:val="00424297"/>
    <w:rsid w:val="00473D6C"/>
    <w:rsid w:val="004809EE"/>
    <w:rsid w:val="004E7D54"/>
    <w:rsid w:val="005133CD"/>
    <w:rsid w:val="005273C6"/>
    <w:rsid w:val="00530A69"/>
    <w:rsid w:val="005453B3"/>
    <w:rsid w:val="00545593"/>
    <w:rsid w:val="00547CF7"/>
    <w:rsid w:val="00550A0A"/>
    <w:rsid w:val="00577C6C"/>
    <w:rsid w:val="005A3FFF"/>
    <w:rsid w:val="005C2FE2"/>
    <w:rsid w:val="005E2BC9"/>
    <w:rsid w:val="00605102"/>
    <w:rsid w:val="006215AA"/>
    <w:rsid w:val="006913C9"/>
    <w:rsid w:val="0069470D"/>
    <w:rsid w:val="00722B05"/>
    <w:rsid w:val="00734F00"/>
    <w:rsid w:val="007A70AE"/>
    <w:rsid w:val="007B71EE"/>
    <w:rsid w:val="007D1BC0"/>
    <w:rsid w:val="008362E8"/>
    <w:rsid w:val="008A1768"/>
    <w:rsid w:val="008F0F33"/>
    <w:rsid w:val="008F4429"/>
    <w:rsid w:val="0094021A"/>
    <w:rsid w:val="009B44AF"/>
    <w:rsid w:val="009C0F0A"/>
    <w:rsid w:val="009C6A0B"/>
    <w:rsid w:val="009F0C77"/>
    <w:rsid w:val="009F4DD1"/>
    <w:rsid w:val="00A103B4"/>
    <w:rsid w:val="00A41684"/>
    <w:rsid w:val="00A64E80"/>
    <w:rsid w:val="00A72BCD"/>
    <w:rsid w:val="00A741D9"/>
    <w:rsid w:val="00A833AB"/>
    <w:rsid w:val="00A9741D"/>
    <w:rsid w:val="00AC4563"/>
    <w:rsid w:val="00AD4B17"/>
    <w:rsid w:val="00B308F8"/>
    <w:rsid w:val="00B412D4"/>
    <w:rsid w:val="00B63184"/>
    <w:rsid w:val="00B90E4A"/>
    <w:rsid w:val="00BE3C22"/>
    <w:rsid w:val="00C0345E"/>
    <w:rsid w:val="00C3483A"/>
    <w:rsid w:val="00C57A99"/>
    <w:rsid w:val="00C74E9D"/>
    <w:rsid w:val="00C82FD3"/>
    <w:rsid w:val="00C92819"/>
    <w:rsid w:val="00CC07CD"/>
    <w:rsid w:val="00CC6B7B"/>
    <w:rsid w:val="00CD2089"/>
    <w:rsid w:val="00D73A67"/>
    <w:rsid w:val="00D970A9"/>
    <w:rsid w:val="00DD0920"/>
    <w:rsid w:val="00DF3845"/>
    <w:rsid w:val="00E24FA9"/>
    <w:rsid w:val="00E33B6B"/>
    <w:rsid w:val="00E41911"/>
    <w:rsid w:val="00E92EEF"/>
    <w:rsid w:val="00F00CF2"/>
    <w:rsid w:val="00F24442"/>
    <w:rsid w:val="00F50AE3"/>
    <w:rsid w:val="00F67CF1"/>
    <w:rsid w:val="00F840F0"/>
    <w:rsid w:val="00FB0D0D"/>
    <w:rsid w:val="00FB43B4"/>
    <w:rsid w:val="00FB45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8948B-7368-4DC5-8790-9227B62B4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684</Words>
  <Characters>3450</Characters>
  <Application>Microsoft Office Word</Application>
  <DocSecurity>0</DocSecurity>
  <Lines>265</Lines>
  <Paragraphs>229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2013-05-23T14:40:00Z</cp:lastPrinted>
  <dcterms:created xsi:type="dcterms:W3CDTF">2013-06-04T22:28:00Z</dcterms:created>
  <dcterms:modified xsi:type="dcterms:W3CDTF">2013-06-04T22:28:00Z</dcterms:modified>
</cp:coreProperties>
</file>