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6E71" w:rsidRDefault="00726E71" w:rsidP="001D7F4F">
      <w:pPr>
        <w:pStyle w:val="BillDots"/>
      </w:pPr>
      <w:r>
        <w:rPr>
          <w:strike/>
        </w:rPr>
        <w:t>Indicates Matter Stricken</w:t>
      </w:r>
    </w:p>
    <w:p w:rsidR="00726E71" w:rsidRPr="00726E71" w:rsidRDefault="00726E71" w:rsidP="001D7F4F">
      <w:pPr>
        <w:pStyle w:val="BillDots"/>
      </w:pPr>
      <w:r>
        <w:rPr>
          <w:u w:val="single"/>
        </w:rPr>
        <w:t>Indicates New Matter</w:t>
      </w:r>
    </w:p>
    <w:p w:rsidR="00726E71" w:rsidRDefault="00726E71" w:rsidP="001D7F4F">
      <w:pPr>
        <w:pStyle w:val="BillDots"/>
      </w:pPr>
    </w:p>
    <w:p w:rsidR="00726E71" w:rsidRDefault="00726E71" w:rsidP="001D7F4F">
      <w:pPr>
        <w:pStyle w:val="BillDots"/>
      </w:pPr>
      <w:r>
        <w:t>INTRODUCED</w:t>
      </w:r>
    </w:p>
    <w:p w:rsidR="00726E71" w:rsidRDefault="00726E71" w:rsidP="001D7F4F">
      <w:pPr>
        <w:pStyle w:val="BillDots"/>
      </w:pPr>
      <w:r>
        <w:t>January 21, 2014</w:t>
      </w:r>
    </w:p>
    <w:p w:rsidR="00726E71" w:rsidRDefault="00726E71" w:rsidP="001D7F4F">
      <w:pPr>
        <w:pStyle w:val="BillDots"/>
      </w:pPr>
    </w:p>
    <w:p w:rsidR="00726E71" w:rsidRPr="00726E71" w:rsidRDefault="00726E71" w:rsidP="00726E71">
      <w:pPr>
        <w:pStyle w:val="BillDots"/>
        <w:tabs>
          <w:tab w:val="clear" w:pos="216"/>
          <w:tab w:val="clear" w:pos="432"/>
          <w:tab w:val="clear" w:pos="648"/>
          <w:tab w:val="clear" w:pos="864"/>
          <w:tab w:val="clear" w:pos="1080"/>
          <w:tab w:val="clear" w:pos="1296"/>
          <w:tab w:val="clear" w:pos="5904"/>
          <w:tab w:val="right" w:pos="5933"/>
        </w:tabs>
      </w:pPr>
      <w:r>
        <w:tab/>
      </w:r>
      <w:r>
        <w:rPr>
          <w:b/>
          <w:sz w:val="36"/>
        </w:rPr>
        <w:t>H. 4521</w:t>
      </w:r>
    </w:p>
    <w:p w:rsidR="00726E71" w:rsidRDefault="00726E71" w:rsidP="001D7F4F">
      <w:pPr>
        <w:pStyle w:val="BillDots"/>
      </w:pPr>
    </w:p>
    <w:p w:rsidR="00726E71" w:rsidRDefault="00726E71" w:rsidP="00726E71">
      <w:pPr>
        <w:pStyle w:val="BillDots"/>
        <w:jc w:val="center"/>
      </w:pPr>
      <w:r>
        <w:t xml:space="preserve">Introduced by </w:t>
      </w:r>
      <w:r w:rsidRPr="00C61255">
        <w:t>Rep</w:t>
      </w:r>
      <w:r w:rsidR="00646744">
        <w:t>s. Newton, Herbkersman and Bowers</w:t>
      </w:r>
    </w:p>
    <w:p w:rsidR="00726E71" w:rsidRDefault="00726E71" w:rsidP="001D7F4F">
      <w:pPr>
        <w:pStyle w:val="BillDots"/>
      </w:pPr>
    </w:p>
    <w:p w:rsidR="00726E71" w:rsidRDefault="00726E71" w:rsidP="00A157EC">
      <w:pPr>
        <w:pStyle w:val="BillDots"/>
        <w:tabs>
          <w:tab w:val="clear" w:pos="216"/>
          <w:tab w:val="clear" w:pos="432"/>
          <w:tab w:val="clear" w:pos="648"/>
          <w:tab w:val="clear" w:pos="864"/>
          <w:tab w:val="clear" w:pos="1080"/>
          <w:tab w:val="clear" w:pos="1296"/>
          <w:tab w:val="clear" w:pos="5904"/>
          <w:tab w:val="right" w:pos="5933"/>
        </w:tabs>
      </w:pPr>
      <w:r>
        <w:t>S. Printed 1/21/14--H.</w:t>
      </w:r>
      <w:r w:rsidR="00A157EC">
        <w:tab/>
        <w:t>[SEC 1/23/14 11:44 AM]</w:t>
      </w:r>
    </w:p>
    <w:p w:rsidR="00726E71" w:rsidRDefault="00726E71" w:rsidP="001D7F4F">
      <w:pPr>
        <w:pStyle w:val="BillDots"/>
      </w:pPr>
      <w:r>
        <w:t>Read the first time January 21, 2014.</w:t>
      </w:r>
    </w:p>
    <w:p w:rsidR="00726E71" w:rsidRPr="00726E71" w:rsidRDefault="00726E71" w:rsidP="00726E71">
      <w:pPr>
        <w:pStyle w:val="BillDots"/>
        <w:jc w:val="center"/>
      </w:pPr>
      <w:r>
        <w:rPr>
          <w:u w:val="single"/>
        </w:rPr>
        <w:t>            </w:t>
      </w:r>
    </w:p>
    <w:p w:rsidR="00726E71" w:rsidRDefault="00726E71" w:rsidP="001D7F4F">
      <w:pPr>
        <w:pStyle w:val="BillDots"/>
      </w:pPr>
    </w:p>
    <w:p w:rsidR="00726E71" w:rsidRDefault="00726E71" w:rsidP="001D7F4F">
      <w:pPr>
        <w:pStyle w:val="BillDots"/>
        <w:sectPr w:rsidR="00726E71" w:rsidSect="00726E7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7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65C1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D26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rsidR="00640794">
        <w:noBreakHyphen/>
      </w:r>
      <w:r>
        <w:t>7</w:t>
      </w:r>
      <w:r w:rsidR="00640794">
        <w:noBreakHyphen/>
      </w:r>
      <w:r>
        <w:t>330, AS AMENDED, CODE OF LAWS OF SOUTH CAROLINA, 1976, RELATING TO THE DESIGNATION OF VOTING PRECINCTS IN JASPER COUNTY, SO AS TO ADD A PRECINCT AND TO REDESIGNATE THE MAP NUMBER ON WHICH THE NAME OF THESE PRECINCTS MAY BE FOUND AND MAINTAINED BY THE OFFICE OF RESEARCH AND STATISTICS OF THE STATE BUDGET AND CONTROL BOARD.</w:t>
      </w:r>
    </w:p>
    <w:p w:rsidR="00F65C11" w:rsidRDefault="00F65C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65C11" w:rsidRDefault="00F65C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65C11" w:rsidRDefault="00F65C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C11" w:rsidRDefault="00F65C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D2692">
        <w:t>Section 7</w:t>
      </w:r>
      <w:r w:rsidR="00640794">
        <w:noBreakHyphen/>
      </w:r>
      <w:r w:rsidR="002D2692">
        <w:t>7</w:t>
      </w:r>
      <w:r w:rsidR="00640794">
        <w:noBreakHyphen/>
      </w:r>
      <w:r w:rsidR="002D2692">
        <w:t>330 of the 1976 Code, as last amended by Act 108 of 1999, is further amended to read:</w:t>
      </w:r>
    </w:p>
    <w:p w:rsidR="002D2692" w:rsidRDefault="002D26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692" w:rsidRDefault="002D2692" w:rsidP="002D2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7</w:t>
      </w:r>
      <w:r w:rsidR="00640794">
        <w:noBreakHyphen/>
      </w:r>
      <w:r>
        <w:t>7</w:t>
      </w:r>
      <w:r w:rsidR="00640794">
        <w:noBreakHyphen/>
      </w:r>
      <w:r>
        <w:t>330</w:t>
      </w:r>
      <w:r>
        <w:tab/>
        <w:t>.</w:t>
      </w:r>
      <w:r>
        <w:tab/>
        <w:t>(A)</w:t>
      </w:r>
      <w:r>
        <w:tab/>
      </w:r>
      <w:r w:rsidRPr="00007269">
        <w:rPr>
          <w:color w:val="000000"/>
        </w:rPr>
        <w:t>In Jasper County there are the following voting precincts:</w:t>
      </w:r>
    </w:p>
    <w:p w:rsidR="002D2692" w:rsidRDefault="002D2692" w:rsidP="002D2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r>
      <w:r w:rsidRPr="00007269">
        <w:rPr>
          <w:color w:val="000000"/>
        </w:rPr>
        <w:tab/>
        <w:t>Coosawhatchie</w:t>
      </w:r>
    </w:p>
    <w:p w:rsidR="002D2692" w:rsidRDefault="002D2692" w:rsidP="002D2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r>
      <w:r w:rsidRPr="00007269">
        <w:rPr>
          <w:color w:val="000000"/>
        </w:rPr>
        <w:tab/>
        <w:t>Gillisonville</w:t>
      </w:r>
    </w:p>
    <w:p w:rsidR="002D2692" w:rsidRDefault="002D2692" w:rsidP="002D2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r>
      <w:r w:rsidRPr="00007269">
        <w:rPr>
          <w:color w:val="000000"/>
        </w:rPr>
        <w:tab/>
        <w:t>Grahamville 1</w:t>
      </w:r>
    </w:p>
    <w:p w:rsidR="002D2692" w:rsidRDefault="002D2692" w:rsidP="002D2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r>
      <w:r w:rsidRPr="00007269">
        <w:rPr>
          <w:color w:val="000000"/>
        </w:rPr>
        <w:tab/>
        <w:t>Grahamville 2</w:t>
      </w:r>
    </w:p>
    <w:p w:rsidR="002D2692" w:rsidRDefault="002D2692" w:rsidP="002D2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r>
      <w:r w:rsidRPr="00007269">
        <w:rPr>
          <w:color w:val="000000"/>
        </w:rPr>
        <w:tab/>
        <w:t>Grays</w:t>
      </w:r>
    </w:p>
    <w:p w:rsidR="002D2692" w:rsidRDefault="002D2692" w:rsidP="002D2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r>
      <w:r w:rsidRPr="00007269">
        <w:rPr>
          <w:color w:val="000000"/>
        </w:rPr>
        <w:tab/>
        <w:t>Hardeeville 1</w:t>
      </w:r>
    </w:p>
    <w:p w:rsidR="002D2692" w:rsidRDefault="002D2692" w:rsidP="002D2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r>
      <w:r w:rsidRPr="00007269">
        <w:rPr>
          <w:color w:val="000000"/>
        </w:rPr>
        <w:tab/>
        <w:t>Hardeeville 2</w:t>
      </w:r>
    </w:p>
    <w:p w:rsidR="002D2692" w:rsidRDefault="002D2692" w:rsidP="002D2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r>
      <w:r w:rsidRPr="00007269">
        <w:rPr>
          <w:color w:val="000000"/>
        </w:rPr>
        <w:tab/>
        <w:t>Levy</w:t>
      </w:r>
    </w:p>
    <w:p w:rsidR="002D2692" w:rsidRDefault="002D2692" w:rsidP="002D2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r>
      <w:r w:rsidRPr="00007269">
        <w:rPr>
          <w:color w:val="000000"/>
        </w:rPr>
        <w:tab/>
        <w:t>Okatie</w:t>
      </w:r>
    </w:p>
    <w:p w:rsidR="002D2692" w:rsidRDefault="002D2692" w:rsidP="002D2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r>
      <w:r w:rsidRPr="00007269">
        <w:rPr>
          <w:color w:val="000000"/>
        </w:rPr>
        <w:tab/>
        <w:t>Pineland</w:t>
      </w:r>
    </w:p>
    <w:p w:rsidR="002D2692" w:rsidRDefault="002D2692" w:rsidP="002D2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r>
      <w:r w:rsidRPr="00007269">
        <w:rPr>
          <w:color w:val="000000"/>
        </w:rPr>
        <w:tab/>
        <w:t>Ridgeland 1</w:t>
      </w:r>
    </w:p>
    <w:p w:rsidR="002D2692" w:rsidRDefault="002D2692" w:rsidP="002D2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r>
      <w:r w:rsidRPr="00007269">
        <w:rPr>
          <w:color w:val="000000"/>
        </w:rPr>
        <w:tab/>
        <w:t>Ridgeland 2</w:t>
      </w:r>
    </w:p>
    <w:p w:rsidR="002D2692" w:rsidRDefault="002D2692" w:rsidP="002D2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r>
      <w:r w:rsidRPr="00007269">
        <w:rPr>
          <w:color w:val="000000"/>
        </w:rPr>
        <w:tab/>
        <w:t>Ridgeland 3</w:t>
      </w:r>
    </w:p>
    <w:p w:rsidR="002D2692" w:rsidRPr="002D2692" w:rsidRDefault="002D2692" w:rsidP="002D2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2D2692">
        <w:rPr>
          <w:color w:val="000000"/>
        </w:rPr>
        <w:tab/>
      </w:r>
      <w:r w:rsidRPr="002D2692">
        <w:rPr>
          <w:color w:val="000000"/>
        </w:rPr>
        <w:tab/>
      </w:r>
      <w:r>
        <w:rPr>
          <w:color w:val="000000"/>
          <w:u w:val="single"/>
        </w:rPr>
        <w:t>Sun City</w:t>
      </w:r>
    </w:p>
    <w:p w:rsidR="002D2692" w:rsidRDefault="002D2692" w:rsidP="002D2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lastRenderedPageBreak/>
        <w:tab/>
      </w:r>
      <w:r w:rsidRPr="00007269">
        <w:rPr>
          <w:color w:val="000000"/>
        </w:rPr>
        <w:tab/>
        <w:t>Tillman</w:t>
      </w:r>
    </w:p>
    <w:p w:rsidR="002D2692" w:rsidRDefault="002D2692" w:rsidP="002D2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007269">
        <w:rPr>
          <w:color w:val="000000"/>
        </w:rPr>
        <w:t>The precinct lines defining the precincts in subsection (A) are as shown on maps filed with the clerk of court of the county and also on file with the State Election Commission as provided and maintained by the</w:t>
      </w:r>
      <w:r w:rsidR="004A78F0">
        <w:rPr>
          <w:color w:val="000000"/>
        </w:rPr>
        <w:t xml:space="preserve"> </w:t>
      </w:r>
      <w:r w:rsidRPr="007D64C5">
        <w:rPr>
          <w:strike/>
          <w:color w:val="000000"/>
        </w:rPr>
        <w:t>Division</w:t>
      </w:r>
      <w:r>
        <w:rPr>
          <w:color w:val="000000"/>
        </w:rPr>
        <w:t xml:space="preserve"> </w:t>
      </w:r>
      <w:r w:rsidR="007D64C5">
        <w:rPr>
          <w:color w:val="000000"/>
          <w:u w:val="single"/>
        </w:rPr>
        <w:t>Office</w:t>
      </w:r>
      <w:r w:rsidR="007D64C5">
        <w:rPr>
          <w:color w:val="000000"/>
        </w:rPr>
        <w:t xml:space="preserve"> </w:t>
      </w:r>
      <w:r w:rsidRPr="00007269">
        <w:rPr>
          <w:color w:val="000000"/>
        </w:rPr>
        <w:t xml:space="preserve">of Research and Statistical Services of the State Budget and Control Board designated as document </w:t>
      </w:r>
      <w:r w:rsidRPr="002D2692">
        <w:rPr>
          <w:strike/>
          <w:color w:val="000000"/>
        </w:rPr>
        <w:t>P</w:t>
      </w:r>
      <w:r w:rsidR="00640794">
        <w:rPr>
          <w:strike/>
          <w:color w:val="000000"/>
        </w:rPr>
        <w:noBreakHyphen/>
      </w:r>
      <w:r w:rsidRPr="002D2692">
        <w:rPr>
          <w:strike/>
          <w:color w:val="000000"/>
        </w:rPr>
        <w:t>5399</w:t>
      </w:r>
      <w:r>
        <w:rPr>
          <w:color w:val="000000"/>
        </w:rPr>
        <w:t xml:space="preserve"> </w:t>
      </w:r>
      <w:r>
        <w:rPr>
          <w:color w:val="000000"/>
          <w:u w:val="single"/>
        </w:rPr>
        <w:t>P</w:t>
      </w:r>
      <w:r w:rsidR="00640794">
        <w:rPr>
          <w:color w:val="000000"/>
          <w:u w:val="single"/>
        </w:rPr>
        <w:noBreakHyphen/>
      </w:r>
      <w:r>
        <w:rPr>
          <w:color w:val="000000"/>
          <w:u w:val="single"/>
        </w:rPr>
        <w:t>53</w:t>
      </w:r>
      <w:r w:rsidR="00640794">
        <w:rPr>
          <w:color w:val="000000"/>
          <w:u w:val="single"/>
        </w:rPr>
        <w:noBreakHyphen/>
      </w:r>
      <w:r>
        <w:rPr>
          <w:color w:val="000000"/>
          <w:u w:val="single"/>
        </w:rPr>
        <w:t>14</w:t>
      </w:r>
      <w:r w:rsidRPr="00007269">
        <w:rPr>
          <w:color w:val="000000"/>
        </w:rPr>
        <w:t>.</w:t>
      </w:r>
    </w:p>
    <w:p w:rsidR="002D2692" w:rsidRDefault="002D2692" w:rsidP="002D2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(C)</w:t>
      </w:r>
      <w:r>
        <w:rPr>
          <w:color w:val="000000"/>
        </w:rPr>
        <w:tab/>
      </w:r>
      <w:r w:rsidRPr="00007269">
        <w:rPr>
          <w:color w:val="000000"/>
        </w:rPr>
        <w:t>The polling places for the precincts listed in subsection (A) must be determined by the Board of Elections and Voter Registration of Jasper County with the approval of a majority of the Jasper County Legislative Delegation.</w:t>
      </w:r>
      <w:r>
        <w:rPr>
          <w:color w:val="000000"/>
        </w:rPr>
        <w:t>”</w:t>
      </w:r>
    </w:p>
    <w:p w:rsidR="00F65C11" w:rsidRDefault="00F65C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65C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D2692">
        <w:t>2</w:t>
      </w:r>
      <w:r>
        <w:t>.</w:t>
      </w:r>
      <w:r>
        <w:tab/>
        <w:t>This act takes effect upon approval by the Governor.</w:t>
      </w:r>
    </w:p>
    <w:p w:rsidR="00E17BCE" w:rsidRDefault="0064079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17BCE" w:rsidRDefault="00E17BCE" w:rsidP="00AE6595">
      <w:pPr>
        <w:suppressAutoHyphens/>
      </w:pPr>
    </w:p>
    <w:sectPr w:rsidR="00E17BCE" w:rsidSect="00726E7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5C11" w:rsidRDefault="00F65C11" w:rsidP="009F0C77">
      <w:r>
        <w:separator/>
      </w:r>
    </w:p>
  </w:endnote>
  <w:endnote w:type="continuationSeparator" w:id="0">
    <w:p w:rsidR="00F65C11" w:rsidRDefault="00F65C1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1674680-257A-41B7-A8D8-BE0962652668}"/>
    <w:embedBold r:id="rId2" w:fontKey="{96CC985C-9E12-4D3C-874D-92E6468C8811}"/>
  </w:font>
  <w:font w:name="Calibri">
    <w:panose1 w:val="020F0502020204030204"/>
    <w:charset w:val="00"/>
    <w:family w:val="swiss"/>
    <w:pitch w:val="variable"/>
    <w:sig w:usb0="E10002FF" w:usb1="4000ACFF" w:usb2="00000009" w:usb3="00000000" w:csb0="0000019F" w:csb1="00000000"/>
    <w:embedRegular r:id="rId3" w:fontKey="{52B50427-2D13-4675-831A-C718513C8B45}"/>
  </w:font>
  <w:font w:name="Cambria">
    <w:panose1 w:val="02040503050406030204"/>
    <w:charset w:val="00"/>
    <w:family w:val="roman"/>
    <w:pitch w:val="variable"/>
    <w:sig w:usb0="E00002FF" w:usb1="400004FF" w:usb2="00000000" w:usb3="00000000" w:csb0="0000019F" w:csb1="00000000"/>
    <w:embedRegular r:id="rId4" w:fontKey="{592D6C00-D72A-4EBB-AA53-5D34D36CCEC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50C" w:rsidRPr="00E17BCE" w:rsidRDefault="00E17BCE" w:rsidP="00E17BCE">
    <w:pPr>
      <w:pStyle w:val="Footer"/>
      <w:tabs>
        <w:tab w:val="clear" w:pos="4680"/>
        <w:tab w:val="clear" w:pos="9360"/>
        <w:tab w:val="center" w:pos="2995"/>
      </w:tabs>
      <w:spacing w:before="120"/>
    </w:pPr>
    <w:r>
      <w:t>[4521</w:t>
    </w:r>
    <w:r w:rsidR="00726E71">
      <w:t>-</w:t>
    </w:r>
    <w:fldSimple w:instr=" PAGE  \* MERGEFORMAT ">
      <w:r w:rsidR="00AE6595">
        <w:rPr>
          <w:noProof/>
        </w:rPr>
        <w:t>1</w:t>
      </w:r>
    </w:fldSimple>
    <w:r w:rsidR="00726E7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E71" w:rsidRPr="00E17BCE" w:rsidRDefault="00726E71" w:rsidP="00E17BCE">
    <w:pPr>
      <w:pStyle w:val="Footer"/>
      <w:tabs>
        <w:tab w:val="clear" w:pos="4680"/>
        <w:tab w:val="clear" w:pos="9360"/>
        <w:tab w:val="center" w:pos="2995"/>
      </w:tabs>
      <w:spacing w:before="120"/>
    </w:pPr>
    <w:r>
      <w:t>[4521]</w:t>
    </w:r>
    <w:r>
      <w:tab/>
    </w:r>
    <w:fldSimple w:instr=" PAGE  \* MERGEFORMAT ">
      <w:r w:rsidR="00AE659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5C11" w:rsidRDefault="00F65C11" w:rsidP="009F0C77">
      <w:r>
        <w:separator/>
      </w:r>
    </w:p>
  </w:footnote>
  <w:footnote w:type="continuationSeparator" w:id="0">
    <w:p w:rsidR="00F65C11" w:rsidRDefault="00F65C1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993HTC14"/>
    <w:docVar w:name="CoverBillType" w:val="b"/>
    <w:docVar w:name="docpath" w:val="L:\Council\bills\BBM\10993HTC14.DOCX"/>
    <w:docVar w:name="dvBillNumber" w:val="4521"/>
    <w:docVar w:name="dvBillNumberPrefix" w:val="H. "/>
    <w:docVar w:name="dvOriginalBody" w:val="House"/>
    <w:docVar w:name="dvSteno" w:val="BBM"/>
    <w:docVar w:name="NameofBody" w:val="h"/>
    <w:docVar w:name="vgroup2" w:val="Council"/>
  </w:docVars>
  <w:rsids>
    <w:rsidRoot w:val="00C404FD"/>
    <w:rsid w:val="00011869"/>
    <w:rsid w:val="000D2A9D"/>
    <w:rsid w:val="000E1785"/>
    <w:rsid w:val="000F40FA"/>
    <w:rsid w:val="0010776B"/>
    <w:rsid w:val="00133E66"/>
    <w:rsid w:val="001402CF"/>
    <w:rsid w:val="001435A3"/>
    <w:rsid w:val="001D08F2"/>
    <w:rsid w:val="001D525B"/>
    <w:rsid w:val="001D7F4F"/>
    <w:rsid w:val="002321B6"/>
    <w:rsid w:val="00250967"/>
    <w:rsid w:val="002543C8"/>
    <w:rsid w:val="00284AAE"/>
    <w:rsid w:val="002D2692"/>
    <w:rsid w:val="002E5912"/>
    <w:rsid w:val="00301B21"/>
    <w:rsid w:val="00325348"/>
    <w:rsid w:val="0032732C"/>
    <w:rsid w:val="00336AD0"/>
    <w:rsid w:val="0037079A"/>
    <w:rsid w:val="003D01E8"/>
    <w:rsid w:val="003D5197"/>
    <w:rsid w:val="003E5288"/>
    <w:rsid w:val="003F6D79"/>
    <w:rsid w:val="00410AE2"/>
    <w:rsid w:val="0041760A"/>
    <w:rsid w:val="00417C01"/>
    <w:rsid w:val="004638EB"/>
    <w:rsid w:val="004809EE"/>
    <w:rsid w:val="004A78F0"/>
    <w:rsid w:val="004E7D54"/>
    <w:rsid w:val="005273C6"/>
    <w:rsid w:val="00530A69"/>
    <w:rsid w:val="00545593"/>
    <w:rsid w:val="005547F2"/>
    <w:rsid w:val="00577C6C"/>
    <w:rsid w:val="005C2FE2"/>
    <w:rsid w:val="005E2BC9"/>
    <w:rsid w:val="00605102"/>
    <w:rsid w:val="006215AA"/>
    <w:rsid w:val="00640794"/>
    <w:rsid w:val="00646744"/>
    <w:rsid w:val="00677271"/>
    <w:rsid w:val="006913C9"/>
    <w:rsid w:val="0069470D"/>
    <w:rsid w:val="006D55B1"/>
    <w:rsid w:val="00726E71"/>
    <w:rsid w:val="00734F00"/>
    <w:rsid w:val="007A69EE"/>
    <w:rsid w:val="007A70AE"/>
    <w:rsid w:val="007D64C5"/>
    <w:rsid w:val="008362E8"/>
    <w:rsid w:val="0085457E"/>
    <w:rsid w:val="008A1768"/>
    <w:rsid w:val="008F0F33"/>
    <w:rsid w:val="008F4429"/>
    <w:rsid w:val="0094021A"/>
    <w:rsid w:val="009B44AF"/>
    <w:rsid w:val="009C6A0B"/>
    <w:rsid w:val="009F0C77"/>
    <w:rsid w:val="009F4DD1"/>
    <w:rsid w:val="00A157EC"/>
    <w:rsid w:val="00A41684"/>
    <w:rsid w:val="00A64E80"/>
    <w:rsid w:val="00A72BCD"/>
    <w:rsid w:val="00A741D9"/>
    <w:rsid w:val="00A833AB"/>
    <w:rsid w:val="00A9741D"/>
    <w:rsid w:val="00AD4B17"/>
    <w:rsid w:val="00AE6595"/>
    <w:rsid w:val="00B412D4"/>
    <w:rsid w:val="00B770AF"/>
    <w:rsid w:val="00BE3C22"/>
    <w:rsid w:val="00C0345E"/>
    <w:rsid w:val="00C3483A"/>
    <w:rsid w:val="00C404FD"/>
    <w:rsid w:val="00C74E9D"/>
    <w:rsid w:val="00C82FD3"/>
    <w:rsid w:val="00C92819"/>
    <w:rsid w:val="00CC6B7B"/>
    <w:rsid w:val="00CD2089"/>
    <w:rsid w:val="00D73A67"/>
    <w:rsid w:val="00D94F1A"/>
    <w:rsid w:val="00D970A9"/>
    <w:rsid w:val="00DF3845"/>
    <w:rsid w:val="00DF751C"/>
    <w:rsid w:val="00E17BCE"/>
    <w:rsid w:val="00E41911"/>
    <w:rsid w:val="00E92EEF"/>
    <w:rsid w:val="00EA550C"/>
    <w:rsid w:val="00F24442"/>
    <w:rsid w:val="00F50AE3"/>
    <w:rsid w:val="00F65C11"/>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C22919-EFC0-4D24-8F54-604EC16716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255</Words>
  <Characters>1456</Characters>
  <Application>Microsoft Office Word</Application>
  <DocSecurity>0</DocSecurity>
  <Lines>12</Lines>
  <Paragraphs>3</Paragraphs>
  <ScaleCrop>false</ScaleCrop>
  <Company>LPITS</Company>
  <LinksUpToDate>false</LinksUpToDate>
  <CharactersWithSpaces>1708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MELTON</dc:creator>
  <cp:lastModifiedBy>%USERNAME%</cp:lastModifiedBy>
  <cp:revision>2</cp:revision>
  <cp:lastPrinted>2014-01-21T14:41:00Z</cp:lastPrinted>
  <dcterms:created xsi:type="dcterms:W3CDTF">2014-01-23T16:44:00Z</dcterms:created>
  <dcterms:modified xsi:type="dcterms:W3CDTF">2014-01-23T16:44:00Z</dcterms:modified>
</cp:coreProperties>
</file>