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90B" w:rsidRDefault="0046490B" w:rsidP="001D7F4F">
      <w:pPr>
        <w:pStyle w:val="BillDots"/>
      </w:pPr>
      <w:r>
        <w:rPr>
          <w:strike/>
        </w:rPr>
        <w:t>Indicates Matter Stricken</w:t>
      </w:r>
    </w:p>
    <w:p w:rsidR="0046490B" w:rsidRPr="0046490B" w:rsidRDefault="0046490B" w:rsidP="001D7F4F">
      <w:pPr>
        <w:pStyle w:val="BillDots"/>
      </w:pPr>
      <w:r>
        <w:rPr>
          <w:u w:val="single"/>
        </w:rPr>
        <w:t>Indicates New Matter</w:t>
      </w:r>
    </w:p>
    <w:p w:rsidR="0046490B" w:rsidRDefault="0046490B" w:rsidP="001D7F4F">
      <w:pPr>
        <w:pStyle w:val="BillDots"/>
      </w:pPr>
    </w:p>
    <w:p w:rsidR="0046490B" w:rsidRDefault="0046490B" w:rsidP="001D7F4F">
      <w:pPr>
        <w:pStyle w:val="BillDots"/>
      </w:pPr>
      <w:r>
        <w:t>COMMITTEE REPORT</w:t>
      </w:r>
    </w:p>
    <w:p w:rsidR="0046490B" w:rsidRDefault="0046490B" w:rsidP="001D7F4F">
      <w:pPr>
        <w:pStyle w:val="BillDots"/>
      </w:pPr>
      <w:r>
        <w:t>April 2, 2014</w:t>
      </w:r>
    </w:p>
    <w:p w:rsidR="0046490B" w:rsidRDefault="0046490B" w:rsidP="001D7F4F">
      <w:pPr>
        <w:pStyle w:val="BillDots"/>
      </w:pPr>
    </w:p>
    <w:p w:rsidR="0046490B" w:rsidRPr="0046490B" w:rsidRDefault="0046490B" w:rsidP="0046490B">
      <w:pPr>
        <w:pStyle w:val="BillDots"/>
        <w:tabs>
          <w:tab w:val="clear" w:pos="216"/>
          <w:tab w:val="clear" w:pos="432"/>
          <w:tab w:val="clear" w:pos="648"/>
          <w:tab w:val="clear" w:pos="864"/>
          <w:tab w:val="clear" w:pos="1080"/>
          <w:tab w:val="clear" w:pos="1296"/>
          <w:tab w:val="clear" w:pos="5904"/>
          <w:tab w:val="right" w:pos="5933"/>
        </w:tabs>
      </w:pPr>
      <w:r>
        <w:tab/>
      </w:r>
      <w:r>
        <w:rPr>
          <w:b/>
          <w:sz w:val="36"/>
        </w:rPr>
        <w:t>H. 4673</w:t>
      </w:r>
    </w:p>
    <w:p w:rsidR="0046490B" w:rsidRDefault="0046490B" w:rsidP="001D7F4F">
      <w:pPr>
        <w:pStyle w:val="BillDots"/>
      </w:pPr>
    </w:p>
    <w:p w:rsidR="0046490B" w:rsidRDefault="0046490B" w:rsidP="0046490B">
      <w:pPr>
        <w:pStyle w:val="BillDots"/>
        <w:jc w:val="center"/>
      </w:pPr>
      <w:r>
        <w:t>Introduced by Reps. Simrill, Limehouse, Sottile and Gagnon</w:t>
      </w:r>
    </w:p>
    <w:p w:rsidR="0046490B" w:rsidRDefault="0046490B" w:rsidP="001D7F4F">
      <w:pPr>
        <w:pStyle w:val="BillDots"/>
      </w:pPr>
    </w:p>
    <w:p w:rsidR="0046490B" w:rsidRDefault="0046490B" w:rsidP="001D7F4F">
      <w:pPr>
        <w:pStyle w:val="BillDots"/>
      </w:pPr>
      <w:r>
        <w:t>S. Printed 4/2/14--H.</w:t>
      </w:r>
    </w:p>
    <w:p w:rsidR="0046490B" w:rsidRDefault="0046490B" w:rsidP="001D7F4F">
      <w:pPr>
        <w:pStyle w:val="BillDots"/>
      </w:pPr>
      <w:r>
        <w:t>Read the first time February 19, 2014.</w:t>
      </w:r>
    </w:p>
    <w:p w:rsidR="0046490B" w:rsidRPr="0046490B" w:rsidRDefault="0046490B" w:rsidP="0046490B">
      <w:pPr>
        <w:pStyle w:val="BillDots"/>
        <w:jc w:val="center"/>
      </w:pPr>
      <w:r>
        <w:rPr>
          <w:u w:val="single"/>
        </w:rPr>
        <w:t>            </w:t>
      </w:r>
    </w:p>
    <w:p w:rsidR="0046490B" w:rsidRDefault="0046490B" w:rsidP="001D7F4F">
      <w:pPr>
        <w:pStyle w:val="BillDots"/>
      </w:pPr>
    </w:p>
    <w:p w:rsidR="0046490B" w:rsidRPr="0046490B" w:rsidRDefault="0046490B" w:rsidP="0046490B">
      <w:pPr>
        <w:pStyle w:val="BillDots"/>
        <w:jc w:val="center"/>
      </w:pPr>
      <w:r>
        <w:rPr>
          <w:b/>
        </w:rPr>
        <w:t>THE COMMITTEE ON JUDICIARY</w:t>
      </w:r>
    </w:p>
    <w:p w:rsidR="0046490B" w:rsidRDefault="0046490B" w:rsidP="001D7F4F">
      <w:pPr>
        <w:pStyle w:val="BillDots"/>
      </w:pPr>
      <w:r>
        <w:tab/>
        <w:t xml:space="preserve">To whom was referred a Bill (H. 4673) </w:t>
      </w:r>
      <w:r w:rsidRPr="0046490B">
        <w:rPr>
          <w:color w:val="000000" w:themeColor="text1"/>
          <w:u w:color="000000" w:themeColor="text1"/>
        </w:rPr>
        <w:t>to amend Section 27</w:t>
      </w:r>
      <w:r w:rsidRPr="0046490B">
        <w:rPr>
          <w:color w:val="000000" w:themeColor="text1"/>
          <w:u w:color="000000" w:themeColor="text1"/>
        </w:rPr>
        <w:noBreakHyphen/>
        <w:t>3</w:t>
      </w:r>
      <w:r w:rsidRPr="0046490B">
        <w:rPr>
          <w:color w:val="000000" w:themeColor="text1"/>
          <w:u w:color="000000" w:themeColor="text1"/>
        </w:rPr>
        <w:noBreakHyphen/>
        <w:t>20, Code of Laws of South Carolina, 1976, relating to definitions regarding the limitation on liability of landowners, so as to include</w:t>
      </w:r>
      <w:r>
        <w:t>, etc., respectfully</w:t>
      </w:r>
    </w:p>
    <w:p w:rsidR="0046490B" w:rsidRPr="0046490B" w:rsidRDefault="0046490B" w:rsidP="0046490B">
      <w:pPr>
        <w:pStyle w:val="BillDots"/>
        <w:jc w:val="center"/>
      </w:pPr>
      <w:r>
        <w:rPr>
          <w:b/>
        </w:rPr>
        <w:t>REPORT:</w:t>
      </w:r>
    </w:p>
    <w:p w:rsidR="0046490B" w:rsidRDefault="0046490B" w:rsidP="001D7F4F">
      <w:pPr>
        <w:pStyle w:val="BillDots"/>
      </w:pPr>
      <w:r>
        <w:tab/>
        <w:t>That they have duly and carefully considered the same and recommend that the same do pass with amendment:</w:t>
      </w:r>
    </w:p>
    <w:p w:rsidR="0046490B" w:rsidRDefault="0046490B" w:rsidP="001D7F4F">
      <w:pPr>
        <w:pStyle w:val="BillDots"/>
      </w:pPr>
    </w:p>
    <w:p w:rsidR="0046490B" w:rsidRPr="00D15E96" w:rsidRDefault="0046490B" w:rsidP="00464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5E96">
        <w:rPr>
          <w:u w:color="000000" w:themeColor="text1"/>
        </w:rPr>
        <w:t>Amend the bill, as and if amended, by striking SECTION 1 and inserting:</w:t>
      </w:r>
    </w:p>
    <w:p w:rsidR="0046490B" w:rsidRPr="00D15E96" w:rsidRDefault="0046490B" w:rsidP="00464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5E96">
        <w:rPr>
          <w:u w:color="000000" w:themeColor="text1"/>
        </w:rPr>
        <w:t>/</w:t>
      </w:r>
      <w:r w:rsidRPr="00D15E96">
        <w:rPr>
          <w:u w:color="000000" w:themeColor="text1"/>
        </w:rPr>
        <w:tab/>
        <w:t>SECTION</w:t>
      </w:r>
      <w:r w:rsidRPr="00D15E96">
        <w:rPr>
          <w:u w:color="000000" w:themeColor="text1"/>
        </w:rPr>
        <w:tab/>
        <w:t>1.</w:t>
      </w:r>
      <w:r w:rsidRPr="00D15E96">
        <w:rPr>
          <w:u w:color="000000" w:themeColor="text1"/>
        </w:rPr>
        <w:tab/>
        <w:t>Section 27</w:t>
      </w:r>
      <w:r w:rsidRPr="00D15E96">
        <w:rPr>
          <w:u w:color="000000" w:themeColor="text1"/>
        </w:rPr>
        <w:noBreakHyphen/>
        <w:t>3</w:t>
      </w:r>
      <w:r w:rsidRPr="00D15E96">
        <w:rPr>
          <w:u w:color="000000" w:themeColor="text1"/>
        </w:rPr>
        <w:noBreakHyphen/>
        <w:t>20(c) of the 1976 Code is amended to read:</w:t>
      </w:r>
    </w:p>
    <w:p w:rsidR="0046490B" w:rsidRPr="00D15E96" w:rsidRDefault="0046490B" w:rsidP="00464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E96">
        <w:rPr>
          <w:u w:color="000000" w:themeColor="text1"/>
        </w:rPr>
        <w:tab/>
        <w:t>“(c)</w:t>
      </w:r>
      <w:r w:rsidRPr="00D15E96">
        <w:rPr>
          <w:u w:color="000000" w:themeColor="text1"/>
        </w:rPr>
        <w:tab/>
        <w:t>‘Recreational purpose’ includes, but is not limited to, any o</w:t>
      </w:r>
      <w:bookmarkStart w:id="0" w:name="temp"/>
      <w:bookmarkEnd w:id="0"/>
      <w:r w:rsidRPr="00D15E96">
        <w:rPr>
          <w:u w:color="000000" w:themeColor="text1"/>
        </w:rPr>
        <w:t>f the following, or any combination thereof:  hunting, fishing, swimming, boating, camping, picnicking, hiking, pleasure driving, nature study, water skiing, summer and winter sports</w:t>
      </w:r>
      <w:r w:rsidRPr="00D15E96">
        <w:rPr>
          <w:u w:val="single" w:color="000000" w:themeColor="text1"/>
        </w:rPr>
        <w:t>, aviation activities,</w:t>
      </w:r>
      <w:r w:rsidRPr="00D15E96">
        <w:rPr>
          <w:u w:color="000000" w:themeColor="text1"/>
        </w:rPr>
        <w:t xml:space="preserve"> and viewing or enjoying historical, archaeological, scenic, or scientific sites.”</w:t>
      </w:r>
      <w:r w:rsidRPr="00D15E96">
        <w:rPr>
          <w:u w:color="000000" w:themeColor="text1"/>
        </w:rPr>
        <w:tab/>
      </w:r>
      <w:r w:rsidRPr="00D15E96">
        <w:rPr>
          <w:u w:color="000000" w:themeColor="text1"/>
        </w:rPr>
        <w:tab/>
        <w:t>/</w:t>
      </w:r>
    </w:p>
    <w:p w:rsidR="0046490B" w:rsidRPr="00D15E96" w:rsidRDefault="0046490B" w:rsidP="00464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5E96">
        <w:rPr>
          <w:u w:color="000000" w:themeColor="text1"/>
        </w:rPr>
        <w:t>Renumber sections to conform.</w:t>
      </w:r>
    </w:p>
    <w:p w:rsidR="0046490B" w:rsidRDefault="0046490B" w:rsidP="00464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5E96">
        <w:rPr>
          <w:u w:color="000000" w:themeColor="text1"/>
        </w:rPr>
        <w:t>Amend title to conform.</w:t>
      </w:r>
    </w:p>
    <w:p w:rsidR="0046490B" w:rsidRPr="00D15E96" w:rsidRDefault="0046490B" w:rsidP="00464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6490B" w:rsidRDefault="0046490B" w:rsidP="001D7F4F">
      <w:pPr>
        <w:pStyle w:val="BillDots"/>
      </w:pPr>
      <w:r>
        <w:t>F. GREGORY DELLENEY, JR. for Committee.</w:t>
      </w:r>
    </w:p>
    <w:p w:rsidR="0046490B" w:rsidRPr="0046490B" w:rsidRDefault="0046490B" w:rsidP="0046490B">
      <w:pPr>
        <w:pStyle w:val="BillDots"/>
        <w:jc w:val="center"/>
      </w:pPr>
      <w:r>
        <w:rPr>
          <w:u w:val="single"/>
        </w:rPr>
        <w:t>            </w:t>
      </w:r>
    </w:p>
    <w:p w:rsidR="0046490B" w:rsidRDefault="0046490B" w:rsidP="001D7F4F">
      <w:pPr>
        <w:pStyle w:val="BillDots"/>
        <w:sectPr w:rsidR="0046490B" w:rsidSect="004649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5A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0DB5">
        <w:rPr>
          <w:color w:val="000000" w:themeColor="text1"/>
          <w:u w:color="000000" w:themeColor="text1"/>
        </w:rPr>
        <w:t>TO AMEND SECTION 27</w:t>
      </w:r>
      <w:r w:rsidRPr="004E0DB5">
        <w:rPr>
          <w:color w:val="000000" w:themeColor="text1"/>
          <w:u w:color="000000" w:themeColor="text1"/>
        </w:rPr>
        <w:noBreakHyphen/>
        <w:t>3</w:t>
      </w:r>
      <w:r w:rsidRPr="004E0DB5">
        <w:rPr>
          <w:color w:val="000000" w:themeColor="text1"/>
          <w:u w:color="000000" w:themeColor="text1"/>
        </w:rPr>
        <w:noBreakHyphen/>
        <w:t>20, CODE OF LAWS OF SOUTH CAROLINA, 1976, RELATING TO DEFINITIONS REGARDING THE LIMITATION O</w:t>
      </w:r>
      <w:r w:rsidR="00E9616B">
        <w:rPr>
          <w:color w:val="000000" w:themeColor="text1"/>
          <w:u w:color="000000" w:themeColor="text1"/>
        </w:rPr>
        <w:t xml:space="preserve">N </w:t>
      </w:r>
      <w:r w:rsidRPr="004E0DB5">
        <w:rPr>
          <w:color w:val="000000" w:themeColor="text1"/>
          <w:u w:color="000000" w:themeColor="text1"/>
        </w:rPr>
        <w:t xml:space="preserve">LIABILITY OF LANDOWNERS, SO AS TO INCLUDE RECREATIONAL NONCOMMERCIAL </w:t>
      </w:r>
      <w:r w:rsidR="00E9616B">
        <w:rPr>
          <w:color w:val="000000" w:themeColor="text1"/>
          <w:u w:color="000000" w:themeColor="text1"/>
        </w:rPr>
        <w:t xml:space="preserve">AIRSTRIPS AND ASSOCIATED </w:t>
      </w:r>
      <w:r w:rsidRPr="004E0DB5">
        <w:rPr>
          <w:color w:val="000000" w:themeColor="text1"/>
          <w:u w:color="000000" w:themeColor="text1"/>
        </w:rPr>
        <w:t xml:space="preserve">AIRCRAFT OPERATIONS WITHIN THE </w:t>
      </w:r>
      <w:r w:rsidR="00E9616B" w:rsidRPr="004E0DB5">
        <w:rPr>
          <w:color w:val="000000" w:themeColor="text1"/>
          <w:u w:color="000000" w:themeColor="text1"/>
        </w:rPr>
        <w:t>DEFINITION</w:t>
      </w:r>
      <w:r w:rsidRPr="004E0DB5">
        <w:rPr>
          <w:color w:val="000000" w:themeColor="text1"/>
          <w:u w:color="000000" w:themeColor="text1"/>
        </w:rPr>
        <w:t xml:space="preserve"> OF </w:t>
      </w:r>
      <w:r w:rsidR="00007D47">
        <w:rPr>
          <w:color w:val="000000" w:themeColor="text1"/>
          <w:u w:color="000000" w:themeColor="text1"/>
        </w:rPr>
        <w:t>“</w:t>
      </w:r>
      <w:r w:rsidRPr="004E0DB5">
        <w:rPr>
          <w:color w:val="000000" w:themeColor="text1"/>
          <w:u w:color="000000" w:themeColor="text1"/>
        </w:rPr>
        <w:t>RECREATIONAL PURPOSE</w:t>
      </w:r>
      <w:r w:rsidR="00007D47">
        <w:rPr>
          <w:color w:val="000000" w:themeColor="text1"/>
          <w:u w:color="000000" w:themeColor="text1"/>
        </w:rPr>
        <w:t>”</w:t>
      </w:r>
      <w:r w:rsidRPr="004E0DB5">
        <w:rPr>
          <w:color w:val="000000" w:themeColor="text1"/>
          <w:u w:color="000000" w:themeColor="text1"/>
        </w:rPr>
        <w:t>.</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DB5">
        <w:rPr>
          <w:color w:val="000000" w:themeColor="text1"/>
          <w:u w:color="000000" w:themeColor="text1"/>
        </w:rPr>
        <w:t>SECTION</w:t>
      </w:r>
      <w:r w:rsidRPr="004E0DB5">
        <w:rPr>
          <w:color w:val="000000" w:themeColor="text1"/>
          <w:u w:color="000000" w:themeColor="text1"/>
        </w:rPr>
        <w:tab/>
        <w:t>1.</w:t>
      </w:r>
      <w:r w:rsidRPr="004E0DB5">
        <w:rPr>
          <w:color w:val="000000" w:themeColor="text1"/>
          <w:u w:color="000000" w:themeColor="text1"/>
        </w:rPr>
        <w:tab/>
        <w:t>Section 27</w:t>
      </w:r>
      <w:r w:rsidRPr="004E0DB5">
        <w:rPr>
          <w:color w:val="000000" w:themeColor="text1"/>
          <w:u w:color="000000" w:themeColor="text1"/>
        </w:rPr>
        <w:noBreakHyphen/>
        <w:t>3</w:t>
      </w:r>
      <w:r w:rsidRPr="004E0DB5">
        <w:rPr>
          <w:color w:val="000000" w:themeColor="text1"/>
          <w:u w:color="000000" w:themeColor="text1"/>
        </w:rPr>
        <w:noBreakHyphen/>
      </w:r>
      <w:r>
        <w:rPr>
          <w:color w:val="000000" w:themeColor="text1"/>
          <w:u w:color="000000" w:themeColor="text1"/>
        </w:rPr>
        <w:t>20(c</w:t>
      </w:r>
      <w:r w:rsidRPr="004E0DB5">
        <w:rPr>
          <w:color w:val="000000" w:themeColor="text1"/>
          <w:u w:color="000000" w:themeColor="text1"/>
        </w:rPr>
        <w:t>) of the 1976 Code is amended to read:</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DB5">
        <w:rPr>
          <w:color w:val="000000" w:themeColor="text1"/>
          <w:u w:color="000000" w:themeColor="text1"/>
        </w:rPr>
        <w:tab/>
        <w:t>“(c)</w:t>
      </w:r>
      <w:r w:rsidRPr="004E0DB5">
        <w:rPr>
          <w:color w:val="000000" w:themeColor="text1"/>
          <w:u w:color="000000" w:themeColor="text1"/>
        </w:rPr>
        <w:tab/>
        <w:t>‘Recreational purpose’ includes, but is not limited to, any of the following, or any combination thereof:  hunting, fishing, swimming, boating, camping, picnicking, hiking, pleasure driving, nature study, water skiing, summer and winter sports</w:t>
      </w:r>
      <w:r w:rsidRPr="004E0DB5">
        <w:rPr>
          <w:color w:val="000000" w:themeColor="text1"/>
          <w:u w:val="single" w:color="000000" w:themeColor="text1"/>
        </w:rPr>
        <w:t xml:space="preserve">, recreational noncommercial </w:t>
      </w:r>
      <w:r w:rsidR="00E9616B">
        <w:rPr>
          <w:color w:val="000000" w:themeColor="text1"/>
          <w:u w:val="single" w:color="000000" w:themeColor="text1"/>
        </w:rPr>
        <w:t xml:space="preserve">airstrips and associated </w:t>
      </w:r>
      <w:r w:rsidRPr="004E0DB5">
        <w:rPr>
          <w:color w:val="000000" w:themeColor="text1"/>
          <w:u w:val="single" w:color="000000" w:themeColor="text1"/>
        </w:rPr>
        <w:t>aircraft operations,</w:t>
      </w:r>
      <w:r w:rsidRPr="004E0DB5">
        <w:rPr>
          <w:color w:val="000000" w:themeColor="text1"/>
          <w:u w:color="000000" w:themeColor="text1"/>
        </w:rPr>
        <w:t xml:space="preserve"> and viewing or enjoying historical, archaeological, scenic, or scientific sites.”</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16D"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Pr>
          <w:color w:val="000000" w:themeColor="text1"/>
          <w:u w:color="000000" w:themeColor="text1"/>
        </w:rPr>
        <w:lastRenderedPageBreak/>
        <w:t>as of the effective date of this act, and for the enforcement of rights, duties, penalties, forfeitures, and liabilities as they stood under the repealed or amended laws.</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DB5">
        <w:rPr>
          <w:color w:val="000000" w:themeColor="text1"/>
          <w:u w:color="000000" w:themeColor="text1"/>
        </w:rPr>
        <w:t>SECTION</w:t>
      </w:r>
      <w:r w:rsidRPr="004E0DB5">
        <w:rPr>
          <w:color w:val="000000" w:themeColor="text1"/>
          <w:u w:color="000000" w:themeColor="text1"/>
        </w:rPr>
        <w:tab/>
        <w:t>3.</w:t>
      </w:r>
      <w:r w:rsidRPr="004E0DB5">
        <w:rPr>
          <w:color w:val="000000" w:themeColor="text1"/>
          <w:u w:color="000000" w:themeColor="text1"/>
        </w:rPr>
        <w:tab/>
      </w:r>
      <w:r w:rsidR="002B5A3F">
        <w:t>This act takes effect upon approval by the Governor.</w:t>
      </w:r>
    </w:p>
    <w:p w:rsidR="00D665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555" w:rsidRDefault="00D66555" w:rsidP="00480A85">
      <w:pPr>
        <w:suppressAutoHyphens/>
      </w:pPr>
    </w:p>
    <w:sectPr w:rsidR="00D66555" w:rsidSect="004649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A3F" w:rsidRDefault="002B5A3F" w:rsidP="009F0C77">
      <w:r>
        <w:separator/>
      </w:r>
    </w:p>
  </w:endnote>
  <w:endnote w:type="continuationSeparator" w:id="0">
    <w:p w:rsidR="002B5A3F" w:rsidRDefault="002B5A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FB0D96-8B50-4C92-9037-02AE00B90AAE}"/>
    <w:embedBold r:id="rId2" w:fontKey="{1D67FF65-D431-42F9-8095-0095001E1E82}"/>
  </w:font>
  <w:font w:name="Calibri">
    <w:panose1 w:val="020F0502020204030204"/>
    <w:charset w:val="00"/>
    <w:family w:val="swiss"/>
    <w:pitch w:val="variable"/>
    <w:sig w:usb0="E10002FF" w:usb1="4000ACFF" w:usb2="00000009" w:usb3="00000000" w:csb0="0000019F" w:csb1="00000000"/>
    <w:embedRegular r:id="rId3" w:fontKey="{450BD70E-3EAD-4FE9-9D1F-986E57C2FD17}"/>
  </w:font>
  <w:font w:name="Cambria">
    <w:panose1 w:val="02040503050406030204"/>
    <w:charset w:val="00"/>
    <w:family w:val="roman"/>
    <w:pitch w:val="variable"/>
    <w:sig w:usb0="E00002FF" w:usb1="400004FF" w:usb2="00000000" w:usb3="00000000" w:csb0="0000019F" w:csb1="00000000"/>
    <w:embedRegular r:id="rId4" w:fontKey="{8615B53F-4A5D-4E48-9ABB-75C7EBD253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1F" w:rsidRPr="00D66555" w:rsidRDefault="00D66555" w:rsidP="00D66555">
    <w:pPr>
      <w:pStyle w:val="Footer"/>
      <w:tabs>
        <w:tab w:val="clear" w:pos="4680"/>
        <w:tab w:val="clear" w:pos="9360"/>
        <w:tab w:val="center" w:pos="2995"/>
      </w:tabs>
      <w:spacing w:before="120"/>
    </w:pPr>
    <w:r>
      <w:t>[4673</w:t>
    </w:r>
    <w:r w:rsidR="0046490B">
      <w:t>-</w:t>
    </w:r>
    <w:fldSimple w:instr=" PAGE  \* MERGEFORMAT ">
      <w:r w:rsidR="00480A85">
        <w:rPr>
          <w:noProof/>
        </w:rPr>
        <w:t>1</w:t>
      </w:r>
    </w:fldSimple>
    <w:r w:rsidR="0046490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90B" w:rsidRPr="00D66555" w:rsidRDefault="0046490B" w:rsidP="00D66555">
    <w:pPr>
      <w:pStyle w:val="Footer"/>
      <w:tabs>
        <w:tab w:val="clear" w:pos="4680"/>
        <w:tab w:val="clear" w:pos="9360"/>
        <w:tab w:val="center" w:pos="2995"/>
      </w:tabs>
      <w:spacing w:before="120"/>
    </w:pPr>
    <w:r>
      <w:t>[4673]</w:t>
    </w:r>
    <w:r>
      <w:tab/>
    </w:r>
    <w:fldSimple w:instr=" PAGE  \* MERGEFORMAT ">
      <w:r w:rsidR="00480A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A3F" w:rsidRDefault="002B5A3F" w:rsidP="009F0C77">
      <w:r>
        <w:separator/>
      </w:r>
    </w:p>
  </w:footnote>
  <w:footnote w:type="continuationSeparator" w:id="0">
    <w:p w:rsidR="002B5A3F" w:rsidRDefault="002B5A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81DG14"/>
    <w:docVar w:name="CoverBillType" w:val="b"/>
    <w:docVar w:name="docpath" w:val="L:\Council\bills\BH\26081DG14.DOCX"/>
    <w:docVar w:name="dvBillNumber" w:val="4673"/>
    <w:docVar w:name="dvBillNumberPrefix" w:val="H. "/>
    <w:docVar w:name="dvOriginalBody" w:val="House"/>
    <w:docVar w:name="dvSteno" w:val="BH"/>
    <w:docVar w:name="NameofBody" w:val="h"/>
    <w:docVar w:name="vgroup2" w:val="Council"/>
  </w:docVars>
  <w:rsids>
    <w:rsidRoot w:val="00752012"/>
    <w:rsid w:val="00007D47"/>
    <w:rsid w:val="00011869"/>
    <w:rsid w:val="000E1785"/>
    <w:rsid w:val="000F40FA"/>
    <w:rsid w:val="0010776B"/>
    <w:rsid w:val="00133E66"/>
    <w:rsid w:val="001435A3"/>
    <w:rsid w:val="001D08F2"/>
    <w:rsid w:val="001D525B"/>
    <w:rsid w:val="001D7F4F"/>
    <w:rsid w:val="002321B6"/>
    <w:rsid w:val="0024616D"/>
    <w:rsid w:val="00250967"/>
    <w:rsid w:val="002543C8"/>
    <w:rsid w:val="00284AAE"/>
    <w:rsid w:val="002B5A3F"/>
    <w:rsid w:val="002E5912"/>
    <w:rsid w:val="00301B21"/>
    <w:rsid w:val="00325348"/>
    <w:rsid w:val="0032732C"/>
    <w:rsid w:val="00336AD0"/>
    <w:rsid w:val="0037079A"/>
    <w:rsid w:val="003D01E8"/>
    <w:rsid w:val="003E5288"/>
    <w:rsid w:val="003F6D79"/>
    <w:rsid w:val="0041760A"/>
    <w:rsid w:val="00417C01"/>
    <w:rsid w:val="0046490B"/>
    <w:rsid w:val="004809EE"/>
    <w:rsid w:val="00480A85"/>
    <w:rsid w:val="004E7D54"/>
    <w:rsid w:val="005273C6"/>
    <w:rsid w:val="00530A69"/>
    <w:rsid w:val="00545593"/>
    <w:rsid w:val="00577C6C"/>
    <w:rsid w:val="005C2FE2"/>
    <w:rsid w:val="005E2BC9"/>
    <w:rsid w:val="00605102"/>
    <w:rsid w:val="006215AA"/>
    <w:rsid w:val="006913C9"/>
    <w:rsid w:val="0069470D"/>
    <w:rsid w:val="006E511F"/>
    <w:rsid w:val="00701D82"/>
    <w:rsid w:val="00734F00"/>
    <w:rsid w:val="00752012"/>
    <w:rsid w:val="007A70AE"/>
    <w:rsid w:val="008362E8"/>
    <w:rsid w:val="008A1768"/>
    <w:rsid w:val="008F0F33"/>
    <w:rsid w:val="008F4429"/>
    <w:rsid w:val="0094021A"/>
    <w:rsid w:val="00981EDF"/>
    <w:rsid w:val="009B44AF"/>
    <w:rsid w:val="009C6A0B"/>
    <w:rsid w:val="009E0CD7"/>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6555"/>
    <w:rsid w:val="00D73A67"/>
    <w:rsid w:val="00D77E5E"/>
    <w:rsid w:val="00D970A9"/>
    <w:rsid w:val="00DD555D"/>
    <w:rsid w:val="00DF3845"/>
    <w:rsid w:val="00DF4E03"/>
    <w:rsid w:val="00E41911"/>
    <w:rsid w:val="00E92EEF"/>
    <w:rsid w:val="00E9616B"/>
    <w:rsid w:val="00F17F5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D4A6F-866D-4B31-9E6F-C0C22EDB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2503</Characters>
  <Application>Microsoft Office Word</Application>
  <DocSecurity>0</DocSecurity>
  <Lines>89</Lines>
  <Paragraphs>31</Paragraphs>
  <ScaleCrop>false</ScaleCrop>
  <Company>LPITS</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dcterms:created xsi:type="dcterms:W3CDTF">2014-04-02T23:26:00Z</dcterms:created>
  <dcterms:modified xsi:type="dcterms:W3CDTF">2014-04-02T23:26:00Z</dcterms:modified>
</cp:coreProperties>
</file>