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03F" w:rsidRDefault="0014703F" w:rsidP="0011308C">
      <w:pPr>
        <w:pStyle w:val="BillDots0"/>
      </w:pPr>
      <w:r>
        <w:rPr>
          <w:strike/>
        </w:rPr>
        <w:t>Indicates Matter Stricken</w:t>
      </w:r>
    </w:p>
    <w:p w:rsidR="0014703F" w:rsidRPr="0014703F" w:rsidRDefault="0014703F" w:rsidP="0011308C">
      <w:pPr>
        <w:pStyle w:val="BillDots0"/>
      </w:pPr>
      <w:r>
        <w:rPr>
          <w:u w:val="single"/>
        </w:rPr>
        <w:t>Indicates New Matter</w:t>
      </w:r>
    </w:p>
    <w:p w:rsidR="0014703F" w:rsidRDefault="0014703F" w:rsidP="0011308C">
      <w:pPr>
        <w:pStyle w:val="BillDots0"/>
      </w:pPr>
    </w:p>
    <w:p w:rsidR="0014703F" w:rsidRDefault="0014703F" w:rsidP="0011308C">
      <w:pPr>
        <w:pStyle w:val="BillDots0"/>
      </w:pPr>
      <w:r>
        <w:t>RECALLED</w:t>
      </w:r>
    </w:p>
    <w:p w:rsidR="0014703F" w:rsidRDefault="0014703F" w:rsidP="0011308C">
      <w:pPr>
        <w:pStyle w:val="BillDots0"/>
      </w:pPr>
      <w:r>
        <w:t>February 6, 2014</w:t>
      </w:r>
    </w:p>
    <w:p w:rsidR="0014703F" w:rsidRDefault="0014703F" w:rsidP="0011308C">
      <w:pPr>
        <w:pStyle w:val="BillDots0"/>
      </w:pPr>
    </w:p>
    <w:p w:rsidR="0014703F" w:rsidRPr="0014703F" w:rsidRDefault="0014703F" w:rsidP="0014703F">
      <w:pPr>
        <w:pStyle w:val="BillDots0"/>
        <w:tabs>
          <w:tab w:val="clear" w:pos="216"/>
          <w:tab w:val="clear" w:pos="432"/>
          <w:tab w:val="clear" w:pos="648"/>
          <w:tab w:val="clear" w:pos="864"/>
          <w:tab w:val="clear" w:pos="1080"/>
          <w:tab w:val="clear" w:pos="1296"/>
          <w:tab w:val="clear" w:pos="5904"/>
          <w:tab w:val="right" w:pos="5933"/>
        </w:tabs>
      </w:pPr>
      <w:r>
        <w:tab/>
      </w:r>
      <w:r>
        <w:rPr>
          <w:b/>
          <w:sz w:val="36"/>
        </w:rPr>
        <w:t>S. 807</w:t>
      </w:r>
    </w:p>
    <w:p w:rsidR="0014703F" w:rsidRDefault="0014703F" w:rsidP="0011308C">
      <w:pPr>
        <w:pStyle w:val="BillDots0"/>
      </w:pPr>
    </w:p>
    <w:p w:rsidR="0014703F" w:rsidRDefault="0014703F" w:rsidP="0014703F">
      <w:pPr>
        <w:pStyle w:val="BillDots0"/>
      </w:pPr>
      <w:r>
        <w:t xml:space="preserve">Introduced by </w:t>
      </w:r>
      <w:r w:rsidRPr="00915F28">
        <w:t>Senators Setzler, Courson, Cromer, Massey and Shealy</w:t>
      </w:r>
    </w:p>
    <w:p w:rsidR="0014703F" w:rsidRDefault="0014703F" w:rsidP="0011308C">
      <w:pPr>
        <w:pStyle w:val="BillDots0"/>
      </w:pPr>
    </w:p>
    <w:p w:rsidR="0014703F" w:rsidRDefault="0014703F" w:rsidP="0011308C">
      <w:pPr>
        <w:pStyle w:val="BillDots0"/>
      </w:pPr>
      <w:r>
        <w:t>S. Printed 2/6/14--S.</w:t>
      </w:r>
    </w:p>
    <w:p w:rsidR="0014703F" w:rsidRDefault="0014703F" w:rsidP="0011308C">
      <w:pPr>
        <w:pStyle w:val="BillDots0"/>
      </w:pPr>
      <w:r>
        <w:t>Read the first time January 14, 2014.</w:t>
      </w:r>
    </w:p>
    <w:p w:rsidR="0014703F" w:rsidRPr="0014703F" w:rsidRDefault="0014703F" w:rsidP="0014703F">
      <w:pPr>
        <w:pStyle w:val="BillDots0"/>
        <w:jc w:val="center"/>
      </w:pPr>
      <w:r>
        <w:rPr>
          <w:u w:val="single"/>
        </w:rPr>
        <w:t>            </w:t>
      </w:r>
    </w:p>
    <w:p w:rsidR="0014703F" w:rsidRDefault="0014703F" w:rsidP="0011308C">
      <w:pPr>
        <w:pStyle w:val="BillDots0"/>
      </w:pPr>
    </w:p>
    <w:p w:rsidR="0014703F" w:rsidRDefault="0014703F" w:rsidP="0011308C">
      <w:pPr>
        <w:pStyle w:val="BillDots0"/>
        <w:sectPr w:rsidR="0014703F" w:rsidSect="001470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1308C" w:rsidRDefault="0011308C" w:rsidP="0011308C">
      <w:pPr>
        <w:pStyle w:val="BillDots0"/>
      </w:pPr>
    </w:p>
    <w:p w:rsidR="0011308C" w:rsidRDefault="0011308C" w:rsidP="0011308C">
      <w:pPr>
        <w:pStyle w:val="Numbersforbills"/>
      </w:pPr>
    </w:p>
    <w:p w:rsidR="0011308C" w:rsidRDefault="0011308C" w:rsidP="0011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08C" w:rsidRDefault="0011308C" w:rsidP="0011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08C" w:rsidRDefault="0011308C" w:rsidP="0011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08C" w:rsidRDefault="0011308C" w:rsidP="0011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08C" w:rsidRDefault="0011308C" w:rsidP="0011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6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2F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73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380, AS AMENDED, CODE OF LAWS OF SOUTH CAROLINA, 1976, RELATING TO THE DESIGNATION OF VOTING PRECINCTS IN LEXINGTON COUNTY, SO AS TO ADD FOUR PRECINCTS AND DELETE ONE PRECINCT AND TO REDESIGNATE THE MAP NUMBER ON WHICH THESE MAY BE FOUND AND MAINTAINED BY THE OFFICE OF RESEARCH AND STATISTICS OF THE STATE BUDGET AND CONTROL BOARD.</w:t>
      </w:r>
    </w:p>
    <w:p w:rsidR="00842F28" w:rsidRDefault="00842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2F28" w:rsidRDefault="00842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2F28" w:rsidRDefault="00842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28" w:rsidRDefault="00842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6739D">
        <w:t>Section 7</w:t>
      </w:r>
      <w:r w:rsidR="0016739D">
        <w:noBreakHyphen/>
        <w:t>7</w:t>
      </w:r>
      <w:r w:rsidR="0016739D">
        <w:noBreakHyphen/>
        <w:t>380 of the 1976 Code, as last amended by Act 254 of 2012, is further amended to read:</w:t>
      </w:r>
    </w:p>
    <w:p w:rsidR="0016739D" w:rsidRDefault="001673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noBreakHyphen/>
        <w:t>7</w:t>
      </w:r>
      <w:r>
        <w:noBreakHyphen/>
        <w:t>380.</w:t>
      </w:r>
      <w:r>
        <w:tab/>
      </w:r>
      <w:r w:rsidRPr="00F76A71">
        <w:rPr>
          <w:color w:val="000000" w:themeColor="text1"/>
          <w:u w:color="000000" w:themeColor="text1"/>
        </w:rPr>
        <w:tab/>
        <w:t>(A)</w:t>
      </w:r>
      <w:r>
        <w:rPr>
          <w:color w:val="000000" w:themeColor="text1"/>
          <w:u w:color="000000" w:themeColor="text1"/>
        </w:rPr>
        <w:tab/>
      </w:r>
      <w:r w:rsidRPr="00F76A71">
        <w:rPr>
          <w:color w:val="000000" w:themeColor="text1"/>
          <w:u w:color="000000" w:themeColor="text1"/>
        </w:rPr>
        <w:t xml:space="preserve">In Lexington County there are the following voting precincts: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Amicks Ferry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Barr Road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Barr Road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Batesburg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Beulah Church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Boiling Springs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Boiling Springs South </w:t>
      </w:r>
    </w:p>
    <w:p w:rsidR="0016739D"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Bush River </w:t>
      </w:r>
    </w:p>
    <w:p w:rsidR="0016739D" w:rsidRPr="0016739D"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Carolina Springs</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Cayce No.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Cayce No.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Cayce No. 3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Cayce 2A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Cedar Crest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lastRenderedPageBreak/>
        <w:t xml:space="preserve">Chalk Hill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Challedon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Chapin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Coldstream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Congaree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Congaree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Cromer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Dreher Island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Dutchman Shores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Edenwood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Edmund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Edmund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Emmanuel Church </w:t>
      </w:r>
    </w:p>
    <w:p w:rsidR="0016739D" w:rsidRPr="001740CA"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0CA">
        <w:rPr>
          <w:color w:val="000000" w:themeColor="text1"/>
          <w:u w:color="000000" w:themeColor="text1"/>
        </w:rPr>
        <w:t xml:space="preserve">Fairview </w:t>
      </w:r>
    </w:p>
    <w:p w:rsidR="0016739D" w:rsidRPr="001740CA"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740CA">
        <w:rPr>
          <w:strike/>
          <w:color w:val="000000" w:themeColor="text1"/>
          <w:u w:color="000000" w:themeColor="text1"/>
        </w:rPr>
        <w:t xml:space="preserve">Faith Church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Gardendale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Gaston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Gaston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Gilbert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Grenadier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Hollow Creek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Hook</w:t>
      </w:r>
      <w:r w:rsidRPr="0016739D">
        <w:rPr>
          <w:color w:val="000000" w:themeColor="text1"/>
          <w:u w:color="000000" w:themeColor="text1"/>
        </w:rPr>
        <w:t>’</w:t>
      </w:r>
      <w:r w:rsidRPr="00F76A71">
        <w:rPr>
          <w:color w:val="000000" w:themeColor="text1"/>
          <w:u w:color="000000" w:themeColor="text1"/>
        </w:rPr>
        <w:t xml:space="preserve">s Store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Irmo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Kitti Wake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Lake Murray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Lake Murray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Leaphart Road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Leesville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Lexington No.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Lexington No.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Lexington No. 3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Lexington No. 4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Lincreek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Mack</w:t>
      </w:r>
      <w:r>
        <w:rPr>
          <w:color w:val="000000" w:themeColor="text1"/>
          <w:u w:color="000000" w:themeColor="text1"/>
        </w:rPr>
        <w:noBreakHyphen/>
      </w:r>
      <w:r w:rsidRPr="00F76A71">
        <w:rPr>
          <w:color w:val="000000" w:themeColor="text1"/>
          <w:u w:color="000000" w:themeColor="text1"/>
        </w:rPr>
        <w:t xml:space="preserve">Edisto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Midway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Mims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Mt. Hebron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Mount Horeb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Murraywood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Oakwood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Old Barnwell Road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Old Lexington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Park Road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lastRenderedPageBreak/>
        <w:t xml:space="preserve">Park Road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Pelion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Pelion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Pilgrim Church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Pine Ridge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Pine Ridge 2 </w:t>
      </w:r>
    </w:p>
    <w:p w:rsidR="0016739D"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Pineview </w:t>
      </w:r>
    </w:p>
    <w:p w:rsidR="0016739D"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Platt Springs 1</w:t>
      </w:r>
    </w:p>
    <w:p w:rsidR="0016739D" w:rsidRPr="0016739D"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Platt Springs 2</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Pond Branch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Providence Church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Quail Hollow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Quail Valley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Red Bank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Red Bank South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Red Bank South 2 </w:t>
      </w:r>
    </w:p>
    <w:p w:rsidR="0016739D"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Ridge Road </w:t>
      </w:r>
    </w:p>
    <w:p w:rsidR="0016739D" w:rsidRPr="0016739D"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River Bluff</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Round Hill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Saluda River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Sand Hill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Sandy Run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Seven Oaks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Sharpe</w:t>
      </w:r>
      <w:r w:rsidRPr="0016739D">
        <w:rPr>
          <w:color w:val="000000" w:themeColor="text1"/>
          <w:u w:color="000000" w:themeColor="text1"/>
        </w:rPr>
        <w:t>’</w:t>
      </w:r>
      <w:r w:rsidRPr="00F76A71">
        <w:rPr>
          <w:color w:val="000000" w:themeColor="text1"/>
          <w:u w:color="000000" w:themeColor="text1"/>
        </w:rPr>
        <w:t xml:space="preserve">s Hill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Springdale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Springdale South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St. Davids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St. Michael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Summit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Swansea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Swansea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West Columbia No.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West Columbia No.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West Columbia No. 3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West Columbia No. 4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Westover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White Knoll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Whitehall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Woodland Hills</w:t>
      </w:r>
      <w:r w:rsidRPr="00682587">
        <w:rPr>
          <w:strike/>
          <w:color w:val="000000" w:themeColor="text1"/>
          <w:u w:color="000000" w:themeColor="text1"/>
        </w:rPr>
        <w:t>.</w:t>
      </w:r>
      <w:r w:rsidRPr="00F76A71">
        <w:rPr>
          <w:color w:val="000000" w:themeColor="text1"/>
          <w:u w:color="000000" w:themeColor="text1"/>
        </w:rPr>
        <w:t xml:space="preserve"> </w:t>
      </w:r>
    </w:p>
    <w:p w:rsidR="00842F28"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76A71">
        <w:rPr>
          <w:color w:val="000000" w:themeColor="text1"/>
          <w:u w:color="000000" w:themeColor="text1"/>
        </w:rPr>
        <w:t xml:space="preserve">The polling places of the various voting precincts in Lexington County must be designated by the Registration and Elections Commission for Lexington County.  The precinct lines defining the precincts in subsection (A) are as shown on the </w:t>
      </w:r>
      <w:r w:rsidRPr="00F76A71">
        <w:rPr>
          <w:color w:val="000000" w:themeColor="text1"/>
          <w:u w:color="000000" w:themeColor="text1"/>
        </w:rPr>
        <w:lastRenderedPageBreak/>
        <w:t xml:space="preserve">official map prepared by and on file with the </w:t>
      </w:r>
      <w:r w:rsidRPr="00682587">
        <w:rPr>
          <w:strike/>
          <w:color w:val="000000" w:themeColor="text1"/>
          <w:u w:color="000000" w:themeColor="text1"/>
        </w:rPr>
        <w:t>Division</w:t>
      </w:r>
      <w:r w:rsidR="00682587">
        <w:rPr>
          <w:color w:val="000000" w:themeColor="text1"/>
          <w:u w:color="000000" w:themeColor="text1"/>
        </w:rPr>
        <w:t xml:space="preserve"> </w:t>
      </w:r>
      <w:r w:rsidR="00682587">
        <w:rPr>
          <w:color w:val="000000" w:themeColor="text1"/>
          <w:u w:val="single" w:color="000000" w:themeColor="text1"/>
        </w:rPr>
        <w:t>Office</w:t>
      </w:r>
      <w:r w:rsidRPr="00F76A71">
        <w:rPr>
          <w:color w:val="000000" w:themeColor="text1"/>
          <w:u w:color="000000" w:themeColor="text1"/>
        </w:rPr>
        <w:t xml:space="preserve"> of Research and Statistics of the State Budget and Control Board designated as document </w:t>
      </w:r>
      <w:r w:rsidRPr="0016739D">
        <w:rPr>
          <w:strike/>
          <w:color w:val="000000" w:themeColor="text1"/>
          <w:u w:color="000000" w:themeColor="text1"/>
        </w:rPr>
        <w:t>P</w:t>
      </w:r>
      <w:r>
        <w:rPr>
          <w:strike/>
          <w:color w:val="000000" w:themeColor="text1"/>
          <w:u w:color="000000" w:themeColor="text1"/>
        </w:rPr>
        <w:noBreakHyphen/>
      </w:r>
      <w:r w:rsidRPr="0016739D">
        <w:rPr>
          <w:strike/>
          <w:color w:val="000000" w:themeColor="text1"/>
          <w:u w:color="000000" w:themeColor="text1"/>
        </w:rPr>
        <w:t>63</w:t>
      </w:r>
      <w:r>
        <w:rPr>
          <w:strike/>
          <w:color w:val="000000" w:themeColor="text1"/>
          <w:u w:color="000000" w:themeColor="text1"/>
        </w:rPr>
        <w:noBreakHyphen/>
      </w:r>
      <w:r w:rsidRPr="0016739D">
        <w:rPr>
          <w:strike/>
          <w:color w:val="000000" w:themeColor="text1"/>
          <w:u w:color="000000" w:themeColor="text1"/>
        </w:rPr>
        <w:t>12</w:t>
      </w:r>
      <w:r>
        <w:rPr>
          <w:color w:val="000000" w:themeColor="text1"/>
          <w:u w:color="000000" w:themeColor="text1"/>
        </w:rPr>
        <w:t xml:space="preserve"> </w:t>
      </w:r>
      <w:r>
        <w:rPr>
          <w:color w:val="000000" w:themeColor="text1"/>
          <w:u w:val="single" w:color="000000" w:themeColor="text1"/>
        </w:rPr>
        <w:t>P</w:t>
      </w:r>
      <w:r>
        <w:rPr>
          <w:color w:val="000000" w:themeColor="text1"/>
          <w:u w:val="single" w:color="000000" w:themeColor="text1"/>
        </w:rPr>
        <w:noBreakHyphen/>
        <w:t>63</w:t>
      </w:r>
      <w:r>
        <w:rPr>
          <w:color w:val="000000" w:themeColor="text1"/>
          <w:u w:val="single" w:color="000000" w:themeColor="text1"/>
        </w:rPr>
        <w:noBreakHyphen/>
        <w:t>14</w:t>
      </w:r>
      <w:r w:rsidRPr="00F76A71">
        <w:rPr>
          <w:color w:val="000000" w:themeColor="text1"/>
          <w:u w:color="000000" w:themeColor="text1"/>
        </w:rPr>
        <w:t xml:space="preserve"> and as shown on copies provided to the Registration and Elections Commission for Lexington County.  The official map may not be changed except by act of the General Assembly.</w:t>
      </w:r>
      <w:r>
        <w:rPr>
          <w:color w:val="000000" w:themeColor="text1"/>
          <w:u w:color="000000" w:themeColor="text1"/>
        </w:rPr>
        <w:t>”</w:t>
      </w:r>
    </w:p>
    <w:p w:rsidR="0016739D" w:rsidRPr="0016739D"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42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6739D">
        <w:t>2</w:t>
      </w:r>
      <w:r>
        <w:t>.</w:t>
      </w:r>
      <w:r>
        <w:tab/>
        <w:t>This act takes effect upon approval by the Governor.</w:t>
      </w:r>
    </w:p>
    <w:p w:rsidR="00A5661C" w:rsidRDefault="0016739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661C" w:rsidRDefault="00A5661C" w:rsidP="00A6337B">
      <w:pPr>
        <w:suppressAutoHyphens/>
      </w:pPr>
    </w:p>
    <w:sectPr w:rsidR="00A5661C" w:rsidSect="001470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2F28" w:rsidRDefault="00842F28" w:rsidP="009F0C77">
      <w:r>
        <w:separator/>
      </w:r>
    </w:p>
  </w:endnote>
  <w:endnote w:type="continuationSeparator" w:id="0">
    <w:p w:rsidR="00842F28" w:rsidRDefault="00842F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B30E79-9117-4AAE-8CE7-6B493295EFF6}"/>
    <w:embedBold r:id="rId2" w:fontKey="{F39ACC72-CAB9-432B-AA4C-E10590A7DADC}"/>
  </w:font>
  <w:font w:name="Calibri">
    <w:panose1 w:val="020F0502020204030204"/>
    <w:charset w:val="00"/>
    <w:family w:val="swiss"/>
    <w:pitch w:val="variable"/>
    <w:sig w:usb0="E10002FF" w:usb1="4000ACFF" w:usb2="00000009" w:usb3="00000000" w:csb0="0000019F" w:csb1="00000000"/>
    <w:embedRegular r:id="rId3" w:fontKey="{EAB22171-589F-4DEB-B84F-9D892B54EAF0}"/>
  </w:font>
  <w:font w:name="Cambria">
    <w:panose1 w:val="02040503050406030204"/>
    <w:charset w:val="00"/>
    <w:family w:val="roman"/>
    <w:pitch w:val="variable"/>
    <w:sig w:usb0="E00002FF" w:usb1="400004FF" w:usb2="00000000" w:usb3="00000000" w:csb0="0000019F" w:csb1="00000000"/>
    <w:embedRegular r:id="rId4" w:fontKey="{B110B5C3-9B79-481D-A73B-476ACA54FB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440" w:rsidRPr="00A5661C" w:rsidRDefault="00A5661C" w:rsidP="00A5661C">
    <w:pPr>
      <w:pStyle w:val="Footer"/>
      <w:tabs>
        <w:tab w:val="clear" w:pos="4680"/>
        <w:tab w:val="clear" w:pos="9360"/>
        <w:tab w:val="center" w:pos="2995"/>
      </w:tabs>
      <w:spacing w:before="120"/>
    </w:pPr>
    <w:r>
      <w:t>[807</w:t>
    </w:r>
    <w:r w:rsidR="0014703F">
      <w:t>-</w:t>
    </w:r>
    <w:fldSimple w:instr=" PAGE  \* MERGEFORMAT ">
      <w:r w:rsidR="00A6337B">
        <w:rPr>
          <w:noProof/>
        </w:rPr>
        <w:t>1</w:t>
      </w:r>
    </w:fldSimple>
    <w:r w:rsidR="0014703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03F" w:rsidRPr="00A5661C" w:rsidRDefault="0014703F" w:rsidP="00A5661C">
    <w:pPr>
      <w:pStyle w:val="Footer"/>
      <w:tabs>
        <w:tab w:val="clear" w:pos="4680"/>
        <w:tab w:val="clear" w:pos="9360"/>
        <w:tab w:val="center" w:pos="2995"/>
      </w:tabs>
      <w:spacing w:before="120"/>
    </w:pPr>
    <w:r>
      <w:t>[807]</w:t>
    </w:r>
    <w:r>
      <w:tab/>
    </w:r>
    <w:fldSimple w:instr=" PAGE  \* MERGEFORMAT ">
      <w:r w:rsidR="00A6337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2F28" w:rsidRDefault="00842F28" w:rsidP="009F0C77">
      <w:r>
        <w:separator/>
      </w:r>
    </w:p>
  </w:footnote>
  <w:footnote w:type="continuationSeparator" w:id="0">
    <w:p w:rsidR="00842F28" w:rsidRDefault="00842F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973HTC14"/>
    <w:docVar w:name="CoverBillType" w:val="b"/>
    <w:docVar w:name="docpath" w:val="L:\Council\bills\BBM\10973HTC14.DOCX"/>
    <w:docVar w:name="dvBillNumber" w:val="807"/>
    <w:docVar w:name="dvBillNumberPrefix" w:val="S. "/>
    <w:docVar w:name="dvOriginalBody" w:val="Senate"/>
    <w:docVar w:name="dvSteno" w:val="BBM"/>
    <w:docVar w:name="NameofBody" w:val="s"/>
    <w:docVar w:name="vgroup2" w:val="Council"/>
  </w:docVars>
  <w:rsids>
    <w:rsidRoot w:val="00D34C66"/>
    <w:rsid w:val="00026C9A"/>
    <w:rsid w:val="000965A1"/>
    <w:rsid w:val="000C5EF9"/>
    <w:rsid w:val="000E1785"/>
    <w:rsid w:val="000F39F2"/>
    <w:rsid w:val="001023A4"/>
    <w:rsid w:val="0010776B"/>
    <w:rsid w:val="0011308C"/>
    <w:rsid w:val="00126706"/>
    <w:rsid w:val="00133E66"/>
    <w:rsid w:val="00134ACF"/>
    <w:rsid w:val="00144E15"/>
    <w:rsid w:val="0014703F"/>
    <w:rsid w:val="0016739D"/>
    <w:rsid w:val="001740CA"/>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251C"/>
    <w:rsid w:val="00393688"/>
    <w:rsid w:val="003B7A1D"/>
    <w:rsid w:val="003D411E"/>
    <w:rsid w:val="003E3C1E"/>
    <w:rsid w:val="003E6148"/>
    <w:rsid w:val="00400EAA"/>
    <w:rsid w:val="0041760A"/>
    <w:rsid w:val="00462910"/>
    <w:rsid w:val="004809EE"/>
    <w:rsid w:val="00511EE9"/>
    <w:rsid w:val="00521E00"/>
    <w:rsid w:val="00577C6C"/>
    <w:rsid w:val="0058501B"/>
    <w:rsid w:val="00597452"/>
    <w:rsid w:val="005A738C"/>
    <w:rsid w:val="005F23CF"/>
    <w:rsid w:val="006215AA"/>
    <w:rsid w:val="00625739"/>
    <w:rsid w:val="00625E4C"/>
    <w:rsid w:val="006340D9"/>
    <w:rsid w:val="00643B8E"/>
    <w:rsid w:val="00647440"/>
    <w:rsid w:val="00665EBC"/>
    <w:rsid w:val="00682587"/>
    <w:rsid w:val="0069470D"/>
    <w:rsid w:val="006A476C"/>
    <w:rsid w:val="006B0D68"/>
    <w:rsid w:val="006C5DCE"/>
    <w:rsid w:val="006C6A93"/>
    <w:rsid w:val="006E02F9"/>
    <w:rsid w:val="00753C04"/>
    <w:rsid w:val="00756946"/>
    <w:rsid w:val="00757F80"/>
    <w:rsid w:val="00771EEC"/>
    <w:rsid w:val="00786819"/>
    <w:rsid w:val="007A325A"/>
    <w:rsid w:val="007F1523"/>
    <w:rsid w:val="007F509E"/>
    <w:rsid w:val="007F5799"/>
    <w:rsid w:val="007F6947"/>
    <w:rsid w:val="00827DE9"/>
    <w:rsid w:val="00842F28"/>
    <w:rsid w:val="00872729"/>
    <w:rsid w:val="00893884"/>
    <w:rsid w:val="008F4429"/>
    <w:rsid w:val="00932670"/>
    <w:rsid w:val="009352BB"/>
    <w:rsid w:val="00990668"/>
    <w:rsid w:val="009F0C77"/>
    <w:rsid w:val="009F4DD1"/>
    <w:rsid w:val="00A5661C"/>
    <w:rsid w:val="00A6337B"/>
    <w:rsid w:val="00A64E80"/>
    <w:rsid w:val="00A741D9"/>
    <w:rsid w:val="00A9741D"/>
    <w:rsid w:val="00AD4B17"/>
    <w:rsid w:val="00B26FA6"/>
    <w:rsid w:val="00B741CB"/>
    <w:rsid w:val="00B933AA"/>
    <w:rsid w:val="00B934F3"/>
    <w:rsid w:val="00BB6347"/>
    <w:rsid w:val="00BD2134"/>
    <w:rsid w:val="00C038D8"/>
    <w:rsid w:val="00C045DD"/>
    <w:rsid w:val="00C3136F"/>
    <w:rsid w:val="00C3483A"/>
    <w:rsid w:val="00C74E9D"/>
    <w:rsid w:val="00C82FD3"/>
    <w:rsid w:val="00CC6B7B"/>
    <w:rsid w:val="00CD3619"/>
    <w:rsid w:val="00CF4447"/>
    <w:rsid w:val="00D34C66"/>
    <w:rsid w:val="00D405E7"/>
    <w:rsid w:val="00D41D56"/>
    <w:rsid w:val="00D6260D"/>
    <w:rsid w:val="00D6662B"/>
    <w:rsid w:val="00D805A7"/>
    <w:rsid w:val="00D95E2F"/>
    <w:rsid w:val="00D970A9"/>
    <w:rsid w:val="00DB3AC0"/>
    <w:rsid w:val="00DE68F0"/>
    <w:rsid w:val="00DF3845"/>
    <w:rsid w:val="00DF7E17"/>
    <w:rsid w:val="00EB00A2"/>
    <w:rsid w:val="00EB1BF3"/>
    <w:rsid w:val="00EC03C5"/>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11308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1308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B7ABE-BAEE-4A45-98AD-2EAAABDCF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470</Words>
  <Characters>2329</Characters>
  <Application>Microsoft Office Word</Application>
  <DocSecurity>0</DocSecurity>
  <Lines>166</Lines>
  <Paragraphs>139</Paragraphs>
  <ScaleCrop>false</ScaleCrop>
  <Company> </Company>
  <LinksUpToDate>false</LinksUpToDate>
  <CharactersWithSpaces>2660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MiriamCook</cp:lastModifiedBy>
  <cp:revision>2</cp:revision>
  <cp:lastPrinted>2013-12-09T14:21:00Z</cp:lastPrinted>
  <dcterms:created xsi:type="dcterms:W3CDTF">2014-02-06T22:20:00Z</dcterms:created>
  <dcterms:modified xsi:type="dcterms:W3CDTF">2014-02-06T22:20:00Z</dcterms:modified>
</cp:coreProperties>
</file>