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0094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COMMISSIONER/S                     144,910     144,910     144,910     144,910     144,910     144,910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3,601,198   1,076,850   3,601,198   1,076,850   3,601,198   1,076,850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(69.00)     (15.80)     (69.00)     (15.80)     (69.00)     (15.80)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100,861      14,494     100,861      14,494     100,861      14,494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439,275      15,000     439,275      15,000     439,275      15,000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4,286,244   1,251,254   4,286,244   1,251,254   4,286,244   1,251,254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(71.00)     (17.04)     (71.00)     (17.04)     (71.00)     (17.04)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 6,536,244   1,251,254   6,536,244   1,251,254   6,536,244   1,251,254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(71.00)     (17.04)     (71.00)     (17.04)     (71.00)     (17.04)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VOCATIONAL REHAB. PROGRAMS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A. BASIC SERVICE PROGRAM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PERSONAL SERVICE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CLASSIFIED POSITIONS           32,733,387   7,756,519  33,090,660   7,919,344  32,743,805   7,766,937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(781.26)    (171.43)    (781.26)    (171.43)    (781.26)    (171.43)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NEW POSITIONS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23     HUMAN SERVICES COORDINATOR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25     I                                                                                427,519     156,389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                       (12.23)      (4.39)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27     HUMAN SERVICES SPECIALIST I                                                       22,458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                         (.76)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 HUMAN SERVICES SPECIALIST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31     II                                                                                94,601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                          (2.28)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33     OCC THERAPIST II                                                                  38,000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                          (.76)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35     PROGRAM COORDINATOR II                                                            73,767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                         (1.52)</w:t>
      </w:r>
    </w:p>
    <w:p w:rsidR="009841B2" w:rsidRDefault="009841B2" w:rsidP="009841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37     ADMINISTRATIVE ASSISTANT                                                          26,980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                                                 (.76)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OTHER PERSONAL SERVICES         4,035,000      85,000   4,035,000      85,000   4,035,000      85,000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</w:p>
    <w:p w:rsidR="009841B2" w:rsidRDefault="009841B2" w:rsidP="009841B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0095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PERSONAL SERVICE          36,768,387   7,841,519  37,125,660   8,004,344  37,462,130   8,008,326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(781.26)    (171.43)    (781.26)    (171.43)    (799.57)    (175.82)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OPERATING EXPENSES        11,801,404              12,162,404     115,000  12,491,177     139,773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CASE SERVICES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CASE SERVICES                  10,055,741   1,000,000  10,501,741   1,200,000  10,943,948   1,162,348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CASE SRVC/PUB ASST        10,055,741   1,000,000  10,501,741   1,200,000  10,943,948   1,162,348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BASIC SERVICE PROGRAM      58,625,532   8,841,519  59,789,805   9,319,344  60,897,255   9,310,447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(781.26)    (171.43)    (781.26)    (171.43)    (799.57)    (175.82)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B. SPECIAL PROJECTS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PERSONAL SERVICE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CLASSIFIED POSITIONS              285,615                 285,615                 285,615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(16.50)                 (16.50)                 (16.50)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PERSONAL SERVICES           373,000                 373,000                 373,000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TOTAL PERSONAL SERVICE             658,615                 658,615                 658,615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(16.50)                 (16.50)                 (16.50)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OTHER OPERATING EXPENSES           598,672      66,557     598,672      66,557     598,672      66,557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CASE SERVICES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CASE SERVICES                     261,889                 261,889                 261,889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CASE SRVC/PUB ASST           261,889                 261,889                 261,889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SPECIAL PROJECTS            1,519,176      66,557   1,519,176      66,557   1,519,176      66,557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(16.50)                 (16.50)                 (16.50)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C. WORKSHOP PRODUCTION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OTHER OPERATING EXPENSES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OTHER OPERATING EXPENSES       21,000,000              21,000,000              21,000,000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WORKSHOP PRODUCTION       21,000,000              21,000,000              21,000,000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VOCATIONAL REHAB PGM        81,144,708   8,908,076  82,308,981   9,385,901  83,416,431   9,377,004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(797.76)    (171.43)    (797.76)    (171.43)    (816.07)    (175.82)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III. DISABILITY DETERMINATION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SERV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PERSONAL SERVICE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CLASSIFIED POSITIONS            22,039,000              22,039,000              20,534,009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(385.51)                (369.51)                (369.51)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UNCLASSIFIED POSITIONS                                                           1,504,991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                       (16.00)                 (16.00)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PERSONAL SERVICES          2,036,000               2,036,000               2,036,000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</w:p>
    <w:p w:rsidR="009841B2" w:rsidRDefault="009841B2" w:rsidP="009841B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0096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PERSONAL SERVICE           24,075,000              24,075,000              24,075,000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(385.51)                (385.51)                (385.51)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OTHER OPERATING EXPENSES          5,814,284               5,814,284               5,814,284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CASE SERVICES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CASE SERVICES                   15,796,913              15,796,913              15,796,913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CASE SRVC/PUB ASST         15,796,913              15,796,913              15,796,913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TOTAL DISABILITY DETERMINATION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DIV                              45,686,197              45,686,197              45,686,197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(385.51)                (385.51)                (385.51)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IV. EMPLOYEE BENEFITS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C. STATE EMPLOYER CONTRIBUTIONS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EMPLOYER CONTRIBUTIONS          20,948,535   3,656,129  22,634,408   4,048,322  22,752,344   4,057,219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FRINGE BENEFITS            20,948,535   3,656,129  22,634,408   4,048,322  22,752,344   4,057,219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EMPLOYEE BENEFITS           20,948,535   3,656,129  22,634,408   4,048,322  22,752,344   4,057,219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VOCATIONAL REHABILITATION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FUNDS AVAILABLE            154,315,684  13,815,459 157,165,830  14,685,477 158,391,216  14,685,477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AUTHORIZED FTE POSITIONS     (1254.27)    (188.47)   (1254.27)    (188.47)   (1272.58)    (192.86)</w:t>
      </w:r>
    </w:p>
    <w:p w:rsidR="009841B2" w:rsidRPr="00406163" w:rsidRDefault="009841B2" w:rsidP="009841B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841B2" w:rsidRDefault="009841B2" w:rsidP="009841B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841B2" w:rsidSect="009841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1B2" w:rsidRDefault="009841B2" w:rsidP="00DA542B">
      <w:r>
        <w:separator/>
      </w:r>
    </w:p>
  </w:endnote>
  <w:endnote w:type="continuationSeparator" w:id="0">
    <w:p w:rsidR="009841B2" w:rsidRDefault="009841B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22D8DD-4D45-4C2F-8947-BF8427EA60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ABFC45-71FF-4DD2-AFCB-368E50338CB3}"/>
    <w:embedItalic r:id="rId3" w:fontKey="{732994A3-7901-4552-9281-2B2DF5FAD9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D36B19-89C6-44B3-A584-FFFE24F82D3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571CEFD-B853-4380-BCCD-573F17F2C5BD}"/>
    <w:embedItalic r:id="rId6" w:fontKey="{18AE0D73-47B1-4575-AEB0-D4FFD006C9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C12C1F7-E744-4744-BF2A-146DAD2E07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1B2" w:rsidRDefault="009841B2" w:rsidP="00DA542B">
      <w:r>
        <w:separator/>
      </w:r>
    </w:p>
  </w:footnote>
  <w:footnote w:type="continuationSeparator" w:id="0">
    <w:p w:rsidR="009841B2" w:rsidRDefault="009841B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B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841B2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666</Words>
  <Characters>6282</Characters>
  <Application>Microsoft Office Word</Application>
  <DocSecurity>0</DocSecurity>
  <Lines>140</Lines>
  <Paragraphs>133</Paragraphs>
  <ScaleCrop>false</ScaleCrop>
  <LinksUpToDate>false</LinksUpToDate>
  <CharactersWithSpaces>12470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32 -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