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612,098     612,098     664,662     664,662     664,662     664,662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704,105     704,105     756,669     756,669     756,669     756,669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193,272     103,272     693,272     603,272     193,272     103,272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ADMINISTRATIVE SERVICES        897,377     807,377   1,449,941   1,359,941     949,941     859,941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(15.00)     (15.00)     (15.00)     (15.00)     (15.00)     (15.00)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(18.00)     (17.00)     (18.00)     (17.00)     (18.00)     (17.00)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  788,274     652,274     788,274     652,274     788,274     652,274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(18.00)     (17.00)     (18.00)     (17.00)     (18.00)     (17.00)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LABORATORY SERVICES          1,278,600     938,000   1,278,600     938,000   1,278,600     938,000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(18.00)     (17.00)     (18.00)     (17.00)     (18.00)     (17.00)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(37.00)     (10.00)     (37.00)     (10.00)     (37.00)     (10.00)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PERSONAL SERVICE            1,142,866     402,313   1,142,866     402,313   1,142,866     402,313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(37.00)     (10.00)     (37.00)     (10.00)     (37.00)     (10.00)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CONSUMER SERVICES            1,982,000     811,500   1,982,000     811,500   1,982,000     811,500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(37.00)     (10.00)     (37.00)     (10.00)     (37.00)     (10.00)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</w:p>
    <w:p w:rsidR="00030155" w:rsidRDefault="00030155" w:rsidP="0003015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OTHER OPERATING EXPENSES         2,657,345   1,663,341   2,657,345   1,663,341   2,657,345   1,663,341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AGRIBUSINESS                      250,000     250,000     250,000     250,000     750,000     750,000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SPECIAL ITEMS                600,000     250,000     600,000     250,000   1,100,000     750,000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MARKETING &amp; PROMOTIONS      3,762,909   2,373,905   3,762,909   2,373,905   4,262,909   2,873,905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(16.51)     (16.51)     (16.51)     (16.51)     (16.51)     (16.51)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(3.00)                  (3.00)                  (3.00)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PERSONAL SERVICE              89,600                  89,600                  89,600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COMMODITY BOARDS            1,849,280               1,849,280               1,849,280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(3.00)                  (3.00)                  (3.00)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(19.12)                 (19.12)                 (19.12)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PERSONAL SERVICE             316,500                 316,500                 316,500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(19.12)                 (19.12)                 (19.12)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MARKET SERVICES             1,194,400     300,000   1,194,400     300,000   1,194,400     300,000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(19.12)                 (19.12)                 (19.12)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(25.37)                 (25.37)                 (25.37)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</w:p>
    <w:p w:rsidR="00030155" w:rsidRDefault="00030155" w:rsidP="0003015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PERSONAL SERVICE           1,210,000               1,210,000               1,210,000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INSPECTION SERVICES         1,831,200               1,831,200               1,831,200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    48,000                  48,000                  48,000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(4.00)                  (4.00)                  (4.00)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MARKET BULLETIN               159,500                 159,500                 159,500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(4.00)                  (4.00)                  (4.00)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MARKETING SERVICES           8,797,289   2,673,905   8,797,289   2,673,905   9,297,289   3,173,905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(68.00)     (16.51)     (68.00)     (16.51)     (68.00)     (16.51)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1,868,270     779,924   1,896,603     808,257   1,896,603     808,257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1,868,270     779,924   1,896,603     808,257   1,896,603     808,257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1,868,270     779,924   1,896,603     808,257   1,896,603     808,257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MSA--MARKETING                    1,500,000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NON-RECURRING APPRO.         1,500,000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NON-RECURRING                1,500,000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TOTAL RECURRING BASE              14,823,536   6,010,706  15,404,433   6,591,603  15,404,433   6,591,603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</w:p>
    <w:p w:rsidR="00030155" w:rsidRDefault="00030155" w:rsidP="0003015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16,323,536   6,010,706  15,404,433   6,591,603  15,404,433   6,591,603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                    </w:t>
      </w:r>
    </w:p>
    <w:p w:rsidR="00030155" w:rsidRPr="00284D00" w:rsidRDefault="00030155" w:rsidP="00030155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30155" w:rsidRDefault="00030155" w:rsidP="0003015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30155" w:rsidSect="000301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155" w:rsidRDefault="00030155" w:rsidP="00DA542B">
      <w:r>
        <w:separator/>
      </w:r>
    </w:p>
  </w:endnote>
  <w:endnote w:type="continuationSeparator" w:id="0">
    <w:p w:rsidR="00030155" w:rsidRDefault="0003015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0CC3D4-827E-4C67-A114-E60169996D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A75D80-6CCB-402A-84B8-F97F561415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50971F-BA26-402D-B97D-8E0E094C65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FADBC14-B196-4E30-89F3-D14E116FC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D876EA-5913-4873-B4F4-837F4438779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155" w:rsidRDefault="00030155" w:rsidP="00DA542B">
      <w:r>
        <w:separator/>
      </w:r>
    </w:p>
  </w:footnote>
  <w:footnote w:type="continuationSeparator" w:id="0">
    <w:p w:rsidR="00030155" w:rsidRDefault="0003015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55"/>
    <w:rsid w:val="000046BD"/>
    <w:rsid w:val="00005E8A"/>
    <w:rsid w:val="0002128A"/>
    <w:rsid w:val="00030155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846</Words>
  <Characters>8225</Characters>
  <Application>Microsoft Office Word</Application>
  <DocSecurity>0</DocSecurity>
  <Lines>170</Lines>
  <Paragraphs>160</Paragraphs>
  <ScaleCrop>false</ScaleCrop>
  <LinksUpToDate>false</LinksUpToDate>
  <CharactersWithSpaces>21812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44 -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