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2914" w:rsidRPr="00284D00" w:rsidRDefault="00132914" w:rsidP="001329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99-0001                                              SECTION  99                                                 PAGE 0299</w:t>
      </w:r>
    </w:p>
    <w:p w:rsidR="00132914" w:rsidRPr="00284D00" w:rsidRDefault="00132914" w:rsidP="001329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RETIREMENT SYSTEM INVESTMENT COMMISSION                                            </w:t>
      </w:r>
    </w:p>
    <w:p w:rsidR="00132914" w:rsidRPr="00284D00" w:rsidRDefault="00132914" w:rsidP="001329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132914" w:rsidRPr="00284D00" w:rsidRDefault="00132914" w:rsidP="001329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32914" w:rsidRPr="00284D00" w:rsidRDefault="00132914" w:rsidP="001329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32914" w:rsidRPr="00284D00" w:rsidRDefault="00132914" w:rsidP="001329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32914" w:rsidRPr="00284D00" w:rsidRDefault="00132914" w:rsidP="001329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32914" w:rsidRPr="00284D00" w:rsidRDefault="00132914" w:rsidP="001329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32914" w:rsidRPr="00284D00" w:rsidRDefault="00132914" w:rsidP="001329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132914" w:rsidRPr="00284D00" w:rsidRDefault="00132914" w:rsidP="001329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32914" w:rsidRDefault="00132914" w:rsidP="001329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UNCLASSIFIED POSITIONS           5,874,739               5,874,739               5,874,739                                    </w:t>
      </w:r>
    </w:p>
    <w:p w:rsidR="00132914" w:rsidRPr="00284D00" w:rsidRDefault="00132914" w:rsidP="001329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(42.00)                 (42.00)                 (42.00)                                    </w:t>
      </w:r>
    </w:p>
    <w:p w:rsidR="00132914" w:rsidRDefault="00132914" w:rsidP="001329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NEW POSITIONS                                                                                                                  </w:t>
      </w:r>
    </w:p>
    <w:p w:rsidR="00132914" w:rsidRDefault="00132914" w:rsidP="0013291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 6    INVESTMENT OFFICER                                         80,000                  80,000                                    </w:t>
      </w:r>
    </w:p>
    <w:p w:rsidR="00132914" w:rsidRDefault="00132914" w:rsidP="001329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                          (1.00)                  (1.00)                                    </w:t>
      </w:r>
    </w:p>
    <w:p w:rsidR="00132914" w:rsidRDefault="00132914" w:rsidP="0013291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 8    REPORTING OFFICER                                          60,000                  60,000                                    </w:t>
      </w:r>
    </w:p>
    <w:p w:rsidR="00132914" w:rsidRDefault="00132914" w:rsidP="001329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                         (1.00)                  (1.00)                                    </w:t>
      </w:r>
    </w:p>
    <w:p w:rsidR="00132914" w:rsidRDefault="00132914" w:rsidP="0013291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10    ADMINISRATIVE COORDINATOR II                               60,000                  60,000                                    </w:t>
      </w:r>
    </w:p>
    <w:p w:rsidR="00132914" w:rsidRDefault="00132914" w:rsidP="001329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                                                          (1.00)                  (1.00)                                    </w:t>
      </w:r>
    </w:p>
    <w:p w:rsidR="00132914" w:rsidRDefault="00132914" w:rsidP="0013291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12    SENIOR CONSULTANT                                          85,000                  85,000                                    </w:t>
      </w:r>
    </w:p>
    <w:p w:rsidR="00132914" w:rsidRDefault="00132914" w:rsidP="001329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                          (1.00)                  (1.00)                                    </w:t>
      </w:r>
    </w:p>
    <w:p w:rsidR="00132914" w:rsidRDefault="00132914" w:rsidP="0013291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14    SENIOR APPLICATIONS ANALYST                               100,000                 100,000                                    </w:t>
      </w:r>
    </w:p>
    <w:p w:rsidR="00132914" w:rsidRDefault="00132914" w:rsidP="001329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                                                             (1.00)                  (1.00)                                    </w:t>
      </w:r>
    </w:p>
    <w:p w:rsidR="00132914" w:rsidRDefault="00132914" w:rsidP="0013291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16    HUMAN SERVICES SPECIALIST                                  50,000                  50,000                                    </w:t>
      </w:r>
    </w:p>
    <w:p w:rsidR="00132914" w:rsidRDefault="00132914" w:rsidP="001329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                                                             (1.00)                  (1.00)                                    </w:t>
      </w:r>
    </w:p>
    <w:p w:rsidR="00132914" w:rsidRDefault="00132914" w:rsidP="0013291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18    SENIOR INVESTMENT OFFICER                                                         360,000                                    </w:t>
      </w:r>
    </w:p>
    <w:p w:rsidR="00132914" w:rsidRPr="00284D00" w:rsidRDefault="00132914" w:rsidP="001329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                                                                                   (3.00)                                    </w:t>
      </w:r>
    </w:p>
    <w:p w:rsidR="00132914" w:rsidRPr="00284D00" w:rsidRDefault="00132914" w:rsidP="001329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OTHER PERSONAL SERVICES            200,000                 200,000               2,461,255                                    </w:t>
      </w:r>
    </w:p>
    <w:p w:rsidR="00132914" w:rsidRPr="00284D00" w:rsidRDefault="00132914" w:rsidP="001329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2914" w:rsidRDefault="00132914" w:rsidP="001329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TOTAL PERSONAL SERVICE            6,074,739               6,509,739               9,130,994                                    </w:t>
      </w:r>
    </w:p>
    <w:p w:rsidR="00132914" w:rsidRPr="00284D00" w:rsidRDefault="00132914" w:rsidP="001329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                                   (42.00)                 (48.00)                 (51.00)                                    </w:t>
      </w:r>
    </w:p>
    <w:p w:rsidR="00132914" w:rsidRPr="00284D00" w:rsidRDefault="00132914" w:rsidP="001329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OTHER OPERATING EXPENSES          4,649,800               7,062,550               6,803,053                                    </w:t>
      </w:r>
    </w:p>
    <w:p w:rsidR="00132914" w:rsidRDefault="00132914" w:rsidP="001329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32914" w:rsidRDefault="00132914" w:rsidP="001329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TOTAL ADMINISTRATION              10,724,539              13,572,289              15,934,047                                    </w:t>
      </w:r>
    </w:p>
    <w:p w:rsidR="00132914" w:rsidRPr="00284D00" w:rsidRDefault="00132914" w:rsidP="001329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                                   (42.00)                 (48.00)                 (51.00)                                    </w:t>
      </w:r>
    </w:p>
    <w:p w:rsidR="00132914" w:rsidRPr="00284D00" w:rsidRDefault="00132914" w:rsidP="001329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32914" w:rsidRPr="00284D00" w:rsidRDefault="00132914" w:rsidP="001329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II. EMPLOYEE BENEFITS                                                                                                           </w:t>
      </w:r>
    </w:p>
    <w:p w:rsidR="00132914" w:rsidRPr="00284D00" w:rsidRDefault="00132914" w:rsidP="001329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C. STATE EMPLOYER CONTRIBUTIONS                                                                                                </w:t>
      </w:r>
    </w:p>
    <w:p w:rsidR="00132914" w:rsidRPr="00284D00" w:rsidRDefault="00132914" w:rsidP="001329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EMPLOYER CONTRIBUTIONS           1,596,835               1,749,085               1,875,085                                    </w:t>
      </w:r>
    </w:p>
    <w:p w:rsidR="00132914" w:rsidRPr="00284D00" w:rsidRDefault="00132914" w:rsidP="001329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2914" w:rsidRPr="00284D00" w:rsidRDefault="00132914" w:rsidP="001329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TOTAL FRINGE BENEFITS             1,596,835               1,749,085               1,875,085                                    </w:t>
      </w:r>
    </w:p>
    <w:p w:rsidR="00132914" w:rsidRDefault="00132914" w:rsidP="001329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32914" w:rsidRPr="00284D00" w:rsidRDefault="00132914" w:rsidP="001329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TOTAL EMPLOYEE BENEFITS            1,596,835               1,749,085               1,875,085                                    </w:t>
      </w:r>
    </w:p>
    <w:p w:rsidR="00132914" w:rsidRPr="00284D00" w:rsidRDefault="00132914" w:rsidP="001329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32914" w:rsidRPr="00284D00" w:rsidRDefault="00132914" w:rsidP="001329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RETIREMENT SYSTEM INVESTMENT                                                                                                    </w:t>
      </w:r>
    </w:p>
    <w:p w:rsidR="00132914" w:rsidRPr="00284D00" w:rsidRDefault="00132914" w:rsidP="001329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COMMISSION                                                                                                                     </w:t>
      </w:r>
    </w:p>
    <w:p w:rsidR="00132914" w:rsidRPr="00284D00" w:rsidRDefault="00132914" w:rsidP="001329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                                                                                                                             </w:t>
      </w:r>
    </w:p>
    <w:p w:rsidR="00132914" w:rsidRDefault="00132914" w:rsidP="00132914">
      <w:pPr>
        <w:spacing w:line="170" w:lineRule="exact"/>
        <w:rPr>
          <w:rFonts w:ascii="Letter Gothic" w:hAnsi="Letter Gothic"/>
          <w:sz w:val="18"/>
        </w:rPr>
      </w:pPr>
    </w:p>
    <w:p w:rsidR="00132914" w:rsidRDefault="00132914" w:rsidP="0013291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32914" w:rsidRPr="00284D00" w:rsidRDefault="00132914" w:rsidP="001329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99-0002                                              SECTION  99                                                 PAGE 0300</w:t>
      </w:r>
    </w:p>
    <w:p w:rsidR="00132914" w:rsidRPr="00284D00" w:rsidRDefault="00132914" w:rsidP="001329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RETIREMENT SYSTEM INVESTMENT COMMISSION                                            </w:t>
      </w:r>
    </w:p>
    <w:p w:rsidR="00132914" w:rsidRPr="00284D00" w:rsidRDefault="00132914" w:rsidP="001329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132914" w:rsidRPr="00284D00" w:rsidRDefault="00132914" w:rsidP="001329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32914" w:rsidRPr="00284D00" w:rsidRDefault="00132914" w:rsidP="001329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32914" w:rsidRPr="00284D00" w:rsidRDefault="00132914" w:rsidP="001329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32914" w:rsidRPr="00284D00" w:rsidRDefault="00132914" w:rsidP="001329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32914" w:rsidRDefault="00132914" w:rsidP="001329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32914" w:rsidRDefault="00132914" w:rsidP="001329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TOTAL FUNDS AVAILABLE             12,321,374              15,321,374              17,809,132                                    </w:t>
      </w:r>
    </w:p>
    <w:p w:rsidR="00132914" w:rsidRPr="00284D00" w:rsidRDefault="00132914" w:rsidP="001329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TOTAL AUTHORIZED FTE POSITIONS       (42.00)                 (48.00)                 (51.00)                                    </w:t>
      </w:r>
    </w:p>
    <w:p w:rsidR="00132914" w:rsidRPr="00284D00" w:rsidRDefault="00132914" w:rsidP="00132914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32914" w:rsidRDefault="00132914" w:rsidP="00132914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132914" w:rsidSect="0013291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2914" w:rsidRDefault="00132914" w:rsidP="00DA542B">
      <w:r>
        <w:separator/>
      </w:r>
    </w:p>
  </w:endnote>
  <w:endnote w:type="continuationSeparator" w:id="0">
    <w:p w:rsidR="00132914" w:rsidRDefault="00132914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5076897-C3D0-41EA-9E02-E45FAA487DF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9EFDFD2-79DA-4781-9DFC-A2C4F3D9D73E}"/>
    <w:embedItalic r:id="rId3" w:fontKey="{6C97E90E-AD78-4F69-A3BB-BA37E077A32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1E7DB5E-CE39-48EB-BABA-998173826FF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57A214C1-F89F-4BC1-9704-10E4C3801120}"/>
    <w:embedItalic r:id="rId6" w:fontKey="{CFB5347C-D2AE-4FA7-97E1-F41EFC24DD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B3BC484-4E05-4DAA-B1E6-0FE301CD63D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2914" w:rsidRDefault="00132914" w:rsidP="00DA542B">
      <w:r>
        <w:separator/>
      </w:r>
    </w:p>
  </w:footnote>
  <w:footnote w:type="continuationSeparator" w:id="0">
    <w:p w:rsidR="00132914" w:rsidRDefault="00132914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914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32914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2</Pages>
  <Words>253</Words>
  <Characters>2182</Characters>
  <Application>Microsoft Office Word</Application>
  <DocSecurity>0</DocSecurity>
  <Lines>60</Lines>
  <Paragraphs>56</Paragraphs>
  <ScaleCrop>false</ScaleCrop>
  <LinksUpToDate>false</LinksUpToDate>
  <CharactersWithSpaces>7714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99 - Senate Passed - South Carolina Legislature Online</dc:title>
  <dc:subject/>
  <dc:creator/>
  <cp:keywords/>
  <dc:description/>
  <cp:lastModifiedBy/>
  <cp:revision>1</cp:revision>
  <dcterms:created xsi:type="dcterms:W3CDTF">2015-05-08T22:24:00Z</dcterms:created>
  <dcterms:modified xsi:type="dcterms:W3CDTF">2015-05-08T22:24:00Z</dcterms:modified>
</cp:coreProperties>
</file>