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0189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CHIEF                              155,150     155,150     161,356     161,356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1,915,203   1,840,203   1,967,908   1,918,908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(36.00)     (33.00)     (39.00)     (36.00)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ADMINISTRATIVE SPECIALIST II                               30,000      30,000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(1.00)      (1.00)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10    ADMINISTRATIVE ASSISTANT                                   30,000      30,000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12    PROGRAM MANAGER I                                          55,000      55,000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                        (1.00)      (1.00)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OTHER PERSONAL SERVICES            360,000                 270,000       5,000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PERSONAL SERVICE            2,430,353   1,995,353   2,514,264   2,200,264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(37.00)     (34.00)     (43.00)     (40.00)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OTHER OPERATING EXPENSES            488,842                 619,082     130,240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ADMINISTRATION               2,919,195   1,995,353   3,133,346   2,330,504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(37.00)     (34.00)     (43.00)     (40.00)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II. PROGRAMS &amp; SERVICES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A. INVESTIGATIVE SERVICES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PERSONAL SERVICE: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CLASSIFIED POSITIONS           10,962,276  10,424,956  11,611,152  10,839,882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(186.94)    (176.94)    (193.94)    (176.94)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NEW POSITIONS:   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28     ADMINISTRATIVE SPECIALIST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30     II                                                        30,000      30,000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                        (1.00)      (1.00)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32     LAW ENFORCEMENT OFFICER II                               544,525     544,525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                      (19.00)     (19.00)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NEW POSITIONS ADDED BY THE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BUDGET AND CONTROL BOARD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36     ADMINSTRATIVE COORDINATOR I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                         (.01)       (.01)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OTHER PERSONAL SERVICES           529,598     360,203     576,710     401,365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PERSONAL SERVICE          11,491,874  10,785,159  12,762,387  11,815,772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(186.94)    (176.94)    (213.95)    (196.95)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</w:p>
    <w:p w:rsidR="00AA72EE" w:rsidRDefault="00AA72EE" w:rsidP="00AA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0190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7,961,157   1,059,012   7,814,665   1,077,415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SPECIAL ITEMS: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AGENT OPERATIONS                   92,625      92,625      92,625      92,625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METH LAB CLEAN UP               1,500,000   1,500,000   1,500,000   1,500,000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TOTAL SPECIAL ITEMS              1,592,625   1,592,625   1,592,625   1,592,625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TOTAL INVESTIGATIVE SERVICES     21,045,656  13,436,796  22,169,677  14,485,812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(186.94)    (176.94)    (213.95)    (196.95)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B. FORENSIC SERVICES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PERSONAL SERVICE: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CLASSIFIED POSITIONS            5,258,868   4,783,868   5,499,610   4,964,910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(110.80)     (96.00)    (108.80)     (96.00)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OTHER PERSONAL SERVICES         1,099,302     165,302   1,440,302     165,302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TOTAL PERSONAL SERVICE           6,358,170   4,949,170   6,939,912   5,130,212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(110.80)     (96.00)    (108.80)     (96.00)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OTHER OPERATING EXPENSES         4,024,069     507,154   3,982,645     465,730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SPECIAL ITEMS: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DNA DATABASE PROGRAM              370,000                 370,000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BREATHTESTING SITE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VIDEOTAPING                      250,000                 250,000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IMPLIED CONSENT                    89,855      89,855      89,855      89,855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SPECIAL ITEMS                709,855      89,855     709,855      89,855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CASE SVC/PUBLIC ASSISTANCE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HOSPITAL SERVICES                   6,000       6,000       6,000       6,000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CASE SRVC/PUB ASST             6,000       6,000       6,000       6,000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FORENSIC SERVICES          11,098,094   5,552,179  11,638,412   5,691,797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(110.80)     (96.00)    (108.80)     (96.00)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C. DATA CENTER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CLASSIFIED POSITIONS            2,083,923   2,083,923   2,131,503   2,131,503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(58.59)     (58.59)     (53.59)     (53.59)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NEW POSITIONS ADDED BY THE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BUDGET AND CONTROL BOARD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35     INFO RESOURCE CONSULTANT II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                         (.01)       (.01)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  291,601      96,601     280,601      96,601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 2,375,524   2,180,524   2,412,104   2,228,104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(58.59)     (58.59)     (53.60)     (53.60)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</w:p>
    <w:p w:rsidR="00AA72EE" w:rsidRDefault="00AA72EE" w:rsidP="00AA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0191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3,644,642      48,550   5,541,567      40,580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DATA CENTER                 6,020,166   2,229,074   7,953,671   2,268,684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(58.59)     (58.59)     (53.60)     (53.60)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D. REGULATORY 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PERSONAL SERVICE: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CLASSIFIED POSITIONS            1,765,637     710,731   1,850,495     757,897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(47.00)     (15.00)     (40.00)     (15.00)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OTHER PERSONAL SERVICES           766,927     194,112     747,427     194,112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PERSONAL SERVICE           2,532,564     904,843   2,597,922     952,009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(47.00)     (15.00)     (40.00)     (15.00)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OTHER OPERATING EXPENSES         1,671,696     483,250   1,563,670     172,640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REGULATORY                  4,204,260   1,388,093   4,161,592   1,124,649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(47.00)     (15.00)     (40.00)     (15.00)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E. HOMELAND SECURITY PROGRAMS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CLASSIFIED POSITIONS              251,440     121,420     255,016     124,996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(3.65)      (1.85)      (3.65)      (1.85)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OTHER PERSONAL SERVICES           560,318       8,841     544,183       8,841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PERSONAL SERVICE             811,758     130,261     799,199     133,837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(3.65)      (1.85)      (3.65)      (1.85)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OTHER OPERATING EXPENSES           192,431                 819,652      30,800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DISTRIBUTION TO SUBDIVISIONS: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ALLOC MUNICIPALITIES            3,640,450               1,614,177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ALLOC CNTY-RESTRICTED           8,988,493               6,488,493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ALLOC OTHER STATE AGENCIES      9,240,679               4,332,180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ALLOC OTHER ENTITIES            4,440,968               1,000,000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DIST SUBDIVISIONS         26,310,590              13,434,850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HOMELAND SECURITY          27,314,779     130,261  15,053,701     164,637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(3.65)      (1.85)      (3.65)      (1.85)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G. CJIS/FUSION CENTER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PERSONAL SERVICE: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CLASSIFIED POSITIONS            3,868,829   2,878,829   4,046,401   2,965,877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(82.00)     (49.00)     (81.00)     (51.00)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1,152,311      47,629   1,000,311      57,629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 5,021,140   2,926,458   5,046,712   3,023,506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(82.00)     (49.00)     (81.00)     (51.00)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</w:p>
    <w:p w:rsidR="00AA72EE" w:rsidRDefault="00AA72EE" w:rsidP="00AA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0192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3,474,846     232,651   3,279,272     337,077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SPECIAL ITEM: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AMBER ALERT                        53,622      53,622      58,795      58,795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SPECIAL ITEMS                 53,622      53,622      58,795      58,795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CJIS/FUSION CENTER          8,549,608   3,212,731   8,384,779   3,419,378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(82.00)     (49.00)     (81.00)     (51.00)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H. COUNTER-TERRORISM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PERSONAL SERVICE: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CLASSIFIED POSITIONS            3,191,567   3,146,567   3,290,454   3,247,454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(58.00)     (57.00)     (58.00)     (57.00)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NEW POSITIONS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OTHER PERSONAL SERVICES           336,391     191,391     303,391     214,391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TOTAL PERSONAL SERVICE           3,527,958   3,337,958   3,593,845   3,461,845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(58.00)     (57.00)     (58.00)     (57.00)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OTHER OPERATING EXPENSES         4,442,887     200,000   3,460,827     467,940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COUNTER-TERRORISM           7,970,845   3,537,958   7,054,672   3,929,785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(58.00)     (57.00)     (58.00)     (57.00)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PROGRAMS AND SERVICES       86,203,408  29,487,092  76,416,504  31,084,742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(546.98)    (454.38)    (559.00)    (471.40)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EMPLOYER CONTRIBUTIONS          11,175,338   8,998,997  12,085,271   9,671,830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FRINGE BENEFITS            11,175,338   8,998,997  12,085,271   9,671,830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EMPLOYEE BENEFITS           11,175,338   8,998,997  12,085,271   9,671,830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IV. NON-RECURRING APPROPRIATION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AFIS UPGRADE                                              5,000,000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HELICOPTER                        3,500,000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NON-RECURRING APPRO.         3,500,000               5,000,000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TOTAL NON-RECURRING                3,500,000               5,000,000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GOVERNOR'S OFF-STATE LAW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ENFORCEMENT DIVISIO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TOTAL RECURRING BASE             100,297,941  40,481,442  91,635,121  43,087,076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</w:p>
    <w:p w:rsidR="00AA72EE" w:rsidRDefault="00AA72EE" w:rsidP="00AA72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0193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FUNDS AVAILABLE            103,797,941  40,481,442  96,635,121  43,087,076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AUTHORIZED FTE POSITIONS      (583.98)    (488.38)    (602.00)    (511.40)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GOVERNOR'S OFFICE          103,797,941  40,481,442  96,635,121  43,087,076                                                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AUTHORIZED FTE POSITIONS      (583.98)    (488.38)    (602.00)    (511.40)                                                </w:t>
      </w:r>
    </w:p>
    <w:p w:rsidR="00AA72EE" w:rsidRPr="004C6624" w:rsidRDefault="00AA72EE" w:rsidP="00AA72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A72EE" w:rsidRDefault="00AA72EE" w:rsidP="00AA72E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A72EE" w:rsidSect="00AA72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2EE" w:rsidRDefault="00AA72EE" w:rsidP="00DA542B">
      <w:r>
        <w:separator/>
      </w:r>
    </w:p>
  </w:endnote>
  <w:endnote w:type="continuationSeparator" w:id="0">
    <w:p w:rsidR="00AA72EE" w:rsidRDefault="00AA72E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42C8D8-346B-4C85-A3FA-42BAC14F22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FCF6A7-6C15-47A3-86D5-A619BDFB059C}"/>
    <w:embedItalic r:id="rId3" w:fontKey="{AF654EBE-35AF-4335-AB6D-5ACBFDED22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163829-E92F-4967-9CC4-CACF7D84324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8770DAE-65E7-4299-B945-BCC10D7B6386}"/>
    <w:embedItalic r:id="rId6" w:fontKey="{CA5BD9FD-2515-4C9F-85BE-282446504F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20384D-8159-431A-B519-C680503BA4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2EE" w:rsidRDefault="00AA72EE" w:rsidP="00DA542B">
      <w:r>
        <w:separator/>
      </w:r>
    </w:p>
  </w:footnote>
  <w:footnote w:type="continuationSeparator" w:id="0">
    <w:p w:rsidR="00AA72EE" w:rsidRDefault="00AA72E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E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A72EE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5</Pages>
  <Words>1103</Words>
  <Characters>10367</Characters>
  <Application>Microsoft Office Word</Application>
  <DocSecurity>0</DocSecurity>
  <Lines>236</Lines>
  <Paragraphs>223</Paragraphs>
  <ScaleCrop>false</ScaleCrop>
  <LinksUpToDate>false</LinksUpToDate>
  <CharactersWithSpaces>30324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62 -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