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92CE8" w:rsidRDefault="00E92CE8" w:rsidP="00E92CE8">
      <w:pPr>
        <w:widowControl w:val="0"/>
        <w:jc w:val="center"/>
      </w:pPr>
      <w:bookmarkStart w:id="0" w:name="_GoBack"/>
      <w:bookmarkEnd w:id="0"/>
      <w:r w:rsidRPr="00E92CE8">
        <w:rPr>
          <w:b/>
        </w:rPr>
        <w:t>South Carolina General Assembly</w:t>
      </w:r>
    </w:p>
    <w:p w:rsidR="00E92CE8" w:rsidRDefault="00E92CE8" w:rsidP="00E92CE8">
      <w:pPr>
        <w:widowControl w:val="0"/>
        <w:jc w:val="center"/>
      </w:pPr>
      <w:r>
        <w:t>121st Session, 2015-2016</w:t>
      </w:r>
    </w:p>
    <w:p w:rsidR="00E92CE8" w:rsidRDefault="00E92CE8" w:rsidP="00E92CE8">
      <w:pPr>
        <w:widowControl w:val="0"/>
      </w:pPr>
    </w:p>
    <w:p w:rsidR="00E92CE8" w:rsidRDefault="00E92CE8" w:rsidP="00E92CE8">
      <w:pPr>
        <w:widowControl w:val="0"/>
        <w:rPr>
          <w:b/>
        </w:rPr>
      </w:pPr>
      <w:r w:rsidRPr="00E92CE8">
        <w:rPr>
          <w:b/>
        </w:rPr>
        <w:t>S.</w:t>
      </w:r>
      <w:r>
        <w:rPr>
          <w:b/>
        </w:rPr>
        <w:t xml:space="preserve"> </w:t>
      </w:r>
      <w:r w:rsidRPr="00E92CE8">
        <w:rPr>
          <w:b/>
        </w:rPr>
        <w:t>1004</w:t>
      </w:r>
    </w:p>
    <w:p w:rsidR="00E92CE8" w:rsidRDefault="00E92CE8" w:rsidP="00E92CE8">
      <w:pPr>
        <w:widowControl w:val="0"/>
        <w:rPr>
          <w:b/>
        </w:rPr>
      </w:pPr>
    </w:p>
    <w:p w:rsidR="00E92CE8" w:rsidRDefault="00E92CE8" w:rsidP="00E92CE8">
      <w:pPr>
        <w:widowControl w:val="0"/>
      </w:pPr>
      <w:r w:rsidRPr="00E92CE8">
        <w:rPr>
          <w:b/>
        </w:rPr>
        <w:t>STATUS INFORMATION</w:t>
      </w:r>
    </w:p>
    <w:p w:rsidR="00E92CE8" w:rsidRDefault="00E92CE8" w:rsidP="00E92CE8">
      <w:pPr>
        <w:widowControl w:val="0"/>
      </w:pPr>
    </w:p>
    <w:p w:rsidR="00E92CE8" w:rsidRDefault="00E92CE8" w:rsidP="00E92CE8">
      <w:pPr>
        <w:widowControl w:val="0"/>
      </w:pPr>
      <w:r>
        <w:t>General Bill</w:t>
      </w:r>
    </w:p>
    <w:p w:rsidR="00E92CE8" w:rsidRDefault="00274EEA" w:rsidP="00E92CE8">
      <w:pPr>
        <w:widowControl w:val="0"/>
      </w:pPr>
      <w:r>
        <w:t>Sponsors: Senators Young, Turner and Sheheen</w:t>
      </w:r>
    </w:p>
    <w:p w:rsidR="00E92CE8" w:rsidRDefault="00E92CE8" w:rsidP="00E92CE8">
      <w:pPr>
        <w:widowControl w:val="0"/>
      </w:pPr>
      <w:r>
        <w:t>Document Path: l:\s-res\try\014jmsc.dmr.try.docx</w:t>
      </w:r>
    </w:p>
    <w:p w:rsidR="00097DDF" w:rsidRDefault="00097DDF" w:rsidP="00E92CE8">
      <w:pPr>
        <w:widowControl w:val="0"/>
      </w:pPr>
      <w:r>
        <w:t>Companion/Similar bill(s): 3979, 4517</w:t>
      </w:r>
    </w:p>
    <w:p w:rsidR="00E92CE8" w:rsidRDefault="00E92CE8" w:rsidP="00E92CE8">
      <w:pPr>
        <w:widowControl w:val="0"/>
      </w:pPr>
    </w:p>
    <w:p w:rsidR="00E92CE8" w:rsidRDefault="00E92CE8" w:rsidP="00E92CE8">
      <w:pPr>
        <w:widowControl w:val="0"/>
      </w:pPr>
      <w:r>
        <w:t>Introduced in the Senate on January 19, 2016</w:t>
      </w:r>
    </w:p>
    <w:p w:rsidR="00E92CE8" w:rsidRDefault="00E92CE8" w:rsidP="00E92CE8">
      <w:pPr>
        <w:widowControl w:val="0"/>
      </w:pPr>
      <w:r>
        <w:t xml:space="preserve">Currently residing in the Senate Committee on </w:t>
      </w:r>
      <w:r w:rsidRPr="00E92CE8">
        <w:rPr>
          <w:b/>
        </w:rPr>
        <w:t>Judiciary</w:t>
      </w:r>
    </w:p>
    <w:p w:rsidR="00E92CE8" w:rsidRDefault="00E92CE8" w:rsidP="00E92CE8">
      <w:pPr>
        <w:widowControl w:val="0"/>
      </w:pPr>
    </w:p>
    <w:p w:rsidR="00E92CE8" w:rsidRDefault="00E92CE8" w:rsidP="00E92CE8">
      <w:pPr>
        <w:widowControl w:val="0"/>
      </w:pPr>
      <w:r>
        <w:t xml:space="preserve">Summary: </w:t>
      </w:r>
      <w:r w:rsidR="00D2634D">
        <w:t>Judicial Merit Screening Commission</w:t>
      </w:r>
    </w:p>
    <w:p w:rsidR="00E92CE8" w:rsidRDefault="00E92CE8" w:rsidP="00E92CE8">
      <w:pPr>
        <w:widowControl w:val="0"/>
      </w:pPr>
    </w:p>
    <w:p w:rsidR="00E92CE8" w:rsidRDefault="00E92CE8" w:rsidP="00E92CE8">
      <w:pPr>
        <w:widowControl w:val="0"/>
      </w:pPr>
    </w:p>
    <w:p w:rsidR="00E92CE8" w:rsidRDefault="00E92CE8" w:rsidP="00E92C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2CE8">
        <w:rPr>
          <w:b/>
        </w:rPr>
        <w:t>HISTORY OF LEGISLATIVE ACTIONS</w:t>
      </w:r>
    </w:p>
    <w:p w:rsidR="00E92CE8" w:rsidRDefault="00E92CE8" w:rsidP="00E92C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</w:p>
    <w:p w:rsidR="00E92CE8" w:rsidRPr="00E92CE8" w:rsidRDefault="00E92CE8" w:rsidP="00E92CE8">
      <w:pPr>
        <w:widowControl w:val="0"/>
        <w:tabs>
          <w:tab w:val="center" w:pos="590"/>
          <w:tab w:val="center" w:pos="1440"/>
          <w:tab w:val="left" w:pos="1872"/>
          <w:tab w:val="left" w:pos="9187"/>
        </w:tabs>
      </w:pPr>
      <w:r w:rsidRPr="00E92CE8">
        <w:rPr>
          <w:u w:val="single"/>
        </w:rPr>
        <w:tab/>
        <w:t>Date</w:t>
      </w:r>
      <w:r w:rsidRPr="00E92CE8">
        <w:rPr>
          <w:u w:val="single"/>
        </w:rPr>
        <w:tab/>
        <w:t>Body</w:t>
      </w:r>
      <w:r w:rsidRPr="00E92CE8">
        <w:rPr>
          <w:u w:val="single"/>
        </w:rPr>
        <w:tab/>
        <w:t>Action Description with journal page number</w:t>
      </w:r>
      <w:r w:rsidRPr="00E92CE8">
        <w:rPr>
          <w:u w:val="single"/>
        </w:rPr>
        <w:tab/>
      </w:r>
    </w:p>
    <w:p w:rsidR="00420141" w:rsidRDefault="00420141" w:rsidP="00420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1/19/2016</w:t>
      </w:r>
      <w:r>
        <w:tab/>
        <w:t>Senate</w:t>
      </w:r>
      <w:r>
        <w:tab/>
      </w:r>
      <w:r w:rsidRPr="00A92BD3">
        <w:t>Introduced and read first time (</w:t>
      </w:r>
      <w:hyperlink r:id="rId6" w:history="1">
        <w:r w:rsidRPr="00672851">
          <w:rPr>
            <w:rStyle w:val="Hyperlink"/>
          </w:rPr>
          <w:t>Senate Journal</w:t>
        </w:r>
        <w:r w:rsidRPr="00672851">
          <w:rPr>
            <w:rStyle w:val="Hyperlink"/>
          </w:rPr>
          <w:noBreakHyphen/>
          <w:t>page 7</w:t>
        </w:r>
      </w:hyperlink>
      <w:r w:rsidRPr="00A92BD3">
        <w:t>)</w:t>
      </w:r>
    </w:p>
    <w:p w:rsidR="00420141" w:rsidRDefault="00420141" w:rsidP="00420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1/19/2016</w:t>
      </w:r>
      <w:r>
        <w:tab/>
        <w:t>Senate</w:t>
      </w:r>
      <w:r>
        <w:tab/>
      </w:r>
      <w:r w:rsidRPr="00A92BD3">
        <w:t>Ref</w:t>
      </w:r>
      <w:r>
        <w:t xml:space="preserve">erred to Committee on </w:t>
      </w:r>
      <w:r w:rsidRPr="00A92BD3">
        <w:rPr>
          <w:b/>
        </w:rPr>
        <w:t>Judiciary</w:t>
      </w:r>
      <w:r>
        <w:t xml:space="preserve"> </w:t>
      </w:r>
      <w:r w:rsidRPr="00A92BD3">
        <w:t>(</w:t>
      </w:r>
      <w:hyperlink r:id="rId7" w:history="1">
        <w:r w:rsidRPr="00672851">
          <w:rPr>
            <w:rStyle w:val="Hyperlink"/>
          </w:rPr>
          <w:t>Senate Journal</w:t>
        </w:r>
        <w:r w:rsidRPr="00672851">
          <w:rPr>
            <w:rStyle w:val="Hyperlink"/>
          </w:rPr>
          <w:noBreakHyphen/>
          <w:t>page 7</w:t>
        </w:r>
      </w:hyperlink>
      <w:r w:rsidRPr="00A92BD3">
        <w:t>)</w:t>
      </w:r>
    </w:p>
    <w:p w:rsidR="00420141" w:rsidRDefault="00420141" w:rsidP="0042014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CE8" w:rsidRDefault="00E92CE8" w:rsidP="00E92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 xml:space="preserve">View the latest </w:t>
      </w:r>
      <w:hyperlink r:id="rId8" w:history="1">
        <w:r w:rsidRPr="00E92CE8">
          <w:rPr>
            <w:rStyle w:val="Hyperlink"/>
          </w:rPr>
          <w:t>legislative information</w:t>
        </w:r>
      </w:hyperlink>
      <w:r>
        <w:t xml:space="preserve"> at the website</w:t>
      </w:r>
    </w:p>
    <w:p w:rsidR="00E92CE8" w:rsidRDefault="00E92CE8" w:rsidP="00E92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CE8" w:rsidRPr="00E92CE8" w:rsidRDefault="00E92CE8" w:rsidP="00E92CE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E92CE8" w:rsidRDefault="00E92CE8" w:rsidP="00E92CE8">
      <w:pPr>
        <w:widowControl w:val="0"/>
      </w:pPr>
      <w:r w:rsidRPr="00E92CE8">
        <w:rPr>
          <w:b/>
        </w:rPr>
        <w:t>VERSIONS OF THIS BILL</w:t>
      </w:r>
    </w:p>
    <w:p w:rsidR="00E92CE8" w:rsidRDefault="00E92CE8" w:rsidP="00E92CE8">
      <w:pPr>
        <w:widowControl w:val="0"/>
      </w:pPr>
    </w:p>
    <w:p w:rsidR="00E92CE8" w:rsidRDefault="00672851" w:rsidP="00E92CE8">
      <w:pPr>
        <w:widowControl w:val="0"/>
      </w:pPr>
      <w:hyperlink r:id="rId9" w:history="1">
        <w:r w:rsidR="00E92CE8">
          <w:rPr>
            <w:rStyle w:val="Hyperlink"/>
          </w:rPr>
          <w:t>1/19/2016</w:t>
        </w:r>
      </w:hyperlink>
    </w:p>
    <w:p w:rsidR="00E92CE8" w:rsidRDefault="00E92CE8" w:rsidP="00E92CE8"/>
    <w:p w:rsidR="00E92CE8" w:rsidRDefault="00E92CE8" w:rsidP="00E92CE8">
      <w:pPr>
        <w:sectPr w:rsidR="00E92CE8" w:rsidSect="00E92CE8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884974" w:rsidRPr="00522CE0" w:rsidRDefault="0088497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88497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F667C6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F31879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>TO AMEND SECTION 2</w:t>
      </w:r>
      <w:r w:rsidR="008A0F86">
        <w:rPr>
          <w:rFonts w:eastAsia="Times New Roman"/>
        </w:rPr>
        <w:noBreakHyphen/>
      </w:r>
      <w:r>
        <w:rPr>
          <w:rFonts w:eastAsia="Times New Roman"/>
        </w:rPr>
        <w:t>19</w:t>
      </w:r>
      <w:r w:rsidR="008A0F86">
        <w:rPr>
          <w:rFonts w:eastAsia="Times New Roman"/>
        </w:rPr>
        <w:noBreakHyphen/>
      </w:r>
      <w:r>
        <w:rPr>
          <w:rFonts w:eastAsia="Times New Roman"/>
        </w:rPr>
        <w:t>80 OF THE 1976 CODE, RELATING TO THE ELECTION OF JUSTICES AND JUDGES, TO PROVIDE THAT THE NAMES OF EACH QUALIFIED CANDIDATE</w:t>
      </w:r>
      <w:r w:rsidR="008A0F86">
        <w:rPr>
          <w:rFonts w:eastAsia="Times New Roman"/>
        </w:rPr>
        <w:t>, RATHER THAN THE NAMES OF THE THREE CANDIDATES THE COMMISSION DEEMS BEST QUALIFIED,</w:t>
      </w:r>
      <w:r>
        <w:rPr>
          <w:rFonts w:eastAsia="Times New Roman"/>
        </w:rPr>
        <w:t xml:space="preserve"> MUST BE SUBMITTED TO THE GENERAL ASSEMBLY.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F667C6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F667C6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67C6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F31879">
        <w:rPr>
          <w:rFonts w:eastAsia="Times New Roman"/>
        </w:rPr>
        <w:t>Section 2</w:t>
      </w:r>
      <w:r w:rsidR="008A0F86">
        <w:rPr>
          <w:rFonts w:eastAsia="Times New Roman"/>
        </w:rPr>
        <w:noBreakHyphen/>
      </w:r>
      <w:r w:rsidR="00F31879">
        <w:rPr>
          <w:rFonts w:eastAsia="Times New Roman"/>
        </w:rPr>
        <w:t>19</w:t>
      </w:r>
      <w:r w:rsidR="008A0F86">
        <w:rPr>
          <w:rFonts w:eastAsia="Times New Roman"/>
        </w:rPr>
        <w:noBreakHyphen/>
      </w:r>
      <w:r w:rsidR="00F31879">
        <w:rPr>
          <w:rFonts w:eastAsia="Times New Roman"/>
        </w:rPr>
        <w:t>80(A)</w:t>
      </w:r>
      <w:r w:rsidR="00965BBE">
        <w:rPr>
          <w:rFonts w:eastAsia="Times New Roman"/>
        </w:rPr>
        <w:t xml:space="preserve"> of the 1976 Code is amended to read:</w:t>
      </w:r>
    </w:p>
    <w:p w:rsidR="00965BBE" w:rsidRDefault="00965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965BBE" w:rsidRDefault="00965BBE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</w:t>
      </w:r>
      <w:r w:rsidR="00D52F42">
        <w:rPr>
          <w:rFonts w:eastAsia="Times New Roman"/>
        </w:rPr>
        <w:t>Section 2</w:t>
      </w:r>
      <w:r w:rsidR="008A0F86">
        <w:rPr>
          <w:rFonts w:eastAsia="Times New Roman"/>
        </w:rPr>
        <w:noBreakHyphen/>
      </w:r>
      <w:r w:rsidR="00D52F42">
        <w:rPr>
          <w:rFonts w:eastAsia="Times New Roman"/>
        </w:rPr>
        <w:t>19</w:t>
      </w:r>
      <w:r w:rsidR="008A0F86">
        <w:rPr>
          <w:rFonts w:eastAsia="Times New Roman"/>
        </w:rPr>
        <w:noBreakHyphen/>
      </w:r>
      <w:r w:rsidR="00D52F42">
        <w:rPr>
          <w:rFonts w:eastAsia="Times New Roman"/>
        </w:rPr>
        <w:t>80.</w:t>
      </w:r>
      <w:r w:rsidR="00D52F42">
        <w:rPr>
          <w:rFonts w:eastAsia="Times New Roman"/>
        </w:rPr>
        <w:tab/>
      </w:r>
      <w:r>
        <w:rPr>
          <w:rFonts w:eastAsia="Times New Roman"/>
        </w:rPr>
        <w:t>(A)</w:t>
      </w:r>
      <w:r>
        <w:rPr>
          <w:rFonts w:eastAsia="Times New Roman"/>
        </w:rPr>
        <w:tab/>
      </w:r>
      <w:r w:rsidRPr="00E24B53">
        <w:t xml:space="preserve">The commission shall make nominations to the General Assembly of candidates and their qualifications for election to the Supreme Court, court of appeals, circuit court, family court, and the </w:t>
      </w:r>
      <w:r w:rsidR="0032430E">
        <w:t>a</w:t>
      </w:r>
      <w:r w:rsidRPr="00E24B53">
        <w:t xml:space="preserve">dministrative </w:t>
      </w:r>
      <w:r w:rsidR="0032430E">
        <w:t>l</w:t>
      </w:r>
      <w:r w:rsidRPr="00E24B53">
        <w:t>aw j</w:t>
      </w:r>
      <w:r w:rsidRPr="00B5679F">
        <w:rPr>
          <w:strike/>
        </w:rPr>
        <w:t>udge division</w:t>
      </w:r>
      <w:r>
        <w:t xml:space="preserve"> </w:t>
      </w:r>
      <w:r w:rsidR="0032430E">
        <w:rPr>
          <w:u w:val="single"/>
        </w:rPr>
        <w:t>c</w:t>
      </w:r>
      <w:r>
        <w:rPr>
          <w:u w:val="single"/>
        </w:rPr>
        <w:t>ourt</w:t>
      </w:r>
      <w:r w:rsidR="008A0F86">
        <w:t xml:space="preserve">. </w:t>
      </w:r>
      <w:r w:rsidRPr="00E24B53">
        <w:t xml:space="preserve">It shall review the qualifications of all applicants for a judicial office </w:t>
      </w:r>
      <w:r w:rsidRPr="00B5679F">
        <w:t xml:space="preserve">and </w:t>
      </w:r>
      <w:r w:rsidRPr="00B5679F">
        <w:rPr>
          <w:strike/>
        </w:rPr>
        <w:t>select therefrom and</w:t>
      </w:r>
      <w:r w:rsidRPr="00E24B53">
        <w:t xml:space="preserve"> submit to the General Assembly the names and qualifications of </w:t>
      </w:r>
      <w:r w:rsidRPr="00B5679F">
        <w:rPr>
          <w:strike/>
        </w:rPr>
        <w:t>the three</w:t>
      </w:r>
      <w:r w:rsidRPr="00E24B53">
        <w:t xml:space="preserve"> </w:t>
      </w:r>
      <w:r w:rsidRPr="00891A44">
        <w:rPr>
          <w:strike/>
        </w:rPr>
        <w:t xml:space="preserve">candidates </w:t>
      </w:r>
      <w:r w:rsidRPr="00B5679F">
        <w:rPr>
          <w:strike/>
        </w:rPr>
        <w:t>whom it considers best</w:t>
      </w:r>
      <w:r w:rsidRPr="00891A44">
        <w:t xml:space="preserve"> </w:t>
      </w:r>
      <w:r>
        <w:rPr>
          <w:u w:val="single"/>
        </w:rPr>
        <w:t>each</w:t>
      </w:r>
      <w:r>
        <w:t xml:space="preserve"> </w:t>
      </w:r>
      <w:r w:rsidRPr="00B5679F">
        <w:t>qualified</w:t>
      </w:r>
      <w:r>
        <w:t xml:space="preserve"> </w:t>
      </w:r>
      <w:r>
        <w:rPr>
          <w:u w:val="single"/>
        </w:rPr>
        <w:t>candidate</w:t>
      </w:r>
      <w:r w:rsidRPr="00B5679F">
        <w:t xml:space="preserve"> for the judicial office under cons</w:t>
      </w:r>
      <w:r w:rsidR="008A0F86">
        <w:t xml:space="preserve">ideration. </w:t>
      </w:r>
      <w:r w:rsidRPr="00B5679F">
        <w:rPr>
          <w:strike/>
        </w:rPr>
        <w:t>If fewer than three persons apply to fill a vacancy or if the commission concludes there are fewer than three candidates qualified for a vacancy, it shall submit to the General Assembly only the names and qualifications of those who are considered to be qualified, with a written explanation for submitting fewer than three name</w:t>
      </w:r>
      <w:r w:rsidRPr="00C70423">
        <w:rPr>
          <w:strike/>
        </w:rPr>
        <w:t>s</w:t>
      </w:r>
      <w:r w:rsidRPr="00E424BE">
        <w:rPr>
          <w:strike/>
        </w:rPr>
        <w:t>.</w:t>
      </w:r>
      <w:r>
        <w:t>”</w:t>
      </w:r>
    </w:p>
    <w:p w:rsidR="00F667C6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F667C6" w:rsidRPr="00522CE0" w:rsidRDefault="00F667C6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965BBE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F8602F" w:rsidRDefault="008A0F86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E92CE8" w:rsidRDefault="00E92CE8" w:rsidP="00E92CE8">
      <w:pPr>
        <w:suppressAutoHyphens/>
        <w:jc w:val="both"/>
        <w:rPr>
          <w:rFonts w:eastAsia="Times New Roman"/>
        </w:rPr>
      </w:pPr>
    </w:p>
    <w:sectPr w:rsidR="00E92CE8" w:rsidSect="00E92CE8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667C6" w:rsidRDefault="00F667C6" w:rsidP="00522CE0">
      <w:r>
        <w:separator/>
      </w:r>
    </w:p>
  </w:endnote>
  <w:endnote w:type="continuationSeparator" w:id="0">
    <w:p w:rsidR="00F667C6" w:rsidRDefault="00F667C6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02BB1020-10C5-4B6F-ACB8-E729216BDC34}"/>
    <w:embedBold r:id="rId2" w:fontKey="{2A315DEA-536F-4F69-A938-027923C65051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B7908FA-70B2-4C64-BF99-0911DA4DCCA0}"/>
    <w:embedBold r:id="rId4" w:fontKey="{352B1687-B38B-40CE-9590-43149ADCC017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C343D8E1-DEFC-4ADF-A6F3-74FC3E5AC4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92CE8" w:rsidRPr="00884974" w:rsidRDefault="00E92CE8" w:rsidP="00884974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[1004]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672851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667C6" w:rsidRDefault="00F667C6" w:rsidP="00522CE0">
      <w:r>
        <w:separator/>
      </w:r>
    </w:p>
  </w:footnote>
  <w:footnote w:type="continuationSeparator" w:id="0">
    <w:p w:rsidR="00F667C6" w:rsidRDefault="00F667C6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14JMSC.DMR.TRY"/>
    <w:docVar w:name="CoverAttorneyInitials" w:val="DMR"/>
    <w:docVar w:name="CoverAttorneyLastName" w:val="Daina Riley"/>
    <w:docVar w:name="CoverBillType" w:val="b"/>
    <w:docVar w:name="CoverSenator" w:val="TRY"/>
    <w:docVar w:name="dvBillNumber" w:val="1004"/>
    <w:docVar w:name="dvBillNumberPrefix" w:val="S. "/>
    <w:docVar w:name="dvOriginalBody" w:val="Senate"/>
    <w:docVar w:name="fulldraftpath" w:val="L:\S-RES\TRY\014JMSC.DMR.TRY.DOCX"/>
    <w:docVar w:name="NameofBody" w:val="S"/>
    <w:docVar w:name="vgroup2" w:val="S-RES"/>
  </w:docVars>
  <w:rsids>
    <w:rsidRoot w:val="00F667C6"/>
    <w:rsid w:val="00042AC1"/>
    <w:rsid w:val="00046516"/>
    <w:rsid w:val="0007601D"/>
    <w:rsid w:val="00097DDF"/>
    <w:rsid w:val="000B0720"/>
    <w:rsid w:val="000B5EAF"/>
    <w:rsid w:val="000E43E6"/>
    <w:rsid w:val="000E51D8"/>
    <w:rsid w:val="001315B2"/>
    <w:rsid w:val="001452E0"/>
    <w:rsid w:val="00170561"/>
    <w:rsid w:val="00186AC9"/>
    <w:rsid w:val="00197DF1"/>
    <w:rsid w:val="001B3DD9"/>
    <w:rsid w:val="001B7E5D"/>
    <w:rsid w:val="001D3BAC"/>
    <w:rsid w:val="00216025"/>
    <w:rsid w:val="00245C4E"/>
    <w:rsid w:val="00274EEA"/>
    <w:rsid w:val="002C1321"/>
    <w:rsid w:val="002C2031"/>
    <w:rsid w:val="002C5896"/>
    <w:rsid w:val="002D3BED"/>
    <w:rsid w:val="00307C2B"/>
    <w:rsid w:val="00315D04"/>
    <w:rsid w:val="0032430E"/>
    <w:rsid w:val="00383247"/>
    <w:rsid w:val="003D6E2B"/>
    <w:rsid w:val="003E7597"/>
    <w:rsid w:val="00420141"/>
    <w:rsid w:val="0044020F"/>
    <w:rsid w:val="00450668"/>
    <w:rsid w:val="004813A2"/>
    <w:rsid w:val="004952FA"/>
    <w:rsid w:val="004B6A22"/>
    <w:rsid w:val="004C52AB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72851"/>
    <w:rsid w:val="006A1802"/>
    <w:rsid w:val="006C74EA"/>
    <w:rsid w:val="00720D40"/>
    <w:rsid w:val="007318D4"/>
    <w:rsid w:val="00765784"/>
    <w:rsid w:val="007A4390"/>
    <w:rsid w:val="007E5CB7"/>
    <w:rsid w:val="008314D2"/>
    <w:rsid w:val="00884974"/>
    <w:rsid w:val="008A0F86"/>
    <w:rsid w:val="008B2F42"/>
    <w:rsid w:val="008C3697"/>
    <w:rsid w:val="008E185F"/>
    <w:rsid w:val="008F023B"/>
    <w:rsid w:val="00904E16"/>
    <w:rsid w:val="009162B3"/>
    <w:rsid w:val="00927C62"/>
    <w:rsid w:val="00965BBE"/>
    <w:rsid w:val="00983951"/>
    <w:rsid w:val="00984124"/>
    <w:rsid w:val="00984640"/>
    <w:rsid w:val="00995C37"/>
    <w:rsid w:val="009C118A"/>
    <w:rsid w:val="00A02011"/>
    <w:rsid w:val="00A4011E"/>
    <w:rsid w:val="00A86015"/>
    <w:rsid w:val="00A9594E"/>
    <w:rsid w:val="00AE59C8"/>
    <w:rsid w:val="00B10098"/>
    <w:rsid w:val="00B40EF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C0EC7"/>
    <w:rsid w:val="00D1088B"/>
    <w:rsid w:val="00D14DE6"/>
    <w:rsid w:val="00D156D2"/>
    <w:rsid w:val="00D2634D"/>
    <w:rsid w:val="00D35486"/>
    <w:rsid w:val="00D52F42"/>
    <w:rsid w:val="00D53E29"/>
    <w:rsid w:val="00D86943"/>
    <w:rsid w:val="00DA47B9"/>
    <w:rsid w:val="00DE5635"/>
    <w:rsid w:val="00DF7598"/>
    <w:rsid w:val="00E058D3"/>
    <w:rsid w:val="00E2236D"/>
    <w:rsid w:val="00E76AD9"/>
    <w:rsid w:val="00E91E2F"/>
    <w:rsid w:val="00E92CE8"/>
    <w:rsid w:val="00EA3546"/>
    <w:rsid w:val="00EB47AE"/>
    <w:rsid w:val="00EC34E1"/>
    <w:rsid w:val="00F0234A"/>
    <w:rsid w:val="00F05CF2"/>
    <w:rsid w:val="00F31879"/>
    <w:rsid w:val="00F51241"/>
    <w:rsid w:val="00F52959"/>
    <w:rsid w:val="00F55884"/>
    <w:rsid w:val="00F667C6"/>
    <w:rsid w:val="00F8602F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BBBFF209-7072-41FC-86FF-FCEE12C869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E92CE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1004&amp;session=121&amp;summary=B" TargetMode="External"/><Relationship Id="rId3" Type="http://schemas.openxmlformats.org/officeDocument/2006/relationships/webSettings" Target="webSettings.xml"/><Relationship Id="rId7" Type="http://schemas.openxmlformats.org/officeDocument/2006/relationships/hyperlink" Target="file:///h:\SJ%20Archive\2016\01-19-16.docx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file:///h:\SJ%20Archive\2016\01-19-16.docx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yperlink" Target="file:///p:\pprever\2015-16\1004_20160119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EEE3CC02.dotm</Template>
  <TotalTime>0</TotalTime>
  <Pages>2</Pages>
  <Words>351</Words>
  <Characters>2003</Characters>
  <Application>Microsoft Office Word</Application>
  <DocSecurity>6</DocSecurity>
  <Lines>16</Lines>
  <Paragraphs>4</Paragraphs>
  <ScaleCrop>false</ScaleCrop>
  <Company> </Company>
  <LinksUpToDate>false</LinksUpToDate>
  <CharactersWithSpaces>2350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1004: Judicial Merit Screening Commission - South Carolina Legislature Online</dc:title>
  <dc:subject/>
  <dc:creator>%USERNAME%</dc:creator>
  <cp:keywords/>
  <dc:description/>
  <cp:lastModifiedBy>N Cumfer</cp:lastModifiedBy>
  <cp:revision>2</cp:revision>
  <dcterms:created xsi:type="dcterms:W3CDTF">2016-12-02T17:24:00Z</dcterms:created>
  <dcterms:modified xsi:type="dcterms:W3CDTF">2016-12-02T17:24:00Z</dcterms:modified>
</cp:coreProperties>
</file>