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E45" w:rsidRDefault="00EB4E45" w:rsidP="00EB4E45">
      <w:pPr>
        <w:widowControl w:val="0"/>
        <w:jc w:val="center"/>
      </w:pPr>
      <w:bookmarkStart w:id="0" w:name="_GoBack"/>
      <w:bookmarkEnd w:id="0"/>
      <w:r w:rsidRPr="00EB4E45">
        <w:rPr>
          <w:b/>
        </w:rPr>
        <w:t>South Carolina General Assembly</w:t>
      </w:r>
    </w:p>
    <w:p w:rsidR="00EB4E45" w:rsidRDefault="00EB4E45" w:rsidP="00EB4E45">
      <w:pPr>
        <w:widowControl w:val="0"/>
        <w:jc w:val="center"/>
      </w:pPr>
      <w:r>
        <w:t>121st Session, 2015-2016</w:t>
      </w:r>
    </w:p>
    <w:p w:rsidR="00EB4E45" w:rsidRDefault="00EB4E45" w:rsidP="00EB4E45">
      <w:pPr>
        <w:widowControl w:val="0"/>
        <w:jc w:val="left"/>
      </w:pPr>
    </w:p>
    <w:p w:rsidR="00EB4E45" w:rsidRDefault="00EB4E45" w:rsidP="00EB4E45">
      <w:pPr>
        <w:widowControl w:val="0"/>
        <w:jc w:val="left"/>
        <w:rPr>
          <w:b/>
        </w:rPr>
      </w:pPr>
      <w:r w:rsidRPr="00EB4E45">
        <w:rPr>
          <w:b/>
        </w:rPr>
        <w:t>H. 3009</w:t>
      </w:r>
    </w:p>
    <w:p w:rsidR="00EB4E45" w:rsidRDefault="00EB4E45" w:rsidP="00EB4E45">
      <w:pPr>
        <w:widowControl w:val="0"/>
        <w:jc w:val="left"/>
        <w:rPr>
          <w:b/>
        </w:rPr>
      </w:pPr>
    </w:p>
    <w:p w:rsidR="00EB4E45" w:rsidRDefault="00EB4E45" w:rsidP="00EB4E45">
      <w:pPr>
        <w:widowControl w:val="0"/>
        <w:jc w:val="left"/>
      </w:pPr>
      <w:r w:rsidRPr="00EB4E45">
        <w:rPr>
          <w:b/>
        </w:rPr>
        <w:t>STATUS INFORMATION</w:t>
      </w:r>
    </w:p>
    <w:p w:rsidR="00EB4E45" w:rsidRDefault="00EB4E45" w:rsidP="00EB4E45">
      <w:pPr>
        <w:widowControl w:val="0"/>
        <w:jc w:val="left"/>
      </w:pPr>
    </w:p>
    <w:p w:rsidR="00EB4E45" w:rsidRDefault="00EB4E45" w:rsidP="00EB4E45">
      <w:pPr>
        <w:widowControl w:val="0"/>
        <w:jc w:val="left"/>
      </w:pPr>
      <w:r>
        <w:t>House Resolution</w:t>
      </w:r>
    </w:p>
    <w:p w:rsidR="00EB4E45" w:rsidRDefault="001041B1" w:rsidP="00EB4E45">
      <w:pPr>
        <w:widowControl w:val="0"/>
        <w:jc w:val="left"/>
      </w:pPr>
      <w:r>
        <w:t>Sponsors: Reps. Ballentine, Norman, Long, Atwater, Bamberg, George, M.S. McLeod and Felder</w:t>
      </w:r>
    </w:p>
    <w:p w:rsidR="00EB4E45" w:rsidRDefault="00EB4E45" w:rsidP="00EB4E45">
      <w:pPr>
        <w:widowControl w:val="0"/>
        <w:jc w:val="left"/>
      </w:pPr>
      <w:r>
        <w:t>Document Path: l:\council\bills\ms\7036ahb15.docx</w:t>
      </w:r>
    </w:p>
    <w:p w:rsidR="00EB4E45" w:rsidRDefault="00EB4E45" w:rsidP="00EB4E45">
      <w:pPr>
        <w:widowControl w:val="0"/>
        <w:jc w:val="left"/>
      </w:pPr>
    </w:p>
    <w:p w:rsidR="002F7A81" w:rsidRDefault="002F7A81" w:rsidP="00EB4E45">
      <w:pPr>
        <w:widowControl w:val="0"/>
        <w:jc w:val="left"/>
      </w:pPr>
      <w:r>
        <w:t>Introduced in the House on January 13, 2015</w:t>
      </w:r>
    </w:p>
    <w:p w:rsidR="002F7A81" w:rsidRPr="002F7A81" w:rsidRDefault="002F7A81" w:rsidP="00EB4E45">
      <w:pPr>
        <w:widowControl w:val="0"/>
        <w:jc w:val="left"/>
      </w:pPr>
      <w:r>
        <w:t xml:space="preserve">Currently residing in the House Committee on </w:t>
      </w:r>
      <w:r w:rsidRPr="002F7A81">
        <w:rPr>
          <w:b/>
        </w:rPr>
        <w:t>Rules</w:t>
      </w:r>
    </w:p>
    <w:p w:rsidR="002F7A81" w:rsidRDefault="002F7A81" w:rsidP="00EB4E45">
      <w:pPr>
        <w:widowControl w:val="0"/>
        <w:jc w:val="left"/>
      </w:pPr>
    </w:p>
    <w:p w:rsidR="00EB4E45" w:rsidRDefault="00EB4E45" w:rsidP="00EB4E45">
      <w:pPr>
        <w:widowControl w:val="0"/>
        <w:jc w:val="left"/>
      </w:pPr>
      <w:r>
        <w:t xml:space="preserve">Summary: </w:t>
      </w:r>
      <w:r w:rsidR="00866023">
        <w:t>House Rule 1.9, relating to committees and committee chairmen</w:t>
      </w:r>
    </w:p>
    <w:p w:rsidR="00EB4E45" w:rsidRDefault="00EB4E45" w:rsidP="00EB4E45">
      <w:pPr>
        <w:widowControl w:val="0"/>
        <w:jc w:val="left"/>
      </w:pPr>
    </w:p>
    <w:p w:rsidR="00EB4E45" w:rsidRDefault="00EB4E45" w:rsidP="00EB4E45">
      <w:pPr>
        <w:widowControl w:val="0"/>
        <w:jc w:val="left"/>
      </w:pPr>
    </w:p>
    <w:p w:rsidR="00EB4E45" w:rsidRDefault="00EB4E45" w:rsidP="00EB4E45">
      <w:pPr>
        <w:widowControl w:val="0"/>
        <w:tabs>
          <w:tab w:val="center" w:pos="590"/>
          <w:tab w:val="center" w:pos="1440"/>
          <w:tab w:val="left" w:pos="1872"/>
          <w:tab w:val="left" w:pos="9187"/>
        </w:tabs>
        <w:jc w:val="left"/>
      </w:pPr>
      <w:r w:rsidRPr="00EB4E45">
        <w:rPr>
          <w:b/>
        </w:rPr>
        <w:t>HISTORY OF LEGISLATIVE ACTIONS</w:t>
      </w:r>
    </w:p>
    <w:p w:rsidR="00EB4E45" w:rsidRDefault="00EB4E45" w:rsidP="00EB4E45">
      <w:pPr>
        <w:widowControl w:val="0"/>
        <w:tabs>
          <w:tab w:val="center" w:pos="590"/>
          <w:tab w:val="center" w:pos="1440"/>
          <w:tab w:val="left" w:pos="1872"/>
          <w:tab w:val="left" w:pos="9187"/>
        </w:tabs>
        <w:jc w:val="left"/>
      </w:pPr>
    </w:p>
    <w:p w:rsidR="00EB4E45" w:rsidRPr="00EB4E45" w:rsidRDefault="00EB4E45" w:rsidP="00EB4E45">
      <w:pPr>
        <w:widowControl w:val="0"/>
        <w:tabs>
          <w:tab w:val="center" w:pos="590"/>
          <w:tab w:val="center" w:pos="1440"/>
          <w:tab w:val="left" w:pos="1872"/>
          <w:tab w:val="left" w:pos="9187"/>
        </w:tabs>
        <w:jc w:val="left"/>
      </w:pPr>
      <w:r w:rsidRPr="00EB4E45">
        <w:rPr>
          <w:u w:val="single"/>
        </w:rPr>
        <w:tab/>
        <w:t>Date</w:t>
      </w:r>
      <w:r w:rsidRPr="00EB4E45">
        <w:rPr>
          <w:u w:val="single"/>
        </w:rPr>
        <w:tab/>
        <w:t>Body</w:t>
      </w:r>
      <w:r w:rsidRPr="00EB4E45">
        <w:rPr>
          <w:u w:val="single"/>
        </w:rPr>
        <w:tab/>
        <w:t>Action Description with journal page number</w:t>
      </w:r>
      <w:r w:rsidRPr="00EB4E45">
        <w:rPr>
          <w:u w:val="single"/>
        </w:rPr>
        <w:tab/>
      </w:r>
    </w:p>
    <w:p w:rsidR="001041B1" w:rsidRDefault="001041B1" w:rsidP="001041B1">
      <w:pPr>
        <w:widowControl w:val="0"/>
        <w:tabs>
          <w:tab w:val="right" w:pos="1008"/>
          <w:tab w:val="left" w:pos="1152"/>
          <w:tab w:val="left" w:pos="1872"/>
          <w:tab w:val="left" w:pos="9187"/>
        </w:tabs>
        <w:ind w:left="2088" w:hanging="2088"/>
        <w:jc w:val="left"/>
      </w:pPr>
      <w:r>
        <w:tab/>
        <w:t>12/11/2014</w:t>
      </w:r>
      <w:r>
        <w:tab/>
        <w:t>House</w:t>
      </w:r>
      <w:r>
        <w:tab/>
      </w:r>
      <w:r w:rsidRPr="00C941CD">
        <w:t>Prefiled</w:t>
      </w:r>
    </w:p>
    <w:p w:rsidR="001041B1" w:rsidRDefault="001041B1" w:rsidP="001041B1">
      <w:pPr>
        <w:widowControl w:val="0"/>
        <w:tabs>
          <w:tab w:val="right" w:pos="1008"/>
          <w:tab w:val="left" w:pos="1152"/>
          <w:tab w:val="left" w:pos="1872"/>
          <w:tab w:val="left" w:pos="9187"/>
        </w:tabs>
        <w:ind w:left="2088" w:hanging="2088"/>
        <w:jc w:val="left"/>
      </w:pPr>
      <w:r>
        <w:tab/>
        <w:t>12/11/2014</w:t>
      </w:r>
      <w:r>
        <w:tab/>
        <w:t>House</w:t>
      </w:r>
      <w:r>
        <w:tab/>
      </w:r>
      <w:r w:rsidRPr="00C941CD">
        <w:t xml:space="preserve">Referred to Committee on </w:t>
      </w:r>
      <w:r w:rsidRPr="00C941CD">
        <w:rPr>
          <w:b/>
        </w:rPr>
        <w:t>Rules</w:t>
      </w:r>
    </w:p>
    <w:p w:rsidR="001041B1" w:rsidRDefault="001041B1" w:rsidP="001041B1">
      <w:pPr>
        <w:widowControl w:val="0"/>
        <w:tabs>
          <w:tab w:val="right" w:pos="1008"/>
          <w:tab w:val="left" w:pos="1152"/>
          <w:tab w:val="left" w:pos="1872"/>
          <w:tab w:val="left" w:pos="9187"/>
        </w:tabs>
        <w:ind w:left="2088" w:hanging="2088"/>
        <w:jc w:val="left"/>
      </w:pPr>
      <w:r>
        <w:tab/>
        <w:t>1/13/2015</w:t>
      </w:r>
      <w:r>
        <w:tab/>
        <w:t>House</w:t>
      </w:r>
      <w:r>
        <w:tab/>
      </w:r>
      <w:r w:rsidRPr="00C941CD">
        <w:t>Introduced (</w:t>
      </w:r>
      <w:hyperlink r:id="rId7" w:history="1">
        <w:r w:rsidRPr="00B63DF9">
          <w:rPr>
            <w:rStyle w:val="Hyperlink"/>
          </w:rPr>
          <w:t>House Journal</w:t>
        </w:r>
        <w:r w:rsidRPr="00B63DF9">
          <w:rPr>
            <w:rStyle w:val="Hyperlink"/>
          </w:rPr>
          <w:noBreakHyphen/>
          <w:t>page 38</w:t>
        </w:r>
      </w:hyperlink>
      <w:r w:rsidRPr="00C941CD">
        <w:t>)</w:t>
      </w:r>
    </w:p>
    <w:p w:rsidR="001041B1" w:rsidRDefault="001041B1" w:rsidP="001041B1">
      <w:pPr>
        <w:widowControl w:val="0"/>
        <w:tabs>
          <w:tab w:val="right" w:pos="1008"/>
          <w:tab w:val="left" w:pos="1152"/>
          <w:tab w:val="left" w:pos="1872"/>
          <w:tab w:val="left" w:pos="9187"/>
        </w:tabs>
        <w:ind w:left="2088" w:hanging="2088"/>
        <w:jc w:val="left"/>
      </w:pPr>
      <w:r>
        <w:tab/>
        <w:t>1/13/2015</w:t>
      </w:r>
      <w:r>
        <w:tab/>
        <w:t>House</w:t>
      </w:r>
      <w:r>
        <w:tab/>
      </w:r>
      <w:r w:rsidRPr="00C941CD">
        <w:t xml:space="preserve">Referred to Committee on </w:t>
      </w:r>
      <w:r w:rsidRPr="00C941CD">
        <w:rPr>
          <w:b/>
        </w:rPr>
        <w:t>Rules</w:t>
      </w:r>
      <w:r w:rsidRPr="00C941CD">
        <w:t xml:space="preserve"> (</w:t>
      </w:r>
      <w:hyperlink r:id="rId8" w:history="1">
        <w:r w:rsidRPr="00B63DF9">
          <w:rPr>
            <w:rStyle w:val="Hyperlink"/>
          </w:rPr>
          <w:t>House Journal</w:t>
        </w:r>
        <w:r w:rsidRPr="00B63DF9">
          <w:rPr>
            <w:rStyle w:val="Hyperlink"/>
          </w:rPr>
          <w:noBreakHyphen/>
          <w:t>page 38</w:t>
        </w:r>
      </w:hyperlink>
      <w:r w:rsidRPr="00C941CD">
        <w:t>)</w:t>
      </w:r>
    </w:p>
    <w:p w:rsidR="001041B1" w:rsidRDefault="001041B1" w:rsidP="001041B1">
      <w:pPr>
        <w:widowControl w:val="0"/>
        <w:tabs>
          <w:tab w:val="right" w:pos="1008"/>
          <w:tab w:val="left" w:pos="1152"/>
          <w:tab w:val="left" w:pos="1872"/>
          <w:tab w:val="left" w:pos="9187"/>
        </w:tabs>
        <w:ind w:left="2088" w:hanging="2088"/>
        <w:jc w:val="left"/>
      </w:pPr>
      <w:r>
        <w:tab/>
        <w:t>1/15/2015</w:t>
      </w:r>
      <w:r>
        <w:tab/>
        <w:t>House</w:t>
      </w:r>
      <w:r>
        <w:tab/>
      </w:r>
      <w:r w:rsidRPr="00C941CD">
        <w:t>Member(s) request name added as sponsor: Felder</w:t>
      </w:r>
    </w:p>
    <w:p w:rsidR="001041B1" w:rsidRDefault="001041B1" w:rsidP="001041B1">
      <w:pPr>
        <w:widowControl w:val="0"/>
        <w:tabs>
          <w:tab w:val="right" w:pos="1008"/>
          <w:tab w:val="left" w:pos="1152"/>
          <w:tab w:val="left" w:pos="1872"/>
          <w:tab w:val="left" w:pos="9187"/>
        </w:tabs>
        <w:ind w:left="2088" w:hanging="2088"/>
        <w:jc w:val="left"/>
      </w:pPr>
    </w:p>
    <w:p w:rsidR="00EB4E45" w:rsidRDefault="00EB4E45" w:rsidP="00EB4E45">
      <w:pPr>
        <w:widowControl w:val="0"/>
        <w:tabs>
          <w:tab w:val="right" w:pos="1008"/>
          <w:tab w:val="left" w:pos="1152"/>
          <w:tab w:val="left" w:pos="1872"/>
          <w:tab w:val="left" w:pos="9187"/>
        </w:tabs>
        <w:ind w:left="2088" w:hanging="2088"/>
        <w:jc w:val="left"/>
      </w:pPr>
      <w:r>
        <w:t xml:space="preserve">View the latest </w:t>
      </w:r>
      <w:hyperlink r:id="rId9" w:history="1">
        <w:r w:rsidRPr="00EB4E45">
          <w:rPr>
            <w:rStyle w:val="Hyperlink"/>
          </w:rPr>
          <w:t>legislative information</w:t>
        </w:r>
      </w:hyperlink>
      <w:r>
        <w:t xml:space="preserve"> at the website</w:t>
      </w:r>
    </w:p>
    <w:p w:rsidR="00EB4E45" w:rsidRDefault="00EB4E45" w:rsidP="00EB4E45">
      <w:pPr>
        <w:widowControl w:val="0"/>
        <w:tabs>
          <w:tab w:val="right" w:pos="1008"/>
          <w:tab w:val="left" w:pos="1152"/>
          <w:tab w:val="left" w:pos="1872"/>
          <w:tab w:val="left" w:pos="9187"/>
        </w:tabs>
        <w:ind w:left="2088" w:hanging="2088"/>
        <w:jc w:val="left"/>
      </w:pPr>
    </w:p>
    <w:p w:rsidR="00EB4E45" w:rsidRPr="00EB4E45" w:rsidRDefault="00EB4E45" w:rsidP="00EB4E45">
      <w:pPr>
        <w:widowControl w:val="0"/>
        <w:tabs>
          <w:tab w:val="right" w:pos="1008"/>
          <w:tab w:val="left" w:pos="1152"/>
          <w:tab w:val="left" w:pos="1872"/>
          <w:tab w:val="left" w:pos="9187"/>
        </w:tabs>
        <w:ind w:left="2088" w:hanging="2088"/>
        <w:jc w:val="left"/>
      </w:pPr>
    </w:p>
    <w:p w:rsidR="00EB4E45" w:rsidRDefault="00EB4E45" w:rsidP="00EB4E45">
      <w:pPr>
        <w:widowControl w:val="0"/>
        <w:jc w:val="left"/>
      </w:pPr>
      <w:r w:rsidRPr="00EB4E45">
        <w:rPr>
          <w:b/>
        </w:rPr>
        <w:t>VERSIONS OF THIS BILL</w:t>
      </w:r>
    </w:p>
    <w:p w:rsidR="00EB4E45" w:rsidRDefault="00EB4E45" w:rsidP="00EB4E45">
      <w:pPr>
        <w:widowControl w:val="0"/>
        <w:jc w:val="left"/>
      </w:pPr>
    </w:p>
    <w:p w:rsidR="00EB4E45" w:rsidRDefault="00B63DF9" w:rsidP="00EB4E45">
      <w:pPr>
        <w:widowControl w:val="0"/>
        <w:jc w:val="left"/>
      </w:pPr>
      <w:hyperlink r:id="rId10" w:history="1">
        <w:r w:rsidR="00EB4E45">
          <w:rPr>
            <w:rStyle w:val="Hyperlink"/>
          </w:rPr>
          <w:t>12/11/2014</w:t>
        </w:r>
      </w:hyperlink>
    </w:p>
    <w:p w:rsidR="00EB4E45" w:rsidRDefault="00EB4E45" w:rsidP="00EB4E45"/>
    <w:p w:rsidR="00EB4E45" w:rsidRDefault="00EB4E45" w:rsidP="00EB4E45">
      <w:pPr>
        <w:sectPr w:rsidR="00EB4E45" w:rsidSect="00EB4E45">
          <w:pgSz w:w="12240" w:h="15840" w:code="1"/>
          <w:pgMar w:top="1080" w:right="1440" w:bottom="1080" w:left="1440" w:header="720" w:footer="720" w:gutter="0"/>
          <w:cols w:space="720"/>
          <w:noEndnote/>
          <w:docGrid w:linePitch="360"/>
        </w:sectPr>
      </w:pPr>
    </w:p>
    <w:p w:rsidR="003341F3" w:rsidRDefault="003341F3" w:rsidP="00DB5415">
      <w:pPr>
        <w:pStyle w:val="BillDots"/>
      </w:pPr>
    </w:p>
    <w:p w:rsidR="00DB5415" w:rsidRDefault="00DB5415" w:rsidP="00DB5415">
      <w:pPr>
        <w:pStyle w:val="Numbersforbills"/>
      </w:pPr>
    </w:p>
    <w:p w:rsidR="00DB5415" w:rsidRDefault="00DB5415" w:rsidP="00DB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15" w:rsidRDefault="00DB5415" w:rsidP="00DB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15" w:rsidRDefault="00DB5415" w:rsidP="00DB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15" w:rsidRDefault="00DB5415" w:rsidP="00DB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15" w:rsidRDefault="00DB5415" w:rsidP="00DB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1C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221" w:rsidP="002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RULE 1.9 OF THE RULES OF THE HOUSE OF REPRESENTATIVES, RELATING TO THE APPOINTMENT OF COMMITTEES AND THE ELECTION OF COMMITTEE CHAIRMEN, SO AS TO PROVIDE THAT THE CHAIRMAN OF A COMMITTEE MAY NOT SERVE MORE THAN FIVE </w:t>
      </w:r>
      <w:r w:rsidR="00EE6FA7">
        <w:t xml:space="preserve">CONSECUTIVE </w:t>
      </w:r>
      <w:r>
        <w:t>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1CEB" w:rsidRDefault="00B47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311CEB">
        <w:t>e it resolved by the House of Representatives:</w:t>
      </w:r>
    </w:p>
    <w:p w:rsidR="00311CEB" w:rsidRDefault="00311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221" w:rsidRDefault="00B47221" w:rsidP="00B4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1.9 of the Rules of the House of Representatives is amended to read:</w:t>
      </w:r>
    </w:p>
    <w:p w:rsidR="00B47221" w:rsidRDefault="00B47221" w:rsidP="00B4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221" w:rsidRPr="00425043" w:rsidRDefault="00B47221" w:rsidP="00B4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E5EB6">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w:t>
      </w:r>
      <w:r>
        <w:rPr>
          <w:u w:val="single"/>
        </w:rPr>
        <w:t xml:space="preserve">A </w:t>
      </w:r>
      <w:r w:rsidRPr="000E3D4F">
        <w:rPr>
          <w:u w:val="single"/>
        </w:rPr>
        <w:t xml:space="preserve">chairman of a committee may not </w:t>
      </w:r>
      <w:r>
        <w:rPr>
          <w:u w:val="single"/>
        </w:rPr>
        <w:t>serve more than five</w:t>
      </w:r>
      <w:r w:rsidR="00EE6FA7">
        <w:rPr>
          <w:u w:val="single"/>
        </w:rPr>
        <w:t xml:space="preserve"> consecutive</w:t>
      </w:r>
      <w:r>
        <w:rPr>
          <w:u w:val="single"/>
        </w:rPr>
        <w:t xml:space="preserve"> terms as chairman of a particular committee</w:t>
      </w:r>
      <w:r w:rsidRPr="000E3D4F">
        <w:rPr>
          <w:u w:val="single"/>
        </w:rPr>
        <w:t>.</w:t>
      </w:r>
      <w:r>
        <w:t xml:space="preserve">  </w:t>
      </w:r>
      <w:r w:rsidRPr="00425043">
        <w:t>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B47221" w:rsidRPr="004E5EB6" w:rsidRDefault="00B47221" w:rsidP="00B47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E5EB6">
        <w:rPr>
          <w:i/>
        </w:rPr>
        <w:t>Provided,</w:t>
      </w:r>
      <w:r w:rsidRPr="004E5EB6">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131DF5" w:rsidRDefault="0010776B" w:rsidP="00BF1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4E45" w:rsidRDefault="00EB4E45" w:rsidP="00EB4E45">
      <w:pPr>
        <w:suppressAutoHyphens/>
      </w:pPr>
    </w:p>
    <w:sectPr w:rsidR="00EB4E45" w:rsidSect="00EB4E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CEB" w:rsidRDefault="00311CEB" w:rsidP="009F0C77">
      <w:r>
        <w:separator/>
      </w:r>
    </w:p>
  </w:endnote>
  <w:endnote w:type="continuationSeparator" w:id="0">
    <w:p w:rsidR="00311CEB" w:rsidRDefault="00311C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C4E3DA-7DD2-407C-80EB-259CDAF6C8B9}"/>
    <w:embedBold r:id="rId2" w:fontKey="{DBB55B32-87F0-46F8-BDE8-D0AE6EA1B729}"/>
    <w:embedItalic r:id="rId3" w:fontKey="{7E623AD5-9B04-4815-BC01-2AA681DAD7AC}"/>
  </w:font>
  <w:font w:name="Calibri">
    <w:panose1 w:val="020F0502020204030204"/>
    <w:charset w:val="00"/>
    <w:family w:val="swiss"/>
    <w:pitch w:val="variable"/>
    <w:sig w:usb0="E00002FF" w:usb1="4000ACFF" w:usb2="00000001" w:usb3="00000000" w:csb0="0000019F" w:csb1="00000000"/>
    <w:embedRegular r:id="rId4" w:fontKey="{FF33F86D-8769-4902-AB30-D267E88C6806}"/>
  </w:font>
  <w:font w:name="Segoe UI">
    <w:panose1 w:val="020B0502040204020203"/>
    <w:charset w:val="00"/>
    <w:family w:val="swiss"/>
    <w:pitch w:val="variable"/>
    <w:sig w:usb0="E10022FF" w:usb1="C000E47F" w:usb2="00000029" w:usb3="00000000" w:csb0="000001DF" w:csb1="00000000"/>
    <w:embedRegular r:id="rId5" w:fontKey="{CCDA2275-F40E-4642-9847-83EAE652B17E}"/>
  </w:font>
  <w:font w:name="Cambria">
    <w:panose1 w:val="02040503050406030204"/>
    <w:charset w:val="00"/>
    <w:family w:val="roman"/>
    <w:pitch w:val="variable"/>
    <w:sig w:usb0="E00002FF" w:usb1="400004FF" w:usb2="00000000" w:usb3="00000000" w:csb0="0000019F" w:csb1="00000000"/>
    <w:embedRegular r:id="rId6" w:fontKey="{E9662C97-681E-4A63-A675-B52009CCF7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E45" w:rsidRPr="003341F3" w:rsidRDefault="00EB4E45" w:rsidP="003341F3">
    <w:pPr>
      <w:pStyle w:val="Footer"/>
      <w:tabs>
        <w:tab w:val="clear" w:pos="4680"/>
        <w:tab w:val="clear" w:pos="9360"/>
        <w:tab w:val="center" w:pos="2995"/>
      </w:tabs>
      <w:spacing w:before="120"/>
    </w:pPr>
    <w:r>
      <w:t>[3009]</w:t>
    </w:r>
    <w:r>
      <w:tab/>
    </w:r>
    <w:r>
      <w:fldChar w:fldCharType="begin"/>
    </w:r>
    <w:r>
      <w:instrText xml:space="preserve"> PAGE  \* MERGEFORMAT </w:instrText>
    </w:r>
    <w:r>
      <w:fldChar w:fldCharType="separate"/>
    </w:r>
    <w:r w:rsidR="00B63D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CEB" w:rsidRDefault="00311CEB" w:rsidP="009F0C77">
      <w:r>
        <w:separator/>
      </w:r>
    </w:p>
  </w:footnote>
  <w:footnote w:type="continuationSeparator" w:id="0">
    <w:p w:rsidR="00311CEB" w:rsidRDefault="00311C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6AHB15"/>
    <w:docVar w:name="CoverBillType" w:val="r"/>
    <w:docVar w:name="docpath" w:val="L:\Council\bills\MS\7036AHB15.DOCX"/>
    <w:docVar w:name="dvBillNumber" w:val="3009"/>
    <w:docVar w:name="dvBillNumberPrefix" w:val="H. "/>
    <w:docVar w:name="dvOriginalBody" w:val="House"/>
    <w:docVar w:name="dvSteno" w:val="MS"/>
    <w:docVar w:name="NameofBody" w:val="h"/>
    <w:docVar w:name="vgroup2" w:val="Council"/>
  </w:docVars>
  <w:rsids>
    <w:rsidRoot w:val="00311CEB"/>
    <w:rsid w:val="00011869"/>
    <w:rsid w:val="00015CD6"/>
    <w:rsid w:val="000E1785"/>
    <w:rsid w:val="000F40FA"/>
    <w:rsid w:val="001041B1"/>
    <w:rsid w:val="0010776B"/>
    <w:rsid w:val="00131DF5"/>
    <w:rsid w:val="00133E66"/>
    <w:rsid w:val="001435A3"/>
    <w:rsid w:val="001A1AD0"/>
    <w:rsid w:val="001D08F2"/>
    <w:rsid w:val="001D525B"/>
    <w:rsid w:val="001D7F4F"/>
    <w:rsid w:val="00231472"/>
    <w:rsid w:val="002321B6"/>
    <w:rsid w:val="0024019F"/>
    <w:rsid w:val="00250967"/>
    <w:rsid w:val="002543C8"/>
    <w:rsid w:val="00284AAE"/>
    <w:rsid w:val="00293965"/>
    <w:rsid w:val="002A4AB4"/>
    <w:rsid w:val="002E5912"/>
    <w:rsid w:val="002F7A81"/>
    <w:rsid w:val="00301B21"/>
    <w:rsid w:val="00311CEB"/>
    <w:rsid w:val="00325348"/>
    <w:rsid w:val="0032732C"/>
    <w:rsid w:val="003341F3"/>
    <w:rsid w:val="00336AD0"/>
    <w:rsid w:val="0037079A"/>
    <w:rsid w:val="003D01E8"/>
    <w:rsid w:val="003E5288"/>
    <w:rsid w:val="003F6D79"/>
    <w:rsid w:val="0041760A"/>
    <w:rsid w:val="00417C01"/>
    <w:rsid w:val="004809EE"/>
    <w:rsid w:val="004A2119"/>
    <w:rsid w:val="004E7D54"/>
    <w:rsid w:val="005273C6"/>
    <w:rsid w:val="00530A69"/>
    <w:rsid w:val="00545593"/>
    <w:rsid w:val="00577C6C"/>
    <w:rsid w:val="005C2FE2"/>
    <w:rsid w:val="005E2BC9"/>
    <w:rsid w:val="00605102"/>
    <w:rsid w:val="006215AA"/>
    <w:rsid w:val="006410FD"/>
    <w:rsid w:val="006449C4"/>
    <w:rsid w:val="006913C9"/>
    <w:rsid w:val="0069470D"/>
    <w:rsid w:val="00734F00"/>
    <w:rsid w:val="00740F95"/>
    <w:rsid w:val="007A70AE"/>
    <w:rsid w:val="00822D88"/>
    <w:rsid w:val="008362E8"/>
    <w:rsid w:val="0086602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221"/>
    <w:rsid w:val="00B63DF9"/>
    <w:rsid w:val="00BE3C22"/>
    <w:rsid w:val="00BF1C37"/>
    <w:rsid w:val="00C0345E"/>
    <w:rsid w:val="00C3483A"/>
    <w:rsid w:val="00C7084A"/>
    <w:rsid w:val="00C74E9D"/>
    <w:rsid w:val="00C82FD3"/>
    <w:rsid w:val="00C8370F"/>
    <w:rsid w:val="00C92819"/>
    <w:rsid w:val="00CC6B7B"/>
    <w:rsid w:val="00CD2089"/>
    <w:rsid w:val="00D73A67"/>
    <w:rsid w:val="00D970A9"/>
    <w:rsid w:val="00DB5415"/>
    <w:rsid w:val="00DF3845"/>
    <w:rsid w:val="00E41911"/>
    <w:rsid w:val="00E92EEF"/>
    <w:rsid w:val="00E97BE6"/>
    <w:rsid w:val="00EB4E45"/>
    <w:rsid w:val="00EE6FA7"/>
    <w:rsid w:val="00F24442"/>
    <w:rsid w:val="00F50AE3"/>
    <w:rsid w:val="00F67CF1"/>
    <w:rsid w:val="00F840F0"/>
    <w:rsid w:val="00FB0D0D"/>
    <w:rsid w:val="00FB43B4"/>
    <w:rsid w:val="00FF6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5E1DD9-0B1D-434C-82C3-E6716CD5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7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221"/>
    <w:rPr>
      <w:rFonts w:ascii="Segoe UI" w:eastAsia="Times New Roman" w:hAnsi="Segoe UI" w:cs="Segoe UI"/>
      <w:sz w:val="18"/>
      <w:szCs w:val="18"/>
    </w:rPr>
  </w:style>
  <w:style w:type="character" w:styleId="Hyperlink">
    <w:name w:val="Hyperlink"/>
    <w:basedOn w:val="DefaultParagraphFont"/>
    <w:uiPriority w:val="99"/>
    <w:unhideWhenUsed/>
    <w:rsid w:val="00EB4E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09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3A8E4-FF21-41DC-B227-054C92503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388</Words>
  <Characters>2218</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3009: House Rule 1.9, relating to committees and committee chairmen - South Carolina Legislature Online</dc:title>
  <dc:creator>MarthaSanders</dc:creator>
  <cp:lastModifiedBy>N Cumfer</cp:lastModifiedBy>
  <cp:revision>2</cp:revision>
  <cp:lastPrinted>2014-12-08T20:32:00Z</cp:lastPrinted>
  <dcterms:created xsi:type="dcterms:W3CDTF">2016-12-02T17:40:00Z</dcterms:created>
  <dcterms:modified xsi:type="dcterms:W3CDTF">2016-12-02T17:40:00Z</dcterms:modified>
</cp:coreProperties>
</file>