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0E23" w:rsidRDefault="007E0E23" w:rsidP="007E0E23">
      <w:pPr>
        <w:widowControl w:val="0"/>
        <w:jc w:val="center"/>
      </w:pPr>
      <w:bookmarkStart w:id="0" w:name="_GoBack"/>
      <w:bookmarkEnd w:id="0"/>
      <w:r w:rsidRPr="007E0E23">
        <w:rPr>
          <w:b/>
        </w:rPr>
        <w:t>South Carolina General Assembly</w:t>
      </w:r>
    </w:p>
    <w:p w:rsidR="007E0E23" w:rsidRDefault="007E0E23" w:rsidP="007E0E23">
      <w:pPr>
        <w:widowControl w:val="0"/>
        <w:jc w:val="center"/>
      </w:pPr>
      <w:r>
        <w:t>121st Session, 2015-2016</w:t>
      </w:r>
    </w:p>
    <w:p w:rsidR="007E0E23" w:rsidRDefault="007E0E23" w:rsidP="007E0E23">
      <w:pPr>
        <w:widowControl w:val="0"/>
        <w:jc w:val="left"/>
      </w:pPr>
    </w:p>
    <w:p w:rsidR="007E0E23" w:rsidRDefault="007E0E23" w:rsidP="007E0E23">
      <w:pPr>
        <w:widowControl w:val="0"/>
        <w:jc w:val="left"/>
        <w:rPr>
          <w:b/>
        </w:rPr>
      </w:pPr>
      <w:r w:rsidRPr="007E0E23">
        <w:rPr>
          <w:b/>
        </w:rPr>
        <w:t>H. 3110</w:t>
      </w:r>
    </w:p>
    <w:p w:rsidR="007E0E23" w:rsidRDefault="007E0E23" w:rsidP="007E0E23">
      <w:pPr>
        <w:widowControl w:val="0"/>
        <w:jc w:val="left"/>
        <w:rPr>
          <w:b/>
        </w:rPr>
      </w:pPr>
    </w:p>
    <w:p w:rsidR="007E0E23" w:rsidRDefault="007E0E23" w:rsidP="007E0E23">
      <w:pPr>
        <w:widowControl w:val="0"/>
        <w:jc w:val="left"/>
      </w:pPr>
      <w:r w:rsidRPr="007E0E23">
        <w:rPr>
          <w:b/>
        </w:rPr>
        <w:t>STATUS INFORMATION</w:t>
      </w:r>
    </w:p>
    <w:p w:rsidR="007E0E23" w:rsidRDefault="007E0E23" w:rsidP="007E0E23">
      <w:pPr>
        <w:widowControl w:val="0"/>
        <w:jc w:val="left"/>
      </w:pPr>
    </w:p>
    <w:p w:rsidR="007E0E23" w:rsidRDefault="007E0E23" w:rsidP="007E0E23">
      <w:pPr>
        <w:widowControl w:val="0"/>
        <w:jc w:val="left"/>
      </w:pPr>
      <w:r>
        <w:t>Joint Resolution</w:t>
      </w:r>
    </w:p>
    <w:p w:rsidR="007E0E23" w:rsidRDefault="00E2071B" w:rsidP="007E0E23">
      <w:pPr>
        <w:widowControl w:val="0"/>
        <w:jc w:val="left"/>
      </w:pPr>
      <w:r>
        <w:t>Sponsors: Reps. W.J. McLeod, Cobb</w:t>
      </w:r>
      <w:r>
        <w:noBreakHyphen/>
        <w:t>Hunter and M.S. McLeod</w:t>
      </w:r>
    </w:p>
    <w:p w:rsidR="007E0E23" w:rsidRDefault="007E0E23" w:rsidP="007E0E23">
      <w:pPr>
        <w:widowControl w:val="0"/>
        <w:jc w:val="left"/>
      </w:pPr>
      <w:r>
        <w:t>Document Path: l:\council\bills\agm\18333ab15.docx</w:t>
      </w:r>
    </w:p>
    <w:p w:rsidR="007E0E23" w:rsidRDefault="007E0E23" w:rsidP="007E0E23">
      <w:pPr>
        <w:widowControl w:val="0"/>
        <w:jc w:val="left"/>
      </w:pPr>
    </w:p>
    <w:p w:rsidR="009B7B9B" w:rsidRDefault="009B7B9B" w:rsidP="007E0E23">
      <w:pPr>
        <w:widowControl w:val="0"/>
        <w:jc w:val="left"/>
      </w:pPr>
      <w:r>
        <w:t>Introduced in the House on January 13, 2015</w:t>
      </w:r>
    </w:p>
    <w:p w:rsidR="009B7B9B" w:rsidRPr="009B7B9B" w:rsidRDefault="009B7B9B" w:rsidP="007E0E23">
      <w:pPr>
        <w:widowControl w:val="0"/>
        <w:jc w:val="left"/>
      </w:pPr>
      <w:r>
        <w:t xml:space="preserve">Currently residing in the House Committee on </w:t>
      </w:r>
      <w:r w:rsidRPr="009B7B9B">
        <w:rPr>
          <w:b/>
        </w:rPr>
        <w:t>Education and Public Works</w:t>
      </w:r>
    </w:p>
    <w:p w:rsidR="009B7B9B" w:rsidRDefault="009B7B9B" w:rsidP="007E0E23">
      <w:pPr>
        <w:widowControl w:val="0"/>
        <w:jc w:val="left"/>
      </w:pPr>
    </w:p>
    <w:p w:rsidR="007E0E23" w:rsidRDefault="007E0E23" w:rsidP="007E0E23">
      <w:pPr>
        <w:widowControl w:val="0"/>
        <w:jc w:val="left"/>
      </w:pPr>
      <w:r>
        <w:t xml:space="preserve">Summary: </w:t>
      </w:r>
      <w:r w:rsidR="007B649C">
        <w:t>Free Public Schools</w:t>
      </w:r>
    </w:p>
    <w:p w:rsidR="007E0E23" w:rsidRDefault="007E0E23" w:rsidP="007E0E23">
      <w:pPr>
        <w:widowControl w:val="0"/>
        <w:jc w:val="left"/>
      </w:pPr>
    </w:p>
    <w:p w:rsidR="007E0E23" w:rsidRDefault="007E0E23" w:rsidP="007E0E23">
      <w:pPr>
        <w:widowControl w:val="0"/>
        <w:jc w:val="left"/>
      </w:pPr>
    </w:p>
    <w:p w:rsidR="007E0E23" w:rsidRDefault="007E0E23" w:rsidP="007E0E23">
      <w:pPr>
        <w:widowControl w:val="0"/>
        <w:tabs>
          <w:tab w:val="center" w:pos="590"/>
          <w:tab w:val="center" w:pos="1440"/>
          <w:tab w:val="left" w:pos="1872"/>
          <w:tab w:val="left" w:pos="9187"/>
        </w:tabs>
        <w:jc w:val="left"/>
      </w:pPr>
      <w:r w:rsidRPr="007E0E23">
        <w:rPr>
          <w:b/>
        </w:rPr>
        <w:t>HISTORY OF LEGISLATIVE ACTIONS</w:t>
      </w:r>
    </w:p>
    <w:p w:rsidR="007E0E23" w:rsidRDefault="007E0E23" w:rsidP="007E0E23">
      <w:pPr>
        <w:widowControl w:val="0"/>
        <w:tabs>
          <w:tab w:val="center" w:pos="590"/>
          <w:tab w:val="center" w:pos="1440"/>
          <w:tab w:val="left" w:pos="1872"/>
          <w:tab w:val="left" w:pos="9187"/>
        </w:tabs>
        <w:jc w:val="left"/>
      </w:pPr>
    </w:p>
    <w:p w:rsidR="007E0E23" w:rsidRPr="007E0E23" w:rsidRDefault="007E0E23" w:rsidP="007E0E23">
      <w:pPr>
        <w:widowControl w:val="0"/>
        <w:tabs>
          <w:tab w:val="center" w:pos="590"/>
          <w:tab w:val="center" w:pos="1440"/>
          <w:tab w:val="left" w:pos="1872"/>
          <w:tab w:val="left" w:pos="9187"/>
        </w:tabs>
        <w:jc w:val="left"/>
      </w:pPr>
      <w:r w:rsidRPr="007E0E23">
        <w:rPr>
          <w:u w:val="single"/>
        </w:rPr>
        <w:tab/>
        <w:t>Date</w:t>
      </w:r>
      <w:r w:rsidRPr="007E0E23">
        <w:rPr>
          <w:u w:val="single"/>
        </w:rPr>
        <w:tab/>
        <w:t>Body</w:t>
      </w:r>
      <w:r w:rsidRPr="007E0E23">
        <w:rPr>
          <w:u w:val="single"/>
        </w:rPr>
        <w:tab/>
        <w:t>Action Description with journal page number</w:t>
      </w:r>
      <w:r w:rsidRPr="007E0E23">
        <w:rPr>
          <w:u w:val="single"/>
        </w:rPr>
        <w:tab/>
      </w:r>
    </w:p>
    <w:p w:rsidR="004A43BD" w:rsidRDefault="004A43BD" w:rsidP="004A43BD">
      <w:pPr>
        <w:widowControl w:val="0"/>
        <w:tabs>
          <w:tab w:val="right" w:pos="1008"/>
          <w:tab w:val="left" w:pos="1152"/>
          <w:tab w:val="left" w:pos="1872"/>
          <w:tab w:val="left" w:pos="9187"/>
        </w:tabs>
        <w:ind w:left="2088" w:hanging="2088"/>
        <w:jc w:val="left"/>
      </w:pPr>
      <w:r>
        <w:tab/>
        <w:t>12/11/2014</w:t>
      </w:r>
      <w:r>
        <w:tab/>
        <w:t>House</w:t>
      </w:r>
      <w:r>
        <w:tab/>
      </w:r>
      <w:r w:rsidRPr="0089325D">
        <w:t>Prefiled</w:t>
      </w:r>
    </w:p>
    <w:p w:rsidR="004A43BD" w:rsidRDefault="004A43BD" w:rsidP="004A43BD">
      <w:pPr>
        <w:widowControl w:val="0"/>
        <w:tabs>
          <w:tab w:val="right" w:pos="1008"/>
          <w:tab w:val="left" w:pos="1152"/>
          <w:tab w:val="left" w:pos="1872"/>
          <w:tab w:val="left" w:pos="9187"/>
        </w:tabs>
        <w:ind w:left="2088" w:hanging="2088"/>
        <w:jc w:val="left"/>
      </w:pPr>
      <w:r>
        <w:tab/>
        <w:t>12/11/2014</w:t>
      </w:r>
      <w:r>
        <w:tab/>
        <w:t>House</w:t>
      </w:r>
      <w:r>
        <w:tab/>
      </w:r>
      <w:r w:rsidRPr="0089325D">
        <w:t xml:space="preserve">Referred to Committee on </w:t>
      </w:r>
      <w:r w:rsidRPr="0089325D">
        <w:rPr>
          <w:b/>
        </w:rPr>
        <w:t>Education and Public Works</w:t>
      </w:r>
    </w:p>
    <w:p w:rsidR="004A43BD" w:rsidRDefault="004A43BD" w:rsidP="004A43BD">
      <w:pPr>
        <w:widowControl w:val="0"/>
        <w:tabs>
          <w:tab w:val="right" w:pos="1008"/>
          <w:tab w:val="left" w:pos="1152"/>
          <w:tab w:val="left" w:pos="1872"/>
          <w:tab w:val="left" w:pos="9187"/>
        </w:tabs>
        <w:ind w:left="2088" w:hanging="2088"/>
        <w:jc w:val="left"/>
      </w:pPr>
      <w:r>
        <w:tab/>
        <w:t>1/13/2015</w:t>
      </w:r>
      <w:r>
        <w:tab/>
        <w:t>House</w:t>
      </w:r>
      <w:r>
        <w:tab/>
      </w:r>
      <w:r w:rsidRPr="0089325D">
        <w:t>Introduced and read first time (</w:t>
      </w:r>
      <w:hyperlink r:id="rId7" w:history="1">
        <w:r w:rsidRPr="002B1CD4">
          <w:rPr>
            <w:rStyle w:val="Hyperlink"/>
          </w:rPr>
          <w:t>House Journal</w:t>
        </w:r>
        <w:r w:rsidRPr="002B1CD4">
          <w:rPr>
            <w:rStyle w:val="Hyperlink"/>
          </w:rPr>
          <w:noBreakHyphen/>
          <w:t>page 99</w:t>
        </w:r>
      </w:hyperlink>
      <w:r w:rsidRPr="0089325D">
        <w:t>)</w:t>
      </w:r>
    </w:p>
    <w:p w:rsidR="004A43BD" w:rsidRDefault="004A43BD" w:rsidP="004A43BD">
      <w:pPr>
        <w:widowControl w:val="0"/>
        <w:tabs>
          <w:tab w:val="right" w:pos="1008"/>
          <w:tab w:val="left" w:pos="1152"/>
          <w:tab w:val="left" w:pos="1872"/>
          <w:tab w:val="left" w:pos="9187"/>
        </w:tabs>
        <w:ind w:left="2088" w:hanging="2088"/>
        <w:jc w:val="left"/>
      </w:pPr>
      <w:r>
        <w:tab/>
        <w:t>1/13/2015</w:t>
      </w:r>
      <w:r>
        <w:tab/>
        <w:t>House</w:t>
      </w:r>
      <w:r>
        <w:tab/>
      </w:r>
      <w:r w:rsidRPr="0089325D">
        <w:t>Referred to Co</w:t>
      </w:r>
      <w:r>
        <w:t xml:space="preserve">mmittee on </w:t>
      </w:r>
      <w:r w:rsidRPr="0089325D">
        <w:rPr>
          <w:b/>
        </w:rPr>
        <w:t>Education and Public Works</w:t>
      </w:r>
      <w:r w:rsidRPr="0089325D">
        <w:t xml:space="preserve"> (</w:t>
      </w:r>
      <w:hyperlink r:id="rId8" w:history="1">
        <w:r w:rsidRPr="002B1CD4">
          <w:rPr>
            <w:rStyle w:val="Hyperlink"/>
          </w:rPr>
          <w:t>House Journal</w:t>
        </w:r>
        <w:r w:rsidRPr="002B1CD4">
          <w:rPr>
            <w:rStyle w:val="Hyperlink"/>
          </w:rPr>
          <w:noBreakHyphen/>
          <w:t>page 99</w:t>
        </w:r>
      </w:hyperlink>
      <w:r w:rsidRPr="0089325D">
        <w:t>)</w:t>
      </w:r>
    </w:p>
    <w:p w:rsidR="004A43BD" w:rsidRDefault="004A43BD" w:rsidP="004A43BD">
      <w:pPr>
        <w:widowControl w:val="0"/>
        <w:tabs>
          <w:tab w:val="right" w:pos="1008"/>
          <w:tab w:val="left" w:pos="1152"/>
          <w:tab w:val="left" w:pos="1872"/>
          <w:tab w:val="left" w:pos="9187"/>
        </w:tabs>
        <w:ind w:left="2088" w:hanging="2088"/>
        <w:jc w:val="left"/>
      </w:pPr>
    </w:p>
    <w:p w:rsidR="007E0E23" w:rsidRDefault="007E0E23" w:rsidP="007E0E23">
      <w:pPr>
        <w:widowControl w:val="0"/>
        <w:tabs>
          <w:tab w:val="right" w:pos="1008"/>
          <w:tab w:val="left" w:pos="1152"/>
          <w:tab w:val="left" w:pos="1872"/>
          <w:tab w:val="left" w:pos="9187"/>
        </w:tabs>
        <w:ind w:left="2088" w:hanging="2088"/>
        <w:jc w:val="left"/>
      </w:pPr>
      <w:r>
        <w:t xml:space="preserve">View the latest </w:t>
      </w:r>
      <w:hyperlink r:id="rId9" w:history="1">
        <w:r w:rsidRPr="007E0E23">
          <w:rPr>
            <w:rStyle w:val="Hyperlink"/>
          </w:rPr>
          <w:t>legislative information</w:t>
        </w:r>
      </w:hyperlink>
      <w:r>
        <w:t xml:space="preserve"> at the website</w:t>
      </w:r>
    </w:p>
    <w:p w:rsidR="007E0E23" w:rsidRDefault="007E0E23" w:rsidP="007E0E23">
      <w:pPr>
        <w:widowControl w:val="0"/>
        <w:tabs>
          <w:tab w:val="right" w:pos="1008"/>
          <w:tab w:val="left" w:pos="1152"/>
          <w:tab w:val="left" w:pos="1872"/>
          <w:tab w:val="left" w:pos="9187"/>
        </w:tabs>
        <w:ind w:left="2088" w:hanging="2088"/>
        <w:jc w:val="left"/>
      </w:pPr>
    </w:p>
    <w:p w:rsidR="007E0E23" w:rsidRPr="007E0E23" w:rsidRDefault="007E0E23" w:rsidP="007E0E23">
      <w:pPr>
        <w:widowControl w:val="0"/>
        <w:tabs>
          <w:tab w:val="right" w:pos="1008"/>
          <w:tab w:val="left" w:pos="1152"/>
          <w:tab w:val="left" w:pos="1872"/>
          <w:tab w:val="left" w:pos="9187"/>
        </w:tabs>
        <w:ind w:left="2088" w:hanging="2088"/>
        <w:jc w:val="left"/>
      </w:pPr>
    </w:p>
    <w:p w:rsidR="007E0E23" w:rsidRDefault="007E0E23" w:rsidP="007E0E23">
      <w:pPr>
        <w:widowControl w:val="0"/>
        <w:jc w:val="left"/>
      </w:pPr>
      <w:r w:rsidRPr="007E0E23">
        <w:rPr>
          <w:b/>
        </w:rPr>
        <w:t>VERSIONS OF THIS BILL</w:t>
      </w:r>
    </w:p>
    <w:p w:rsidR="007E0E23" w:rsidRDefault="007E0E23" w:rsidP="007E0E23">
      <w:pPr>
        <w:widowControl w:val="0"/>
        <w:jc w:val="left"/>
      </w:pPr>
    </w:p>
    <w:p w:rsidR="007E0E23" w:rsidRDefault="002B1CD4" w:rsidP="007E0E23">
      <w:pPr>
        <w:widowControl w:val="0"/>
        <w:jc w:val="left"/>
      </w:pPr>
      <w:hyperlink r:id="rId10" w:history="1">
        <w:r w:rsidR="007E0E23">
          <w:rPr>
            <w:rStyle w:val="Hyperlink"/>
          </w:rPr>
          <w:t>12/11/2014</w:t>
        </w:r>
      </w:hyperlink>
    </w:p>
    <w:p w:rsidR="007E0E23" w:rsidRDefault="007E0E23" w:rsidP="007E0E23"/>
    <w:p w:rsidR="007E0E23" w:rsidRDefault="007E0E23" w:rsidP="007E0E23">
      <w:pPr>
        <w:sectPr w:rsidR="007E0E23" w:rsidSect="007E0E23">
          <w:pgSz w:w="12240" w:h="15840" w:code="1"/>
          <w:pgMar w:top="1080" w:right="1440" w:bottom="1080" w:left="1440" w:header="720" w:footer="720" w:gutter="0"/>
          <w:cols w:space="720"/>
          <w:noEndnote/>
          <w:docGrid w:linePitch="360"/>
        </w:sectPr>
      </w:pPr>
    </w:p>
    <w:p w:rsidR="0070475F" w:rsidRDefault="0070475F" w:rsidP="005D67B5">
      <w:pPr>
        <w:pStyle w:val="BillDots"/>
      </w:pPr>
    </w:p>
    <w:p w:rsidR="005D67B5" w:rsidRDefault="005D67B5" w:rsidP="005D67B5">
      <w:pPr>
        <w:pStyle w:val="Numbersforbills"/>
      </w:pPr>
    </w:p>
    <w:p w:rsidR="005D67B5" w:rsidRDefault="005D67B5" w:rsidP="005D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7B5" w:rsidRDefault="005D67B5" w:rsidP="005D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7B5" w:rsidRDefault="005D67B5" w:rsidP="005D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7B5" w:rsidRDefault="005D67B5" w:rsidP="005D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7B5" w:rsidRDefault="005D67B5" w:rsidP="005D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4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711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83C" w:rsidRDefault="00CC383C" w:rsidP="007C1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3, ARTICLE XI OF THE CONSTITUTION OF SOUTH CAROLINA, 1895, RELATING TO FREE PUBLIC SCHOOLS, SO AS TO REQUIRE THE GENERAL ASSEMBLY TO PROVIDE FOR A HIGH</w:t>
      </w:r>
      <w:r w:rsidR="00412CA7">
        <w:noBreakHyphen/>
      </w:r>
      <w:r>
        <w:t>QUALITY EDUCATION FOR ALL CHILDREN OF THE STATE.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7118" w:rsidRDefault="000A71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7118" w:rsidRDefault="000A71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83C" w:rsidRDefault="000A7118" w:rsidP="00CC3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C383C">
        <w:t>It is proposed that Section 3, Article XI of the Constitution of this State be amended to read:</w:t>
      </w:r>
    </w:p>
    <w:p w:rsidR="00CC383C" w:rsidRDefault="00CC383C" w:rsidP="00CC3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83C" w:rsidRDefault="00CC383C" w:rsidP="00CC3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3.</w:t>
      </w:r>
      <w:r>
        <w:tab/>
        <w:t xml:space="preserve">The General Assembly shall provide for the maintenance and support of a system of free public schools open to all children in the State </w:t>
      </w:r>
      <w:r w:rsidRPr="00263EFE">
        <w:rPr>
          <w:u w:val="single"/>
        </w:rPr>
        <w:t>so as to p</w:t>
      </w:r>
      <w:r>
        <w:rPr>
          <w:u w:val="single"/>
        </w:rPr>
        <w:t>rovide a high</w:t>
      </w:r>
      <w:r w:rsidR="00412CA7">
        <w:rPr>
          <w:u w:val="single"/>
        </w:rPr>
        <w:noBreakHyphen/>
      </w:r>
      <w:r>
        <w:rPr>
          <w:u w:val="single"/>
        </w:rPr>
        <w:t>quality education allowing each student to reach his highest potential,</w:t>
      </w:r>
      <w:r>
        <w:t xml:space="preserve"> and shall establish, organize and support such other public institutions of learning</w:t>
      </w:r>
      <w:r w:rsidRPr="00263EFE">
        <w:rPr>
          <w:strike/>
        </w:rPr>
        <w:t>,</w:t>
      </w:r>
      <w:r>
        <w:t xml:space="preserve"> as may be desirable.”</w:t>
      </w:r>
    </w:p>
    <w:p w:rsidR="00CC383C" w:rsidRDefault="00CC383C" w:rsidP="00CC3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83C" w:rsidRDefault="00CC383C" w:rsidP="00CC3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CC383C" w:rsidRDefault="00CC383C" w:rsidP="00CC3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83C" w:rsidRDefault="00CC383C" w:rsidP="00CC3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3, Article XI of the Constitution of this State be amended by adding a provision that the General Assembly shall provide for a high</w:t>
      </w:r>
      <w:r w:rsidR="00412CA7">
        <w:noBreakHyphen/>
      </w:r>
      <w:r>
        <w:t>quality education for all children of the State?</w:t>
      </w:r>
    </w:p>
    <w:p w:rsidR="00CC383C" w:rsidRDefault="00CC383C" w:rsidP="00CC3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C383C" w:rsidRDefault="00CC383C" w:rsidP="00CC3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CC383C" w:rsidRDefault="00CC383C" w:rsidP="00CC3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C383C" w:rsidRDefault="00CC383C" w:rsidP="00CC3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CC383C" w:rsidRDefault="00CC383C" w:rsidP="00CC3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118" w:rsidRDefault="00CC383C" w:rsidP="00CC3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412CA7" w:rsidRPr="00412CA7">
        <w:t>‘</w:t>
      </w:r>
      <w:r>
        <w:t>Yes</w:t>
      </w:r>
      <w:r w:rsidR="00412CA7" w:rsidRPr="00412CA7">
        <w:t>’</w:t>
      </w:r>
      <w:r>
        <w:t xml:space="preserve">, and those voting against the question shall deposit a ballot with a check or cross mark in the square after the word </w:t>
      </w:r>
      <w:r w:rsidR="00412CA7" w:rsidRPr="00412CA7">
        <w:t>‘</w:t>
      </w:r>
      <w:r>
        <w:t>No</w:t>
      </w:r>
      <w:r w:rsidR="00412CA7" w:rsidRPr="00412CA7">
        <w:t>’</w:t>
      </w:r>
      <w:r>
        <w:t>.”</w:t>
      </w:r>
    </w:p>
    <w:p w:rsidR="00342235" w:rsidRDefault="00412CA7" w:rsidP="00A52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0E23" w:rsidRDefault="007E0E23" w:rsidP="007E0E23">
      <w:pPr>
        <w:suppressAutoHyphens/>
      </w:pPr>
    </w:p>
    <w:sectPr w:rsidR="007E0E23" w:rsidSect="007E0E2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7118" w:rsidRDefault="000A7118" w:rsidP="009F0C77">
      <w:r>
        <w:separator/>
      </w:r>
    </w:p>
  </w:endnote>
  <w:endnote w:type="continuationSeparator" w:id="0">
    <w:p w:rsidR="000A7118" w:rsidRDefault="000A71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ACEC27-58C7-423C-8DF9-C479531C7304}"/>
    <w:embedBold r:id="rId2" w:fontKey="{F0C58662-C8EA-4895-85FC-804E8989329A}"/>
  </w:font>
  <w:font w:name="Calibri">
    <w:panose1 w:val="020F0502020204030204"/>
    <w:charset w:val="00"/>
    <w:family w:val="swiss"/>
    <w:pitch w:val="variable"/>
    <w:sig w:usb0="E00002FF" w:usb1="4000ACFF" w:usb2="00000001" w:usb3="00000000" w:csb0="0000019F" w:csb1="00000000"/>
    <w:embedRegular r:id="rId3" w:fontKey="{82417BFF-C8E6-49FB-BF31-E7752811D4FF}"/>
  </w:font>
  <w:font w:name="Segoe UI">
    <w:panose1 w:val="020B0502040204020203"/>
    <w:charset w:val="00"/>
    <w:family w:val="swiss"/>
    <w:pitch w:val="variable"/>
    <w:sig w:usb0="E10022FF" w:usb1="C000E47F" w:usb2="00000029" w:usb3="00000000" w:csb0="000001DF" w:csb1="00000000"/>
    <w:embedRegular r:id="rId4" w:fontKey="{C03488D6-D001-48B6-8F2E-222870A0CF76}"/>
  </w:font>
  <w:font w:name="Wingdings">
    <w:panose1 w:val="05000000000000000000"/>
    <w:charset w:val="02"/>
    <w:family w:val="auto"/>
    <w:pitch w:val="variable"/>
    <w:sig w:usb0="00000000" w:usb1="10000000" w:usb2="00000000" w:usb3="00000000" w:csb0="80000000" w:csb1="00000000"/>
    <w:embedRegular r:id="rId5" w:fontKey="{A7BB319C-7D8B-4787-A96F-42FF482F1CDE}"/>
  </w:font>
  <w:font w:name="Cambria">
    <w:panose1 w:val="02040503050406030204"/>
    <w:charset w:val="00"/>
    <w:family w:val="roman"/>
    <w:pitch w:val="variable"/>
    <w:sig w:usb0="E00002FF" w:usb1="400004FF" w:usb2="00000000" w:usb3="00000000" w:csb0="0000019F" w:csb1="00000000"/>
    <w:embedRegular r:id="rId6" w:fontKey="{399A24A8-9227-4705-A8FD-9CD519E735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E23" w:rsidRPr="0070475F" w:rsidRDefault="007E0E23" w:rsidP="0070475F">
    <w:pPr>
      <w:pStyle w:val="Footer"/>
      <w:tabs>
        <w:tab w:val="clear" w:pos="4680"/>
        <w:tab w:val="clear" w:pos="9360"/>
        <w:tab w:val="center" w:pos="2995"/>
      </w:tabs>
      <w:spacing w:before="120"/>
    </w:pPr>
    <w:r>
      <w:t>[3110]</w:t>
    </w:r>
    <w:r>
      <w:tab/>
    </w:r>
    <w:r>
      <w:fldChar w:fldCharType="begin"/>
    </w:r>
    <w:r>
      <w:instrText xml:space="preserve"> PAGE  \* MERGEFORMAT </w:instrText>
    </w:r>
    <w:r>
      <w:fldChar w:fldCharType="separate"/>
    </w:r>
    <w:r w:rsidR="002B1CD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7118" w:rsidRDefault="000A7118" w:rsidP="009F0C77">
      <w:r>
        <w:separator/>
      </w:r>
    </w:p>
  </w:footnote>
  <w:footnote w:type="continuationSeparator" w:id="0">
    <w:p w:rsidR="000A7118" w:rsidRDefault="000A71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333AB15"/>
    <w:docVar w:name="CoverBillType" w:val="j"/>
    <w:docVar w:name="docpath" w:val="L:\Council\bills\AGM\18333AB15.DOCX"/>
    <w:docVar w:name="dvBillNumber" w:val="3110"/>
    <w:docVar w:name="dvBillNumberPrefix" w:val="H. "/>
    <w:docVar w:name="dvOriginalBody" w:val="House"/>
    <w:docVar w:name="dvSteno" w:val="AGM"/>
    <w:docVar w:name="NameofBody" w:val="h"/>
    <w:docVar w:name="vgroup2" w:val="Council"/>
  </w:docVars>
  <w:rsids>
    <w:rsidRoot w:val="000A7118"/>
    <w:rsid w:val="00011869"/>
    <w:rsid w:val="00015CD6"/>
    <w:rsid w:val="000A7118"/>
    <w:rsid w:val="000E1785"/>
    <w:rsid w:val="000F40FA"/>
    <w:rsid w:val="0010776B"/>
    <w:rsid w:val="00133E66"/>
    <w:rsid w:val="001435A3"/>
    <w:rsid w:val="001D08F2"/>
    <w:rsid w:val="001D525B"/>
    <w:rsid w:val="001D7F4F"/>
    <w:rsid w:val="002321B6"/>
    <w:rsid w:val="002405F0"/>
    <w:rsid w:val="00250967"/>
    <w:rsid w:val="002543C8"/>
    <w:rsid w:val="00284AAE"/>
    <w:rsid w:val="002B1CD4"/>
    <w:rsid w:val="002E5912"/>
    <w:rsid w:val="00301B21"/>
    <w:rsid w:val="00325348"/>
    <w:rsid w:val="0032732C"/>
    <w:rsid w:val="00336AD0"/>
    <w:rsid w:val="00342235"/>
    <w:rsid w:val="00362AEC"/>
    <w:rsid w:val="0037079A"/>
    <w:rsid w:val="003D01E8"/>
    <w:rsid w:val="003E5288"/>
    <w:rsid w:val="003F6D79"/>
    <w:rsid w:val="00412CA7"/>
    <w:rsid w:val="0041760A"/>
    <w:rsid w:val="00417C01"/>
    <w:rsid w:val="004809EE"/>
    <w:rsid w:val="004A43BD"/>
    <w:rsid w:val="004E7D54"/>
    <w:rsid w:val="00514E0F"/>
    <w:rsid w:val="005273C6"/>
    <w:rsid w:val="00530A69"/>
    <w:rsid w:val="00545593"/>
    <w:rsid w:val="00577C6C"/>
    <w:rsid w:val="005C2FE2"/>
    <w:rsid w:val="005D67B5"/>
    <w:rsid w:val="005E2BC9"/>
    <w:rsid w:val="00605102"/>
    <w:rsid w:val="006215AA"/>
    <w:rsid w:val="006913C9"/>
    <w:rsid w:val="0069470D"/>
    <w:rsid w:val="0070475F"/>
    <w:rsid w:val="00734F00"/>
    <w:rsid w:val="007A70AE"/>
    <w:rsid w:val="007B649C"/>
    <w:rsid w:val="007C1D1F"/>
    <w:rsid w:val="007E0E23"/>
    <w:rsid w:val="0083265F"/>
    <w:rsid w:val="008362E8"/>
    <w:rsid w:val="008A1768"/>
    <w:rsid w:val="008F0F33"/>
    <w:rsid w:val="008F4429"/>
    <w:rsid w:val="009015AB"/>
    <w:rsid w:val="0094021A"/>
    <w:rsid w:val="009B44AF"/>
    <w:rsid w:val="009B7B9B"/>
    <w:rsid w:val="009C6A0B"/>
    <w:rsid w:val="009F0C77"/>
    <w:rsid w:val="009F4DD1"/>
    <w:rsid w:val="00A41684"/>
    <w:rsid w:val="00A527F0"/>
    <w:rsid w:val="00A64E80"/>
    <w:rsid w:val="00A72BCD"/>
    <w:rsid w:val="00A741D9"/>
    <w:rsid w:val="00A833AB"/>
    <w:rsid w:val="00A9741D"/>
    <w:rsid w:val="00AD4B17"/>
    <w:rsid w:val="00B412D4"/>
    <w:rsid w:val="00BE3C22"/>
    <w:rsid w:val="00C0345E"/>
    <w:rsid w:val="00C3483A"/>
    <w:rsid w:val="00C74E9D"/>
    <w:rsid w:val="00C82FD3"/>
    <w:rsid w:val="00C92819"/>
    <w:rsid w:val="00CC383C"/>
    <w:rsid w:val="00CC6B7B"/>
    <w:rsid w:val="00CD2089"/>
    <w:rsid w:val="00D73A67"/>
    <w:rsid w:val="00D74251"/>
    <w:rsid w:val="00D970A9"/>
    <w:rsid w:val="00DF3845"/>
    <w:rsid w:val="00E2071B"/>
    <w:rsid w:val="00E41911"/>
    <w:rsid w:val="00E92EEF"/>
    <w:rsid w:val="00F20DF1"/>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B4154C-F1B1-403B-8823-863F6EB50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2C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2CA7"/>
    <w:rPr>
      <w:rFonts w:ascii="Segoe UI" w:eastAsia="Times New Roman" w:hAnsi="Segoe UI" w:cs="Segoe UI"/>
      <w:sz w:val="18"/>
      <w:szCs w:val="18"/>
    </w:rPr>
  </w:style>
  <w:style w:type="character" w:styleId="Hyperlink">
    <w:name w:val="Hyperlink"/>
    <w:basedOn w:val="DefaultParagraphFont"/>
    <w:uiPriority w:val="99"/>
    <w:unhideWhenUsed/>
    <w:rsid w:val="007E0E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110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1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5D061-3BFE-440A-B78D-4A8581BFF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386</Words>
  <Characters>2203</Characters>
  <Application>Microsoft Office Word</Application>
  <DocSecurity>6</DocSecurity>
  <Lines>18</Lines>
  <Paragraphs>5</Paragraphs>
  <ScaleCrop>false</ScaleCrop>
  <Company>LPITS</Company>
  <LinksUpToDate>false</LinksUpToDate>
  <CharactersWithSpaces>2584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3110: Free Public Schools - South Carolina Legislature Online</dc:title>
  <dc:creator>angiemorgan</dc:creator>
  <cp:lastModifiedBy>N Cumfer</cp:lastModifiedBy>
  <cp:revision>2</cp:revision>
  <cp:lastPrinted>2014-12-05T13:49:00Z</cp:lastPrinted>
  <dcterms:created xsi:type="dcterms:W3CDTF">2016-12-02T17:45:00Z</dcterms:created>
  <dcterms:modified xsi:type="dcterms:W3CDTF">2016-12-02T17:45:00Z</dcterms:modified>
</cp:coreProperties>
</file>