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0AB" w:rsidRDefault="00A120AB" w:rsidP="00A120AB">
      <w:pPr>
        <w:widowControl w:val="0"/>
        <w:jc w:val="center"/>
      </w:pPr>
      <w:bookmarkStart w:id="0" w:name="_GoBack"/>
      <w:bookmarkEnd w:id="0"/>
      <w:r w:rsidRPr="00A120AB">
        <w:rPr>
          <w:b/>
        </w:rPr>
        <w:t>South Carolina General Assembly</w:t>
      </w:r>
    </w:p>
    <w:p w:rsidR="00A120AB" w:rsidRDefault="00A120AB" w:rsidP="00A120AB">
      <w:pPr>
        <w:widowControl w:val="0"/>
        <w:jc w:val="center"/>
      </w:pPr>
      <w:r>
        <w:t>121st Session, 2015-2016</w:t>
      </w:r>
    </w:p>
    <w:p w:rsidR="00A120AB" w:rsidRDefault="00A120AB" w:rsidP="00A120AB">
      <w:pPr>
        <w:widowControl w:val="0"/>
        <w:jc w:val="left"/>
      </w:pPr>
    </w:p>
    <w:p w:rsidR="00A120AB" w:rsidRDefault="00A120AB" w:rsidP="00A120AB">
      <w:pPr>
        <w:widowControl w:val="0"/>
        <w:jc w:val="left"/>
        <w:rPr>
          <w:b/>
        </w:rPr>
      </w:pPr>
      <w:r w:rsidRPr="00A120AB">
        <w:rPr>
          <w:b/>
        </w:rPr>
        <w:t>H. 3180</w:t>
      </w:r>
    </w:p>
    <w:p w:rsidR="00A120AB" w:rsidRDefault="00A120AB" w:rsidP="00A120AB">
      <w:pPr>
        <w:widowControl w:val="0"/>
        <w:jc w:val="left"/>
        <w:rPr>
          <w:b/>
        </w:rPr>
      </w:pPr>
    </w:p>
    <w:p w:rsidR="00A120AB" w:rsidRDefault="00A120AB" w:rsidP="00A120AB">
      <w:pPr>
        <w:widowControl w:val="0"/>
        <w:jc w:val="left"/>
      </w:pPr>
      <w:r w:rsidRPr="00A120AB">
        <w:rPr>
          <w:b/>
        </w:rPr>
        <w:t>STATUS INFORMATION</w:t>
      </w:r>
    </w:p>
    <w:p w:rsidR="00A120AB" w:rsidRDefault="00A120AB" w:rsidP="00A120AB">
      <w:pPr>
        <w:widowControl w:val="0"/>
        <w:jc w:val="left"/>
      </w:pPr>
    </w:p>
    <w:p w:rsidR="00A120AB" w:rsidRDefault="00A120AB" w:rsidP="00A120AB">
      <w:pPr>
        <w:widowControl w:val="0"/>
        <w:jc w:val="left"/>
      </w:pPr>
      <w:r>
        <w:t>Joint Resolution</w:t>
      </w:r>
    </w:p>
    <w:p w:rsidR="00A120AB" w:rsidRDefault="00A120AB" w:rsidP="00A120AB">
      <w:pPr>
        <w:widowControl w:val="0"/>
        <w:jc w:val="left"/>
      </w:pPr>
      <w:r>
        <w:t>Sponsors: Rep. White</w:t>
      </w:r>
    </w:p>
    <w:p w:rsidR="00A120AB" w:rsidRDefault="00A120AB" w:rsidP="00A120AB">
      <w:pPr>
        <w:widowControl w:val="0"/>
        <w:jc w:val="left"/>
      </w:pPr>
      <w:r>
        <w:t>Document Path: l:\council\bills\agm\18338dg15.docx</w:t>
      </w:r>
    </w:p>
    <w:p w:rsidR="00A120AB" w:rsidRDefault="00A120AB" w:rsidP="00A120AB">
      <w:pPr>
        <w:widowControl w:val="0"/>
        <w:jc w:val="left"/>
      </w:pPr>
    </w:p>
    <w:p w:rsidR="00F02CAE" w:rsidRDefault="00F02CAE" w:rsidP="00A120AB">
      <w:pPr>
        <w:widowControl w:val="0"/>
        <w:jc w:val="left"/>
      </w:pPr>
      <w:r>
        <w:t>Introduced in the House on January 13, 2015</w:t>
      </w:r>
    </w:p>
    <w:p w:rsidR="00F02CAE" w:rsidRPr="00F02CAE" w:rsidRDefault="00F02CAE" w:rsidP="00A120AB">
      <w:pPr>
        <w:widowControl w:val="0"/>
        <w:jc w:val="left"/>
      </w:pPr>
      <w:r>
        <w:t xml:space="preserve">Currently residing in the House Committee on </w:t>
      </w:r>
      <w:r w:rsidRPr="00F02CAE">
        <w:rPr>
          <w:b/>
        </w:rPr>
        <w:t>Ways and Means</w:t>
      </w:r>
    </w:p>
    <w:p w:rsidR="00F02CAE" w:rsidRDefault="00F02CAE" w:rsidP="00A120AB">
      <w:pPr>
        <w:widowControl w:val="0"/>
        <w:jc w:val="left"/>
      </w:pPr>
    </w:p>
    <w:p w:rsidR="00A120AB" w:rsidRDefault="00A120AB" w:rsidP="00A120AB">
      <w:pPr>
        <w:widowControl w:val="0"/>
        <w:jc w:val="left"/>
      </w:pPr>
      <w:r>
        <w:t xml:space="preserve">Summary: </w:t>
      </w:r>
      <w:r w:rsidR="00E53527">
        <w:t>Local Government Fund</w:t>
      </w:r>
    </w:p>
    <w:p w:rsidR="00A120AB" w:rsidRDefault="00A120AB" w:rsidP="00A120AB">
      <w:pPr>
        <w:widowControl w:val="0"/>
        <w:jc w:val="left"/>
      </w:pPr>
    </w:p>
    <w:p w:rsidR="00A120AB" w:rsidRDefault="00A120AB" w:rsidP="00A120AB">
      <w:pPr>
        <w:widowControl w:val="0"/>
        <w:jc w:val="left"/>
      </w:pPr>
    </w:p>
    <w:p w:rsidR="00A120AB" w:rsidRDefault="00A120AB" w:rsidP="00A120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20AB">
        <w:rPr>
          <w:b/>
        </w:rPr>
        <w:t>HISTORY OF LEGISLATIVE ACTIONS</w:t>
      </w:r>
    </w:p>
    <w:p w:rsidR="00A120AB" w:rsidRDefault="00A120AB" w:rsidP="00A120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20AB" w:rsidRPr="00A120AB" w:rsidRDefault="00A120AB" w:rsidP="00A120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20AB">
        <w:rPr>
          <w:u w:val="single"/>
        </w:rPr>
        <w:tab/>
        <w:t>Date</w:t>
      </w:r>
      <w:r w:rsidRPr="00A120AB">
        <w:rPr>
          <w:u w:val="single"/>
        </w:rPr>
        <w:tab/>
        <w:t>Body</w:t>
      </w:r>
      <w:r w:rsidRPr="00A120AB">
        <w:rPr>
          <w:u w:val="single"/>
        </w:rPr>
        <w:tab/>
        <w:t>Action Description with journal page number</w:t>
      </w:r>
      <w:r w:rsidRPr="00A120AB">
        <w:rPr>
          <w:u w:val="single"/>
        </w:rPr>
        <w:tab/>
      </w:r>
    </w:p>
    <w:p w:rsidR="0015026D" w:rsidRDefault="0015026D" w:rsidP="001502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C60837">
        <w:t>Prefiled</w:t>
      </w:r>
    </w:p>
    <w:p w:rsidR="0015026D" w:rsidRDefault="0015026D" w:rsidP="001502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C60837">
        <w:t xml:space="preserve">Referred to Committee on </w:t>
      </w:r>
      <w:r w:rsidRPr="00C60837">
        <w:rPr>
          <w:b/>
        </w:rPr>
        <w:t>Ways and Means</w:t>
      </w:r>
    </w:p>
    <w:p w:rsidR="0015026D" w:rsidRDefault="0015026D" w:rsidP="001502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C60837">
        <w:t>Introduced and read first time (</w:t>
      </w:r>
      <w:hyperlink r:id="rId7" w:history="1">
        <w:r w:rsidRPr="00F403A7">
          <w:rPr>
            <w:rStyle w:val="Hyperlink"/>
          </w:rPr>
          <w:t>House Journal</w:t>
        </w:r>
        <w:r w:rsidRPr="00F403A7">
          <w:rPr>
            <w:rStyle w:val="Hyperlink"/>
          </w:rPr>
          <w:noBreakHyphen/>
          <w:t>page 127</w:t>
        </w:r>
      </w:hyperlink>
      <w:r w:rsidRPr="00C60837">
        <w:t>)</w:t>
      </w:r>
    </w:p>
    <w:p w:rsidR="0015026D" w:rsidRDefault="0015026D" w:rsidP="001502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C60837">
        <w:t>Referred</w:t>
      </w:r>
      <w:r>
        <w:t xml:space="preserve"> to Committee on </w:t>
      </w:r>
      <w:r w:rsidRPr="00C60837">
        <w:rPr>
          <w:b/>
        </w:rPr>
        <w:t>Ways and Means</w:t>
      </w:r>
      <w:r>
        <w:t xml:space="preserve"> </w:t>
      </w:r>
      <w:r w:rsidRPr="00C60837">
        <w:t>(</w:t>
      </w:r>
      <w:hyperlink r:id="rId8" w:history="1">
        <w:r w:rsidRPr="00F403A7">
          <w:rPr>
            <w:rStyle w:val="Hyperlink"/>
          </w:rPr>
          <w:t>House Journal</w:t>
        </w:r>
        <w:r w:rsidRPr="00F403A7">
          <w:rPr>
            <w:rStyle w:val="Hyperlink"/>
          </w:rPr>
          <w:noBreakHyphen/>
          <w:t>page 127</w:t>
        </w:r>
      </w:hyperlink>
      <w:r w:rsidRPr="00C60837">
        <w:t>)</w:t>
      </w:r>
    </w:p>
    <w:p w:rsidR="0015026D" w:rsidRDefault="0015026D" w:rsidP="001502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20AB" w:rsidRDefault="00A120AB" w:rsidP="00A120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120AB">
          <w:rPr>
            <w:rStyle w:val="Hyperlink"/>
          </w:rPr>
          <w:t>legislative information</w:t>
        </w:r>
      </w:hyperlink>
      <w:r>
        <w:t xml:space="preserve"> at the website</w:t>
      </w:r>
    </w:p>
    <w:p w:rsidR="00A120AB" w:rsidRDefault="00A120AB" w:rsidP="00A120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20AB" w:rsidRPr="00A120AB" w:rsidRDefault="00A120AB" w:rsidP="00A120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20AB" w:rsidRDefault="00A120AB" w:rsidP="00A120AB">
      <w:pPr>
        <w:widowControl w:val="0"/>
        <w:jc w:val="left"/>
      </w:pPr>
      <w:r w:rsidRPr="00A120AB">
        <w:rPr>
          <w:b/>
        </w:rPr>
        <w:t>VERSIONS OF THIS BILL</w:t>
      </w:r>
    </w:p>
    <w:p w:rsidR="00A120AB" w:rsidRDefault="00A120AB" w:rsidP="00A120AB">
      <w:pPr>
        <w:widowControl w:val="0"/>
        <w:jc w:val="left"/>
      </w:pPr>
    </w:p>
    <w:p w:rsidR="00A120AB" w:rsidRDefault="00F403A7" w:rsidP="00A120AB">
      <w:pPr>
        <w:widowControl w:val="0"/>
        <w:jc w:val="left"/>
      </w:pPr>
      <w:hyperlink r:id="rId10" w:history="1">
        <w:r w:rsidR="00A120AB">
          <w:rPr>
            <w:rStyle w:val="Hyperlink"/>
          </w:rPr>
          <w:t>12/11/2014</w:t>
        </w:r>
      </w:hyperlink>
    </w:p>
    <w:p w:rsidR="00A120AB" w:rsidRDefault="00A120AB" w:rsidP="00A120AB"/>
    <w:p w:rsidR="00A120AB" w:rsidRDefault="00A120AB" w:rsidP="00A120AB">
      <w:pPr>
        <w:sectPr w:rsidR="00A120AB" w:rsidSect="00A120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695F" w:rsidRDefault="00A5695F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6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77C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2C7" w:rsidRDefault="00C342C7" w:rsidP="00C34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SUSPEND SECTION 6</w:t>
      </w:r>
      <w:r w:rsidR="004A0936">
        <w:noBreakHyphen/>
      </w:r>
      <w:r>
        <w:t>27</w:t>
      </w:r>
      <w:r w:rsidR="004A0936">
        <w:noBreakHyphen/>
      </w:r>
      <w:r>
        <w:t>30, CODE OF LAWS OF SOUTH CAROLINA, 1976, RELATING TO THE LOCAL GOVERNMENT FUND, FOR FISCAL YEAR 2015</w:t>
      </w:r>
      <w:r w:rsidR="004A0936">
        <w:noBreakHyphen/>
      </w:r>
      <w:r>
        <w:t>2016.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77C8" w:rsidRDefault="00F87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77C8" w:rsidRDefault="00F87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7C8" w:rsidRDefault="00F87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342C7">
        <w:t>For Fiscal Year 2015</w:t>
      </w:r>
      <w:r w:rsidR="004A0936">
        <w:noBreakHyphen/>
      </w:r>
      <w:r w:rsidR="00C342C7">
        <w:t>2016, Section 6</w:t>
      </w:r>
      <w:r w:rsidR="004A0936">
        <w:noBreakHyphen/>
      </w:r>
      <w:r w:rsidR="00C342C7">
        <w:t>27</w:t>
      </w:r>
      <w:r w:rsidR="004A0936">
        <w:noBreakHyphen/>
      </w:r>
      <w:r w:rsidR="00C342C7">
        <w:t>30 is suspended.</w:t>
      </w:r>
    </w:p>
    <w:p w:rsidR="00F877C8" w:rsidRDefault="00F87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7C8" w:rsidRDefault="00F87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342C7">
        <w:t>2</w:t>
      </w:r>
      <w:r>
        <w:t>.</w:t>
      </w:r>
      <w:r>
        <w:tab/>
        <w:t>This joint resolution takes effect upon approval by the Governor.</w:t>
      </w:r>
    </w:p>
    <w:p w:rsidR="002B702C" w:rsidRDefault="004A09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20AB" w:rsidRDefault="00A120AB" w:rsidP="00A120AB">
      <w:pPr>
        <w:suppressAutoHyphens/>
      </w:pPr>
    </w:p>
    <w:sectPr w:rsidR="00A120AB" w:rsidSect="00A120A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7C8" w:rsidRDefault="00F877C8" w:rsidP="009F0C77">
      <w:r>
        <w:separator/>
      </w:r>
    </w:p>
  </w:endnote>
  <w:endnote w:type="continuationSeparator" w:id="0">
    <w:p w:rsidR="00F877C8" w:rsidRDefault="00F877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18218B-D468-426A-BA36-656CB6F27AB5}"/>
    <w:embedBold r:id="rId2" w:fontKey="{FEF04F30-01D1-415D-9AF5-35BA2247FF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AF1866-2F2D-435F-9FDD-623F9D39F3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E6E010-681E-4CED-B360-71A1C0A28E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0AB" w:rsidRPr="00A5695F" w:rsidRDefault="00A120AB" w:rsidP="00A569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03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7C8" w:rsidRDefault="00F877C8" w:rsidP="009F0C77">
      <w:r>
        <w:separator/>
      </w:r>
    </w:p>
  </w:footnote>
  <w:footnote w:type="continuationSeparator" w:id="0">
    <w:p w:rsidR="00F877C8" w:rsidRDefault="00F877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338DG15"/>
    <w:docVar w:name="CoverBillType" w:val="j"/>
    <w:docVar w:name="docpath" w:val="L:\Council\bills\AGM\18338DG15.DOCX"/>
    <w:docVar w:name="dvBillNumber" w:val="318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877C8"/>
    <w:rsid w:val="00011869"/>
    <w:rsid w:val="00015CD6"/>
    <w:rsid w:val="000E1785"/>
    <w:rsid w:val="000F40FA"/>
    <w:rsid w:val="0010776B"/>
    <w:rsid w:val="00133E66"/>
    <w:rsid w:val="001435A3"/>
    <w:rsid w:val="0015026D"/>
    <w:rsid w:val="001C048F"/>
    <w:rsid w:val="001D08F2"/>
    <w:rsid w:val="001D525B"/>
    <w:rsid w:val="001D7F4F"/>
    <w:rsid w:val="002321B6"/>
    <w:rsid w:val="00250967"/>
    <w:rsid w:val="002543C8"/>
    <w:rsid w:val="00284AAE"/>
    <w:rsid w:val="002B702C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93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53DC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20AB"/>
    <w:rsid w:val="00A41684"/>
    <w:rsid w:val="00A5695F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2C7"/>
    <w:rsid w:val="00C3483A"/>
    <w:rsid w:val="00C74E9D"/>
    <w:rsid w:val="00C82FD3"/>
    <w:rsid w:val="00C92819"/>
    <w:rsid w:val="00CC6B7B"/>
    <w:rsid w:val="00CD2089"/>
    <w:rsid w:val="00CD7A8B"/>
    <w:rsid w:val="00D73A67"/>
    <w:rsid w:val="00D970A9"/>
    <w:rsid w:val="00DF3845"/>
    <w:rsid w:val="00E41911"/>
    <w:rsid w:val="00E53527"/>
    <w:rsid w:val="00E92EEF"/>
    <w:rsid w:val="00F02CAE"/>
    <w:rsid w:val="00F24442"/>
    <w:rsid w:val="00F403A7"/>
    <w:rsid w:val="00F410DB"/>
    <w:rsid w:val="00F50AE3"/>
    <w:rsid w:val="00F67CF1"/>
    <w:rsid w:val="00F840F0"/>
    <w:rsid w:val="00F877C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A35C63-05FF-47D5-8628-708996E62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120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80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8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7A50B-55B4-468C-8C7E-E0439C6AD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208</Words>
  <Characters>1190</Characters>
  <Application>Microsoft Office Word</Application>
  <DocSecurity>6</DocSecurity>
  <Lines>9</Lines>
  <Paragraphs>2</Paragraphs>
  <ScaleCrop>false</ScaleCrop>
  <Company>LPITS</Company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3180: Local Government Fund - South Carolina Legislature Online</dc:title>
  <dc:creator>angiemorgan</dc:creator>
  <cp:lastModifiedBy>N Cumfer</cp:lastModifiedBy>
  <cp:revision>2</cp:revision>
  <cp:lastPrinted>2014-12-09T21:45:00Z</cp:lastPrinted>
  <dcterms:created xsi:type="dcterms:W3CDTF">2016-12-02T17:48:00Z</dcterms:created>
  <dcterms:modified xsi:type="dcterms:W3CDTF">2016-12-02T17:48:00Z</dcterms:modified>
</cp:coreProperties>
</file>