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27A" w:rsidRDefault="0096027A" w:rsidP="0096027A">
      <w:pPr>
        <w:widowControl w:val="0"/>
        <w:jc w:val="center"/>
      </w:pPr>
      <w:bookmarkStart w:id="0" w:name="_GoBack"/>
      <w:bookmarkEnd w:id="0"/>
      <w:r w:rsidRPr="0096027A">
        <w:rPr>
          <w:b/>
        </w:rPr>
        <w:t>South Carolina General Assembly</w:t>
      </w:r>
    </w:p>
    <w:p w:rsidR="0096027A" w:rsidRDefault="0096027A" w:rsidP="0096027A">
      <w:pPr>
        <w:widowControl w:val="0"/>
        <w:jc w:val="center"/>
      </w:pPr>
      <w:r>
        <w:t>121st Session, 2015-2016</w:t>
      </w:r>
    </w:p>
    <w:p w:rsidR="0096027A" w:rsidRDefault="0096027A" w:rsidP="0096027A">
      <w:pPr>
        <w:widowControl w:val="0"/>
        <w:jc w:val="left"/>
      </w:pPr>
    </w:p>
    <w:p w:rsidR="0096027A" w:rsidRDefault="0096027A" w:rsidP="0096027A">
      <w:pPr>
        <w:widowControl w:val="0"/>
        <w:jc w:val="left"/>
        <w:rPr>
          <w:b/>
        </w:rPr>
      </w:pPr>
      <w:r w:rsidRPr="0096027A">
        <w:rPr>
          <w:b/>
        </w:rPr>
        <w:t>S.</w:t>
      </w:r>
      <w:r>
        <w:rPr>
          <w:b/>
        </w:rPr>
        <w:t xml:space="preserve"> </w:t>
      </w:r>
      <w:r w:rsidRPr="0096027A">
        <w:rPr>
          <w:b/>
        </w:rPr>
        <w:t>347</w:t>
      </w:r>
    </w:p>
    <w:p w:rsidR="0096027A" w:rsidRDefault="0096027A" w:rsidP="0096027A">
      <w:pPr>
        <w:widowControl w:val="0"/>
        <w:jc w:val="left"/>
        <w:rPr>
          <w:b/>
        </w:rPr>
      </w:pPr>
    </w:p>
    <w:p w:rsidR="0096027A" w:rsidRDefault="0096027A" w:rsidP="0096027A">
      <w:pPr>
        <w:widowControl w:val="0"/>
        <w:jc w:val="left"/>
      </w:pPr>
      <w:r w:rsidRPr="0096027A">
        <w:rPr>
          <w:b/>
        </w:rPr>
        <w:t>STATUS INFORMATION</w:t>
      </w:r>
    </w:p>
    <w:p w:rsidR="0096027A" w:rsidRDefault="0096027A" w:rsidP="0096027A">
      <w:pPr>
        <w:widowControl w:val="0"/>
        <w:jc w:val="left"/>
      </w:pPr>
    </w:p>
    <w:p w:rsidR="0096027A" w:rsidRDefault="0096027A" w:rsidP="0096027A">
      <w:pPr>
        <w:widowControl w:val="0"/>
        <w:jc w:val="left"/>
      </w:pPr>
      <w:r>
        <w:t>Senate Resolution</w:t>
      </w:r>
    </w:p>
    <w:p w:rsidR="0096027A" w:rsidRDefault="0096027A" w:rsidP="0096027A">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96027A" w:rsidRDefault="0096027A" w:rsidP="0096027A">
      <w:pPr>
        <w:widowControl w:val="0"/>
        <w:jc w:val="left"/>
      </w:pPr>
      <w:r>
        <w:t>Document Path: l:\council\bills\rm\1010ab15.docx</w:t>
      </w:r>
    </w:p>
    <w:p w:rsidR="0096027A" w:rsidRDefault="0096027A" w:rsidP="0096027A">
      <w:pPr>
        <w:widowControl w:val="0"/>
        <w:jc w:val="left"/>
      </w:pPr>
    </w:p>
    <w:p w:rsidR="0096027A" w:rsidRDefault="0096027A" w:rsidP="0096027A">
      <w:pPr>
        <w:widowControl w:val="0"/>
        <w:jc w:val="left"/>
      </w:pPr>
      <w:r>
        <w:t>Introduced in the Senate on January 15, 2015</w:t>
      </w:r>
    </w:p>
    <w:p w:rsidR="0096027A" w:rsidRDefault="0096027A" w:rsidP="0096027A">
      <w:pPr>
        <w:widowControl w:val="0"/>
        <w:jc w:val="left"/>
      </w:pPr>
      <w:r>
        <w:t>Adopted by the Senate on January 15, 2015</w:t>
      </w:r>
    </w:p>
    <w:p w:rsidR="0096027A" w:rsidRDefault="0096027A" w:rsidP="0096027A">
      <w:pPr>
        <w:widowControl w:val="0"/>
        <w:jc w:val="left"/>
      </w:pPr>
    </w:p>
    <w:p w:rsidR="0096027A" w:rsidRDefault="0096027A" w:rsidP="0096027A">
      <w:pPr>
        <w:widowControl w:val="0"/>
        <w:jc w:val="left"/>
      </w:pPr>
      <w:r>
        <w:t xml:space="preserve">Summary: </w:t>
      </w:r>
      <w:r w:rsidR="00382D6E">
        <w:t>Charles McFadden</w:t>
      </w:r>
    </w:p>
    <w:p w:rsidR="0096027A" w:rsidRDefault="0096027A" w:rsidP="0096027A">
      <w:pPr>
        <w:widowControl w:val="0"/>
        <w:jc w:val="left"/>
      </w:pPr>
    </w:p>
    <w:p w:rsidR="0096027A" w:rsidRDefault="0096027A" w:rsidP="0096027A">
      <w:pPr>
        <w:widowControl w:val="0"/>
        <w:jc w:val="left"/>
      </w:pPr>
    </w:p>
    <w:p w:rsidR="0096027A" w:rsidRDefault="0096027A" w:rsidP="0096027A">
      <w:pPr>
        <w:widowControl w:val="0"/>
        <w:tabs>
          <w:tab w:val="center" w:pos="590"/>
          <w:tab w:val="center" w:pos="1440"/>
          <w:tab w:val="left" w:pos="1872"/>
          <w:tab w:val="left" w:pos="9187"/>
        </w:tabs>
        <w:jc w:val="left"/>
      </w:pPr>
      <w:r w:rsidRPr="0096027A">
        <w:rPr>
          <w:b/>
        </w:rPr>
        <w:t>HISTORY OF LEGISLATIVE ACTIONS</w:t>
      </w:r>
    </w:p>
    <w:p w:rsidR="0096027A" w:rsidRDefault="0096027A" w:rsidP="0096027A">
      <w:pPr>
        <w:widowControl w:val="0"/>
        <w:tabs>
          <w:tab w:val="center" w:pos="590"/>
          <w:tab w:val="center" w:pos="1440"/>
          <w:tab w:val="left" w:pos="1872"/>
          <w:tab w:val="left" w:pos="9187"/>
        </w:tabs>
        <w:jc w:val="left"/>
      </w:pPr>
    </w:p>
    <w:p w:rsidR="0096027A" w:rsidRPr="0096027A" w:rsidRDefault="0096027A" w:rsidP="0096027A">
      <w:pPr>
        <w:widowControl w:val="0"/>
        <w:tabs>
          <w:tab w:val="center" w:pos="590"/>
          <w:tab w:val="center" w:pos="1440"/>
          <w:tab w:val="left" w:pos="1872"/>
          <w:tab w:val="left" w:pos="9187"/>
        </w:tabs>
        <w:jc w:val="left"/>
      </w:pPr>
      <w:r w:rsidRPr="0096027A">
        <w:rPr>
          <w:u w:val="single"/>
        </w:rPr>
        <w:tab/>
        <w:t>Date</w:t>
      </w:r>
      <w:r w:rsidRPr="0096027A">
        <w:rPr>
          <w:u w:val="single"/>
        </w:rPr>
        <w:tab/>
        <w:t>Body</w:t>
      </w:r>
      <w:r w:rsidRPr="0096027A">
        <w:rPr>
          <w:u w:val="single"/>
        </w:rPr>
        <w:tab/>
        <w:t>Action Description with journal page number</w:t>
      </w:r>
      <w:r w:rsidRPr="0096027A">
        <w:rPr>
          <w:u w:val="single"/>
        </w:rPr>
        <w:tab/>
      </w:r>
    </w:p>
    <w:p w:rsidR="00D5283B" w:rsidRDefault="00D5283B" w:rsidP="00D5283B">
      <w:pPr>
        <w:widowControl w:val="0"/>
        <w:tabs>
          <w:tab w:val="right" w:pos="1008"/>
          <w:tab w:val="left" w:pos="1152"/>
          <w:tab w:val="left" w:pos="1872"/>
          <w:tab w:val="left" w:pos="9187"/>
        </w:tabs>
        <w:ind w:left="2088" w:hanging="2088"/>
        <w:jc w:val="left"/>
      </w:pPr>
      <w:r>
        <w:tab/>
        <w:t>1/15/2015</w:t>
      </w:r>
      <w:r>
        <w:tab/>
        <w:t>Senate</w:t>
      </w:r>
      <w:r>
        <w:tab/>
      </w:r>
      <w:r w:rsidRPr="00513FD6">
        <w:t>Introduced and adopted (</w:t>
      </w:r>
      <w:hyperlink r:id="rId7" w:history="1">
        <w:r w:rsidRPr="00D32D9F">
          <w:rPr>
            <w:rStyle w:val="Hyperlink"/>
          </w:rPr>
          <w:t>Senate Journal</w:t>
        </w:r>
        <w:r w:rsidRPr="00D32D9F">
          <w:rPr>
            <w:rStyle w:val="Hyperlink"/>
          </w:rPr>
          <w:noBreakHyphen/>
          <w:t>page 24</w:t>
        </w:r>
      </w:hyperlink>
      <w:r w:rsidRPr="00513FD6">
        <w:t>)</w:t>
      </w:r>
    </w:p>
    <w:p w:rsidR="00D5283B" w:rsidRDefault="00D5283B" w:rsidP="00D5283B">
      <w:pPr>
        <w:widowControl w:val="0"/>
        <w:tabs>
          <w:tab w:val="right" w:pos="1008"/>
          <w:tab w:val="left" w:pos="1152"/>
          <w:tab w:val="left" w:pos="1872"/>
          <w:tab w:val="left" w:pos="9187"/>
        </w:tabs>
        <w:ind w:left="2088" w:hanging="2088"/>
        <w:jc w:val="left"/>
      </w:pPr>
    </w:p>
    <w:p w:rsidR="0096027A" w:rsidRDefault="0096027A" w:rsidP="0096027A">
      <w:pPr>
        <w:widowControl w:val="0"/>
        <w:tabs>
          <w:tab w:val="right" w:pos="1008"/>
          <w:tab w:val="left" w:pos="1152"/>
          <w:tab w:val="left" w:pos="1872"/>
          <w:tab w:val="left" w:pos="9187"/>
        </w:tabs>
        <w:ind w:left="2088" w:hanging="2088"/>
        <w:jc w:val="left"/>
      </w:pPr>
      <w:r>
        <w:t xml:space="preserve">View the latest </w:t>
      </w:r>
      <w:hyperlink r:id="rId8" w:history="1">
        <w:r w:rsidRPr="0096027A">
          <w:rPr>
            <w:rStyle w:val="Hyperlink"/>
          </w:rPr>
          <w:t>legislative information</w:t>
        </w:r>
      </w:hyperlink>
      <w:r>
        <w:t xml:space="preserve"> at the website</w:t>
      </w:r>
    </w:p>
    <w:p w:rsidR="0096027A" w:rsidRDefault="0096027A" w:rsidP="0096027A">
      <w:pPr>
        <w:widowControl w:val="0"/>
        <w:tabs>
          <w:tab w:val="right" w:pos="1008"/>
          <w:tab w:val="left" w:pos="1152"/>
          <w:tab w:val="left" w:pos="1872"/>
          <w:tab w:val="left" w:pos="9187"/>
        </w:tabs>
        <w:ind w:left="2088" w:hanging="2088"/>
        <w:jc w:val="left"/>
      </w:pPr>
    </w:p>
    <w:p w:rsidR="0096027A" w:rsidRPr="0096027A" w:rsidRDefault="0096027A" w:rsidP="0096027A">
      <w:pPr>
        <w:widowControl w:val="0"/>
        <w:tabs>
          <w:tab w:val="right" w:pos="1008"/>
          <w:tab w:val="left" w:pos="1152"/>
          <w:tab w:val="left" w:pos="1872"/>
          <w:tab w:val="left" w:pos="9187"/>
        </w:tabs>
        <w:ind w:left="2088" w:hanging="2088"/>
        <w:jc w:val="left"/>
      </w:pPr>
    </w:p>
    <w:p w:rsidR="0096027A" w:rsidRDefault="0096027A" w:rsidP="0096027A">
      <w:r w:rsidRPr="0096027A">
        <w:rPr>
          <w:b/>
        </w:rPr>
        <w:t>VERSIONS OF THIS BILL</w:t>
      </w:r>
    </w:p>
    <w:p w:rsidR="0096027A" w:rsidRDefault="0096027A" w:rsidP="0096027A"/>
    <w:p w:rsidR="0096027A" w:rsidRDefault="00D32D9F" w:rsidP="0096027A">
      <w:hyperlink r:id="rId9" w:history="1">
        <w:r w:rsidR="0096027A">
          <w:rPr>
            <w:rStyle w:val="Hyperlink"/>
          </w:rPr>
          <w:t>1/15/2015</w:t>
        </w:r>
      </w:hyperlink>
    </w:p>
    <w:p w:rsidR="0096027A" w:rsidRDefault="0096027A" w:rsidP="0096027A"/>
    <w:p w:rsidR="0096027A" w:rsidRDefault="0096027A" w:rsidP="0096027A">
      <w:pPr>
        <w:sectPr w:rsidR="0096027A" w:rsidSect="0096027A">
          <w:pgSz w:w="12240" w:h="15840" w:code="1"/>
          <w:pgMar w:top="1080" w:right="1440" w:bottom="1080" w:left="1440" w:header="720" w:footer="720" w:gutter="0"/>
          <w:cols w:space="720"/>
          <w:noEndnote/>
          <w:docGrid w:linePitch="360"/>
        </w:sectPr>
      </w:pPr>
    </w:p>
    <w:p w:rsidR="00743071" w:rsidRDefault="00743071" w:rsidP="000D3BF4"/>
    <w:p w:rsidR="000D3BF4" w:rsidRDefault="000D3BF4" w:rsidP="000D3BF4"/>
    <w:p w:rsidR="000D3BF4" w:rsidRDefault="000D3BF4" w:rsidP="000D3BF4"/>
    <w:p w:rsidR="000D3BF4" w:rsidRDefault="000D3BF4" w:rsidP="000D3BF4"/>
    <w:p w:rsidR="000D3BF4" w:rsidRDefault="000D3BF4" w:rsidP="000D3BF4"/>
    <w:p w:rsidR="000D3BF4" w:rsidRDefault="000D3BF4" w:rsidP="000D3BF4"/>
    <w:p w:rsidR="000D3BF4" w:rsidRDefault="000D3BF4" w:rsidP="000D3BF4"/>
    <w:p w:rsidR="000D3BF4" w:rsidRDefault="000D3BF4" w:rsidP="000D3BF4"/>
    <w:p w:rsidR="0010776B" w:rsidRPr="00325348" w:rsidRDefault="0010776B" w:rsidP="007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3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9AD" w:rsidRDefault="004128D6" w:rsidP="002C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C09AD">
        <w:t xml:space="preserve">CONGRATULATE </w:t>
      </w:r>
      <w:r w:rsidR="00F43CCC">
        <w:t xml:space="preserve">CHARLES MCFADDEN, </w:t>
      </w:r>
      <w:r w:rsidR="008879D3">
        <w:t xml:space="preserve">FORMER </w:t>
      </w:r>
      <w:r w:rsidR="00F43CCC">
        <w:t>SENIOR VICE PRESIDENT</w:t>
      </w:r>
      <w:r w:rsidR="005F6C1D">
        <w:t xml:space="preserve"> OF</w:t>
      </w:r>
      <w:r w:rsidR="00F43CCC">
        <w:t xml:space="preserve"> GOVERNMENTAL AFFAIRS AND E</w:t>
      </w:r>
      <w:r w:rsidR="008879D3">
        <w:t>C</w:t>
      </w:r>
      <w:r w:rsidR="00F43CCC">
        <w:t>ONOMIC DEVELOPMENT</w:t>
      </w:r>
      <w:r w:rsidR="005F6C1D">
        <w:t xml:space="preserve"> OF SCANA</w:t>
      </w:r>
      <w:r w:rsidR="00F01FD9">
        <w:t xml:space="preserve"> CORPORATION</w:t>
      </w:r>
      <w:r w:rsidR="00083DD1">
        <w:t>,</w:t>
      </w:r>
      <w:r w:rsidR="005F6C1D">
        <w:t xml:space="preserve"> </w:t>
      </w:r>
      <w:r w:rsidR="002C09AD">
        <w:t>UPON THE OCCASION OF HIS RETIREMENT, TO COMMEND HIM FOR HIS MANY YEARS OF DEDICATED SERVICE, AND TO WISH HIM MUCH HAPPINESS AND FULFILLMENT IN ALL HIS FUTURE ENDEAVORS.</w:t>
      </w:r>
    </w:p>
    <w:p w:rsidR="00F90319" w:rsidRDefault="00F90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DA7" w:rsidRDefault="00F90319"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6DA7">
        <w:t xml:space="preserve">the South Carolina Senate has learned that </w:t>
      </w:r>
      <w:r w:rsidR="00172623">
        <w:t>Charles McFadden, former senior vice president of governmental affairs and economic development of SCANA Corporation</w:t>
      </w:r>
      <w:r w:rsidR="009B7873">
        <w:t>, r</w:t>
      </w:r>
      <w:r w:rsidR="00E56DA7">
        <w:rPr>
          <w:color w:val="000000" w:themeColor="text1"/>
          <w:u w:color="000000" w:themeColor="text1"/>
        </w:rPr>
        <w:t>etire</w:t>
      </w:r>
      <w:r w:rsidR="009B7873">
        <w:rPr>
          <w:color w:val="000000" w:themeColor="text1"/>
          <w:u w:color="000000" w:themeColor="text1"/>
        </w:rPr>
        <w:t>d</w:t>
      </w:r>
      <w:r w:rsidR="00E56DA7">
        <w:rPr>
          <w:color w:val="000000" w:themeColor="text1"/>
          <w:u w:color="000000" w:themeColor="text1"/>
        </w:rPr>
        <w:t xml:space="preserve"> on </w:t>
      </w:r>
      <w:r w:rsidR="009B7873">
        <w:rPr>
          <w:color w:val="000000" w:themeColor="text1"/>
          <w:u w:color="000000" w:themeColor="text1"/>
        </w:rPr>
        <w:t>October</w:t>
      </w:r>
      <w:r w:rsidR="00E56DA7">
        <w:rPr>
          <w:color w:val="000000" w:themeColor="text1"/>
          <w:u w:color="000000" w:themeColor="text1"/>
        </w:rPr>
        <w:t xml:space="preserve"> 1, 2014, from a distinguished career at that institution spanning </w:t>
      </w:r>
      <w:r w:rsidR="009B7873">
        <w:rPr>
          <w:color w:val="000000" w:themeColor="text1"/>
          <w:u w:color="000000" w:themeColor="text1"/>
        </w:rPr>
        <w:t>four and a half decades</w:t>
      </w:r>
      <w:r w:rsidR="00E56DA7">
        <w:rPr>
          <w:color w:val="000000" w:themeColor="text1"/>
          <w:u w:color="000000" w:themeColor="text1"/>
        </w:rPr>
        <w:t xml:space="preserve">, the past </w:t>
      </w:r>
      <w:r w:rsidR="009B7873">
        <w:rPr>
          <w:color w:val="000000" w:themeColor="text1"/>
          <w:u w:color="000000" w:themeColor="text1"/>
        </w:rPr>
        <w:t>eleven</w:t>
      </w:r>
      <w:r w:rsidR="00E56DA7">
        <w:rPr>
          <w:color w:val="000000" w:themeColor="text1"/>
          <w:u w:color="000000" w:themeColor="text1"/>
        </w:rPr>
        <w:t xml:space="preserve"> years in </w:t>
      </w:r>
      <w:r w:rsidR="000C45BB">
        <w:rPr>
          <w:color w:val="000000" w:themeColor="text1"/>
          <w:u w:color="000000" w:themeColor="text1"/>
        </w:rPr>
        <w:t>the position from which he retired</w:t>
      </w:r>
      <w:r w:rsidR="00E56DA7">
        <w:rPr>
          <w:color w:val="000000" w:themeColor="text1"/>
          <w:u w:color="000000" w:themeColor="text1"/>
        </w:rPr>
        <w:t>; and</w:t>
      </w:r>
    </w:p>
    <w:p w:rsidR="009B7873" w:rsidRDefault="009B7873"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DA7" w:rsidRDefault="00E56DA7" w:rsidP="00E9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6E2430" w:rsidRPr="006E2430">
        <w:rPr>
          <w:color w:val="000000" w:themeColor="text1"/>
          <w:u w:color="000000" w:themeColor="text1"/>
        </w:rPr>
        <w:t>’</w:t>
      </w:r>
      <w:r>
        <w:rPr>
          <w:color w:val="000000" w:themeColor="text1"/>
          <w:u w:color="000000" w:themeColor="text1"/>
        </w:rPr>
        <w:t xml:space="preserve">s work, </w:t>
      </w:r>
      <w:r w:rsidR="00E94FBF">
        <w:rPr>
          <w:color w:val="000000" w:themeColor="text1"/>
          <w:u w:color="000000" w:themeColor="text1"/>
        </w:rPr>
        <w:t>Fort Mill native Charles McFadden</w:t>
      </w:r>
      <w:r>
        <w:rPr>
          <w:color w:val="000000" w:themeColor="text1"/>
          <w:u w:color="000000" w:themeColor="text1"/>
        </w:rPr>
        <w:t xml:space="preserve"> earned his bachelor</w:t>
      </w:r>
      <w:r w:rsidR="006E2430" w:rsidRPr="006E2430">
        <w:rPr>
          <w:color w:val="000000" w:themeColor="text1"/>
          <w:u w:color="000000" w:themeColor="text1"/>
        </w:rPr>
        <w:t>’</w:t>
      </w:r>
      <w:r>
        <w:rPr>
          <w:color w:val="000000" w:themeColor="text1"/>
          <w:u w:color="000000" w:themeColor="text1"/>
        </w:rPr>
        <w:t xml:space="preserve">s degree in </w:t>
      </w:r>
      <w:r w:rsidR="00E94FBF">
        <w:rPr>
          <w:color w:val="000000" w:themeColor="text1"/>
          <w:u w:color="000000" w:themeColor="text1"/>
        </w:rPr>
        <w:t xml:space="preserve">banking and finance </w:t>
      </w:r>
      <w:r>
        <w:rPr>
          <w:color w:val="000000" w:themeColor="text1"/>
          <w:u w:color="000000" w:themeColor="text1"/>
        </w:rPr>
        <w:t xml:space="preserve">from </w:t>
      </w:r>
      <w:r w:rsidR="00E94FBF" w:rsidRPr="00125D56">
        <w:rPr>
          <w:color w:val="000000" w:themeColor="text1"/>
          <w:u w:color="000000" w:themeColor="text1"/>
        </w:rPr>
        <w:t>the University of South Carolina in 1968</w:t>
      </w:r>
      <w:r>
        <w:rPr>
          <w:color w:val="000000" w:themeColor="text1"/>
          <w:u w:color="000000" w:themeColor="text1"/>
        </w:rPr>
        <w:t>; and</w:t>
      </w:r>
    </w:p>
    <w:p w:rsidR="00E94FBF" w:rsidRDefault="00E94FBF" w:rsidP="00E9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w:t>
      </w:r>
      <w:r w:rsidRPr="00125D56">
        <w:rPr>
          <w:color w:val="000000" w:themeColor="text1"/>
          <w:u w:color="000000" w:themeColor="text1"/>
        </w:rPr>
        <w:t>joined SCE&amp;G in 1969</w:t>
      </w:r>
      <w:r>
        <w:rPr>
          <w:color w:val="000000" w:themeColor="text1"/>
          <w:u w:color="000000" w:themeColor="text1"/>
        </w:rPr>
        <w:t>, Charles McFadden t</w:t>
      </w:r>
      <w:r w:rsidRPr="00125D56">
        <w:rPr>
          <w:color w:val="000000" w:themeColor="text1"/>
          <w:u w:color="000000" w:themeColor="text1"/>
        </w:rPr>
        <w:t>hroughout his tenure</w:t>
      </w:r>
      <w:r>
        <w:rPr>
          <w:color w:val="000000" w:themeColor="text1"/>
          <w:u w:color="000000" w:themeColor="text1"/>
        </w:rPr>
        <w:t xml:space="preserve"> </w:t>
      </w:r>
      <w:r w:rsidRPr="00125D56">
        <w:rPr>
          <w:color w:val="000000" w:themeColor="text1"/>
          <w:u w:color="000000" w:themeColor="text1"/>
        </w:rPr>
        <w:t>held a variety of positions within SCE&amp;G</w:t>
      </w:r>
      <w:r>
        <w:rPr>
          <w:color w:val="000000" w:themeColor="text1"/>
          <w:u w:color="000000" w:themeColor="text1"/>
        </w:rPr>
        <w:t>,</w:t>
      </w:r>
      <w:r w:rsidRPr="00125D56">
        <w:rPr>
          <w:color w:val="000000" w:themeColor="text1"/>
          <w:u w:color="000000" w:themeColor="text1"/>
        </w:rPr>
        <w:t xml:space="preserve"> including vice president of human resources and corporate communications</w:t>
      </w:r>
      <w:r>
        <w:rPr>
          <w:color w:val="000000" w:themeColor="text1"/>
          <w:u w:color="000000" w:themeColor="text1"/>
        </w:rPr>
        <w:t>,</w:t>
      </w:r>
      <w:r w:rsidRPr="00125D56">
        <w:rPr>
          <w:color w:val="000000" w:themeColor="text1"/>
          <w:u w:color="000000" w:themeColor="text1"/>
        </w:rPr>
        <w:t xml:space="preserve"> vice president of customer relations for the Southern Division</w:t>
      </w:r>
      <w:r>
        <w:rPr>
          <w:color w:val="000000" w:themeColor="text1"/>
          <w:u w:color="000000" w:themeColor="text1"/>
        </w:rPr>
        <w:t>,</w:t>
      </w:r>
      <w:r w:rsidRPr="00125D56">
        <w:rPr>
          <w:color w:val="000000" w:themeColor="text1"/>
          <w:u w:color="000000" w:themeColor="text1"/>
        </w:rPr>
        <w:t xml:space="preserve"> vice president of customer service</w:t>
      </w:r>
      <w:r>
        <w:rPr>
          <w:color w:val="000000" w:themeColor="text1"/>
          <w:u w:color="000000" w:themeColor="text1"/>
        </w:rPr>
        <w:t>,</w:t>
      </w:r>
      <w:r w:rsidRPr="00125D56">
        <w:rPr>
          <w:color w:val="000000" w:themeColor="text1"/>
          <w:u w:color="000000" w:themeColor="text1"/>
        </w:rPr>
        <w:t xml:space="preserve"> and vice president of electric service</w:t>
      </w:r>
      <w:r>
        <w:rPr>
          <w:color w:val="000000" w:themeColor="text1"/>
          <w:u w:color="000000" w:themeColor="text1"/>
        </w:rPr>
        <w:t>; and</w:t>
      </w:r>
    </w:p>
    <w:p w:rsidR="008E1FAC"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w:t>
      </w:r>
      <w:r w:rsidRPr="00125D56">
        <w:rPr>
          <w:color w:val="000000" w:themeColor="text1"/>
          <w:u w:color="000000" w:themeColor="text1"/>
        </w:rPr>
        <w:t>lso held positions within SCANA, including vice president of strategic planning and corporate services</w:t>
      </w:r>
      <w:r>
        <w:rPr>
          <w:color w:val="000000" w:themeColor="text1"/>
          <w:u w:color="000000" w:themeColor="text1"/>
        </w:rPr>
        <w:t>. I</w:t>
      </w:r>
      <w:r w:rsidRPr="00125D56">
        <w:rPr>
          <w:color w:val="000000" w:themeColor="text1"/>
          <w:u w:color="000000" w:themeColor="text1"/>
        </w:rPr>
        <w:t xml:space="preserve">n 1997, he became vice president of governmental affairs and economic development for SCANA Corporation and was appointed senior vice president of governmental affairs and economic development </w:t>
      </w:r>
      <w:r w:rsidRPr="00125D56">
        <w:rPr>
          <w:color w:val="000000" w:themeColor="text1"/>
          <w:u w:color="000000" w:themeColor="text1"/>
        </w:rPr>
        <w:lastRenderedPageBreak/>
        <w:t xml:space="preserve">six years later. In </w:t>
      </w:r>
      <w:r>
        <w:rPr>
          <w:color w:val="000000" w:themeColor="text1"/>
          <w:u w:color="000000" w:themeColor="text1"/>
        </w:rPr>
        <w:t>th</w:t>
      </w:r>
      <w:r w:rsidRPr="00125D56">
        <w:rPr>
          <w:color w:val="000000" w:themeColor="text1"/>
          <w:u w:color="000000" w:themeColor="text1"/>
        </w:rPr>
        <w:t xml:space="preserve">is </w:t>
      </w:r>
      <w:r>
        <w:rPr>
          <w:color w:val="000000" w:themeColor="text1"/>
          <w:u w:color="000000" w:themeColor="text1"/>
        </w:rPr>
        <w:t xml:space="preserve">latter </w:t>
      </w:r>
      <w:r w:rsidRPr="00125D56">
        <w:rPr>
          <w:color w:val="000000" w:themeColor="text1"/>
          <w:u w:color="000000" w:themeColor="text1"/>
        </w:rPr>
        <w:t xml:space="preserve">role, </w:t>
      </w:r>
      <w:r>
        <w:rPr>
          <w:color w:val="000000" w:themeColor="text1"/>
          <w:u w:color="000000" w:themeColor="text1"/>
        </w:rPr>
        <w:t>he was</w:t>
      </w:r>
      <w:r w:rsidRPr="00125D56">
        <w:rPr>
          <w:color w:val="000000" w:themeColor="text1"/>
          <w:u w:color="000000" w:themeColor="text1"/>
        </w:rPr>
        <w:t xml:space="preserve"> responsible for economic</w:t>
      </w:r>
      <w:r w:rsidR="006E2430">
        <w:rPr>
          <w:color w:val="000000" w:themeColor="text1"/>
          <w:u w:color="000000" w:themeColor="text1"/>
        </w:rPr>
        <w:noBreakHyphen/>
      </w:r>
      <w:r w:rsidRPr="00125D56">
        <w:rPr>
          <w:color w:val="000000" w:themeColor="text1"/>
          <w:u w:color="000000" w:themeColor="text1"/>
        </w:rPr>
        <w:t>development activities and for developing and maintaining strong relationships with all levels of government</w:t>
      </w:r>
      <w:r>
        <w:rPr>
          <w:color w:val="000000" w:themeColor="text1"/>
          <w:u w:color="000000" w:themeColor="text1"/>
        </w:rPr>
        <w:t xml:space="preserve">, </w:t>
      </w:r>
      <w:r w:rsidRPr="00125D56">
        <w:rPr>
          <w:color w:val="000000" w:themeColor="text1"/>
          <w:u w:color="000000" w:themeColor="text1"/>
        </w:rPr>
        <w:t xml:space="preserve">as well as </w:t>
      </w:r>
      <w:r>
        <w:rPr>
          <w:color w:val="000000" w:themeColor="text1"/>
          <w:u w:color="000000" w:themeColor="text1"/>
        </w:rPr>
        <w:t xml:space="preserve">with </w:t>
      </w:r>
      <w:r w:rsidRPr="00125D56">
        <w:rPr>
          <w:color w:val="000000" w:themeColor="text1"/>
          <w:u w:color="000000" w:themeColor="text1"/>
        </w:rPr>
        <w:t>certain regulatory agencies</w:t>
      </w:r>
      <w:r>
        <w:rPr>
          <w:color w:val="000000" w:themeColor="text1"/>
          <w:u w:color="000000" w:themeColor="text1"/>
        </w:rPr>
        <w:t>; and</w:t>
      </w: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20CCE">
        <w:rPr>
          <w:color w:val="000000" w:themeColor="text1"/>
          <w:u w:color="000000" w:themeColor="text1"/>
        </w:rPr>
        <w:t>during his most recent years with SCANA, Charles McFadden</w:t>
      </w:r>
      <w:r w:rsidRPr="00125D56">
        <w:rPr>
          <w:color w:val="000000" w:themeColor="text1"/>
          <w:u w:color="000000" w:themeColor="text1"/>
        </w:rPr>
        <w:t xml:space="preserve"> serv</w:t>
      </w:r>
      <w:r w:rsidR="00020CCE">
        <w:rPr>
          <w:color w:val="000000" w:themeColor="text1"/>
          <w:u w:color="000000" w:themeColor="text1"/>
        </w:rPr>
        <w:t>ed</w:t>
      </w:r>
      <w:r w:rsidRPr="00125D56">
        <w:rPr>
          <w:color w:val="000000" w:themeColor="text1"/>
          <w:u w:color="000000" w:themeColor="text1"/>
        </w:rPr>
        <w:t xml:space="preserve"> on the South Carolina State </w:t>
      </w:r>
      <w:r w:rsidR="00020CCE">
        <w:rPr>
          <w:color w:val="000000" w:themeColor="text1"/>
          <w:u w:color="000000" w:themeColor="text1"/>
        </w:rPr>
        <w:t>C</w:t>
      </w:r>
      <w:r w:rsidRPr="00125D56">
        <w:rPr>
          <w:color w:val="000000" w:themeColor="text1"/>
          <w:u w:color="000000" w:themeColor="text1"/>
        </w:rPr>
        <w:t>hamber of Commerce Legislative Agenda Task Force and PAC Committee</w:t>
      </w:r>
      <w:r w:rsidR="00020CCE">
        <w:rPr>
          <w:color w:val="000000" w:themeColor="text1"/>
          <w:u w:color="000000" w:themeColor="text1"/>
        </w:rPr>
        <w:t xml:space="preserve"> and was </w:t>
      </w:r>
      <w:r w:rsidRPr="00125D56">
        <w:rPr>
          <w:color w:val="000000" w:themeColor="text1"/>
          <w:u w:color="000000" w:themeColor="text1"/>
        </w:rPr>
        <w:t>a board member of the Palmetto Agribusiness Council, the Greater Columbia Chamber of Commerce Good to Great Board</w:t>
      </w:r>
      <w:r>
        <w:rPr>
          <w:color w:val="000000" w:themeColor="text1"/>
          <w:u w:color="000000" w:themeColor="text1"/>
        </w:rPr>
        <w:t>,</w:t>
      </w:r>
      <w:r w:rsidRPr="00125D56">
        <w:rPr>
          <w:color w:val="000000" w:themeColor="text1"/>
          <w:u w:color="000000" w:themeColor="text1"/>
        </w:rPr>
        <w:t xml:space="preserve"> and the South Carolina Senate Economic Development Advisory Committee</w:t>
      </w:r>
      <w:r>
        <w:rPr>
          <w:color w:val="000000" w:themeColor="text1"/>
          <w:u w:color="000000" w:themeColor="text1"/>
        </w:rPr>
        <w:t>; and</w:t>
      </w: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AC" w:rsidRPr="00125D56" w:rsidRDefault="008E1FAC" w:rsidP="008E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he and his wife of forty</w:t>
      </w:r>
      <w:r w:rsidR="006E2430">
        <w:rPr>
          <w:color w:val="000000" w:themeColor="text1"/>
          <w:u w:color="000000" w:themeColor="text1"/>
        </w:rPr>
        <w:noBreakHyphen/>
      </w:r>
      <w:r>
        <w:rPr>
          <w:color w:val="000000" w:themeColor="text1"/>
          <w:u w:color="000000" w:themeColor="text1"/>
        </w:rPr>
        <w:t xml:space="preserve">six years, </w:t>
      </w:r>
      <w:r w:rsidRPr="00125D56">
        <w:rPr>
          <w:color w:val="000000" w:themeColor="text1"/>
          <w:u w:color="000000" w:themeColor="text1"/>
        </w:rPr>
        <w:t xml:space="preserve">Paula, </w:t>
      </w:r>
      <w:r>
        <w:rPr>
          <w:color w:val="000000" w:themeColor="text1"/>
          <w:u w:color="000000" w:themeColor="text1"/>
        </w:rPr>
        <w:t xml:space="preserve">enjoy </w:t>
      </w:r>
      <w:r w:rsidRPr="00125D56">
        <w:rPr>
          <w:color w:val="000000" w:themeColor="text1"/>
          <w:u w:color="000000" w:themeColor="text1"/>
        </w:rPr>
        <w:t>liv</w:t>
      </w:r>
      <w:r>
        <w:rPr>
          <w:color w:val="000000" w:themeColor="text1"/>
          <w:u w:color="000000" w:themeColor="text1"/>
        </w:rPr>
        <w:t>ing</w:t>
      </w:r>
      <w:r w:rsidRPr="00125D56">
        <w:rPr>
          <w:color w:val="000000" w:themeColor="text1"/>
          <w:u w:color="000000" w:themeColor="text1"/>
        </w:rPr>
        <w:t xml:space="preserve"> on Lake Murray</w:t>
      </w:r>
      <w:r>
        <w:rPr>
          <w:color w:val="000000" w:themeColor="text1"/>
          <w:u w:color="000000" w:themeColor="text1"/>
        </w:rPr>
        <w:t>. They are the proud parents of t</w:t>
      </w:r>
      <w:r w:rsidRPr="00125D56">
        <w:rPr>
          <w:color w:val="000000" w:themeColor="text1"/>
          <w:u w:color="000000" w:themeColor="text1"/>
        </w:rPr>
        <w:t>wo child</w:t>
      </w:r>
      <w:r>
        <w:rPr>
          <w:color w:val="000000" w:themeColor="text1"/>
          <w:u w:color="000000" w:themeColor="text1"/>
        </w:rPr>
        <w:t>re</w:t>
      </w:r>
      <w:r w:rsidRPr="00125D56">
        <w:rPr>
          <w:color w:val="000000" w:themeColor="text1"/>
          <w:u w:color="000000" w:themeColor="text1"/>
        </w:rPr>
        <w:t>n, Chuck and Barbara</w:t>
      </w:r>
      <w:r>
        <w:rPr>
          <w:color w:val="000000" w:themeColor="text1"/>
          <w:u w:color="000000" w:themeColor="text1"/>
        </w:rPr>
        <w:t xml:space="preserve">, and the delighted grandparents of three </w:t>
      </w:r>
      <w:r w:rsidRPr="00125D56">
        <w:rPr>
          <w:color w:val="000000" w:themeColor="text1"/>
          <w:u w:color="000000" w:themeColor="text1"/>
        </w:rPr>
        <w:t>grandsons</w:t>
      </w:r>
      <w:r w:rsidR="00020CCE">
        <w:rPr>
          <w:color w:val="000000" w:themeColor="text1"/>
          <w:u w:color="000000" w:themeColor="text1"/>
        </w:rPr>
        <w:t>;</w:t>
      </w:r>
      <w:r>
        <w:rPr>
          <w:color w:val="000000" w:themeColor="text1"/>
          <w:u w:color="000000" w:themeColor="text1"/>
        </w:rPr>
        <w:t xml:space="preserve"> and</w:t>
      </w:r>
    </w:p>
    <w:p w:rsidR="00E94FBF" w:rsidRDefault="00E94FBF" w:rsidP="00E9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DA7" w:rsidRPr="009D08A8"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Senate</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sidR="00241545">
        <w:t>Charles McFadden</w:t>
      </w:r>
      <w:r w:rsidR="00241545">
        <w:rPr>
          <w:color w:val="000000" w:themeColor="text1"/>
          <w:u w:color="000000" w:themeColor="text1"/>
        </w:rPr>
        <w:t xml:space="preserve"> h</w:t>
      </w:r>
      <w:r w:rsidRPr="009D08A8">
        <w:rPr>
          <w:color w:val="000000" w:themeColor="text1"/>
          <w:u w:color="000000" w:themeColor="text1"/>
        </w:rPr>
        <w:t xml:space="preserve">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w:t>
      </w:r>
      <w:r w:rsidR="00843BB1">
        <w:rPr>
          <w:color w:val="000000" w:themeColor="text1"/>
          <w:u w:color="000000" w:themeColor="text1"/>
        </w:rPr>
        <w:t>the days ahead. Now, therefore,</w:t>
      </w: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D1" w:rsidRDefault="00E56DA7" w:rsidP="00083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Senate</w:t>
      </w:r>
      <w:r>
        <w:rPr>
          <w:color w:val="000000" w:themeColor="text1"/>
        </w:rPr>
        <w:t xml:space="preserve">, by this resolution, </w:t>
      </w:r>
      <w:r w:rsidR="00083DD1">
        <w:t>congratulate Charles McFadden, former senior vice president of governmental affairs and economic development of SCANA Corporation, upon the occasion of his retirement, commend him for his many years of dedicated service, and wish him much happiness and fulfillment in all his future endeavors.</w:t>
      </w: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E56DA7" w:rsidRDefault="00E56DA7" w:rsidP="00E56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E1FBE">
        <w:t>Charles McFadden</w:t>
      </w:r>
      <w:r>
        <w:t>.</w:t>
      </w:r>
    </w:p>
    <w:p w:rsidR="00C969AC" w:rsidRDefault="006E2430" w:rsidP="006B2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027A" w:rsidRDefault="0096027A" w:rsidP="0096027A">
      <w:pPr>
        <w:suppressAutoHyphens/>
      </w:pPr>
    </w:p>
    <w:sectPr w:rsidR="0096027A" w:rsidSect="009602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CCC" w:rsidRDefault="00F43CCC" w:rsidP="009F0C77">
      <w:r>
        <w:separator/>
      </w:r>
    </w:p>
  </w:endnote>
  <w:endnote w:type="continuationSeparator" w:id="0">
    <w:p w:rsidR="00F43CCC" w:rsidRDefault="00F43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C87931-9189-46D7-A4F0-4A147A90CAB5}"/>
    <w:embedBold r:id="rId2" w:fontKey="{1405A0F1-E1FC-47C1-9059-67A98DCC7DED}"/>
  </w:font>
  <w:font w:name="Calibri">
    <w:panose1 w:val="020F0502020204030204"/>
    <w:charset w:val="00"/>
    <w:family w:val="swiss"/>
    <w:pitch w:val="variable"/>
    <w:sig w:usb0="E00002FF" w:usb1="4000ACFF" w:usb2="00000001" w:usb3="00000000" w:csb0="0000019F" w:csb1="00000000"/>
    <w:embedRegular r:id="rId3" w:fontKey="{D8853380-5E74-46A1-B8D2-B72E14F9A021}"/>
  </w:font>
  <w:font w:name="Tahoma">
    <w:panose1 w:val="020B0604030504040204"/>
    <w:charset w:val="00"/>
    <w:family w:val="swiss"/>
    <w:pitch w:val="variable"/>
    <w:sig w:usb0="21002A87" w:usb1="80000000" w:usb2="00000008" w:usb3="00000000" w:csb0="000101FF" w:csb1="00000000"/>
    <w:embedRegular r:id="rId4" w:fontKey="{7E73CD73-B7D1-4D6F-B0E8-130AF6ADFB94}"/>
  </w:font>
  <w:font w:name="Cambria">
    <w:panose1 w:val="02040503050406030204"/>
    <w:charset w:val="00"/>
    <w:family w:val="roman"/>
    <w:pitch w:val="variable"/>
    <w:sig w:usb0="E00002FF" w:usb1="400004FF" w:usb2="00000000" w:usb3="00000000" w:csb0="0000019F" w:csb1="00000000"/>
    <w:embedRegular r:id="rId5" w:fontKey="{2357B946-7A89-4913-8593-2EF50F20B8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27A" w:rsidRPr="00743071" w:rsidRDefault="0096027A" w:rsidP="00743071">
    <w:pPr>
      <w:pStyle w:val="Footer"/>
      <w:tabs>
        <w:tab w:val="clear" w:pos="4680"/>
        <w:tab w:val="clear" w:pos="9360"/>
        <w:tab w:val="center" w:pos="2995"/>
      </w:tabs>
      <w:spacing w:before="120"/>
    </w:pPr>
    <w:r>
      <w:t>[347]</w:t>
    </w:r>
    <w:r>
      <w:tab/>
    </w:r>
    <w:r>
      <w:fldChar w:fldCharType="begin"/>
    </w:r>
    <w:r>
      <w:instrText xml:space="preserve"> PAGE  \* MERGEFORMAT </w:instrText>
    </w:r>
    <w:r>
      <w:fldChar w:fldCharType="separate"/>
    </w:r>
    <w:r w:rsidR="00D32D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CCC" w:rsidRDefault="00F43CCC" w:rsidP="009F0C77">
      <w:r>
        <w:separator/>
      </w:r>
    </w:p>
  </w:footnote>
  <w:footnote w:type="continuationSeparator" w:id="0">
    <w:p w:rsidR="00F43CCC" w:rsidRDefault="00F43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10AB15"/>
    <w:docVar w:name="CoverBillType" w:val="r"/>
    <w:docVar w:name="docpath" w:val="L:\Council\bills\RM\1010AB15.DOCX"/>
    <w:docVar w:name="dvBillNumber" w:val="347"/>
    <w:docVar w:name="dvBillNumberPrefix" w:val="S. "/>
    <w:docVar w:name="dvOriginalBody" w:val="Senate"/>
    <w:docVar w:name="dvSteno" w:val="RM"/>
    <w:docVar w:name="NameofBody" w:val="s"/>
    <w:docVar w:name="vgroup2" w:val="Council"/>
  </w:docVars>
  <w:rsids>
    <w:rsidRoot w:val="00321173"/>
    <w:rsid w:val="00020CCE"/>
    <w:rsid w:val="00026C9A"/>
    <w:rsid w:val="0003013E"/>
    <w:rsid w:val="00083DD1"/>
    <w:rsid w:val="000965A1"/>
    <w:rsid w:val="000A44A1"/>
    <w:rsid w:val="000C45BB"/>
    <w:rsid w:val="000D3BF4"/>
    <w:rsid w:val="000E1785"/>
    <w:rsid w:val="000F39F2"/>
    <w:rsid w:val="001023A4"/>
    <w:rsid w:val="0010776B"/>
    <w:rsid w:val="00133E66"/>
    <w:rsid w:val="00134ACF"/>
    <w:rsid w:val="00144E15"/>
    <w:rsid w:val="00172623"/>
    <w:rsid w:val="001A4A62"/>
    <w:rsid w:val="001A681E"/>
    <w:rsid w:val="001D08F2"/>
    <w:rsid w:val="002037CA"/>
    <w:rsid w:val="002047A2"/>
    <w:rsid w:val="002321B6"/>
    <w:rsid w:val="0023696B"/>
    <w:rsid w:val="00241545"/>
    <w:rsid w:val="00250967"/>
    <w:rsid w:val="002759C5"/>
    <w:rsid w:val="00277DEE"/>
    <w:rsid w:val="00280D88"/>
    <w:rsid w:val="00294ABE"/>
    <w:rsid w:val="002A3EB4"/>
    <w:rsid w:val="002C09AD"/>
    <w:rsid w:val="00321173"/>
    <w:rsid w:val="00325348"/>
    <w:rsid w:val="00362843"/>
    <w:rsid w:val="00382D6E"/>
    <w:rsid w:val="00393688"/>
    <w:rsid w:val="003D411E"/>
    <w:rsid w:val="003E3C1E"/>
    <w:rsid w:val="003E6148"/>
    <w:rsid w:val="00400EAA"/>
    <w:rsid w:val="004128D6"/>
    <w:rsid w:val="0041760A"/>
    <w:rsid w:val="004809EE"/>
    <w:rsid w:val="00511EE9"/>
    <w:rsid w:val="00521E00"/>
    <w:rsid w:val="00577C6C"/>
    <w:rsid w:val="0058501B"/>
    <w:rsid w:val="005F6C1D"/>
    <w:rsid w:val="006215AA"/>
    <w:rsid w:val="006340D9"/>
    <w:rsid w:val="006424B2"/>
    <w:rsid w:val="00643B8E"/>
    <w:rsid w:val="00665EBC"/>
    <w:rsid w:val="0069470D"/>
    <w:rsid w:val="006A476C"/>
    <w:rsid w:val="006B2F07"/>
    <w:rsid w:val="006C6A93"/>
    <w:rsid w:val="006E02F9"/>
    <w:rsid w:val="006E2430"/>
    <w:rsid w:val="00743071"/>
    <w:rsid w:val="00753C04"/>
    <w:rsid w:val="00756946"/>
    <w:rsid w:val="00757F80"/>
    <w:rsid w:val="00771EEC"/>
    <w:rsid w:val="00786819"/>
    <w:rsid w:val="007A325A"/>
    <w:rsid w:val="007F1523"/>
    <w:rsid w:val="007F509E"/>
    <w:rsid w:val="007F5799"/>
    <w:rsid w:val="007F6947"/>
    <w:rsid w:val="00843BB1"/>
    <w:rsid w:val="00872729"/>
    <w:rsid w:val="008879D3"/>
    <w:rsid w:val="008B47DD"/>
    <w:rsid w:val="008E1FAC"/>
    <w:rsid w:val="008F4429"/>
    <w:rsid w:val="00932670"/>
    <w:rsid w:val="009352BB"/>
    <w:rsid w:val="0096027A"/>
    <w:rsid w:val="00990668"/>
    <w:rsid w:val="009B7873"/>
    <w:rsid w:val="009D51CF"/>
    <w:rsid w:val="009F0C77"/>
    <w:rsid w:val="009F4DD1"/>
    <w:rsid w:val="00A64E80"/>
    <w:rsid w:val="00A741D9"/>
    <w:rsid w:val="00A9741D"/>
    <w:rsid w:val="00AD4B17"/>
    <w:rsid w:val="00B02A99"/>
    <w:rsid w:val="00B26FA6"/>
    <w:rsid w:val="00B741CB"/>
    <w:rsid w:val="00B934F3"/>
    <w:rsid w:val="00BB6347"/>
    <w:rsid w:val="00BD2134"/>
    <w:rsid w:val="00C038D8"/>
    <w:rsid w:val="00C045DD"/>
    <w:rsid w:val="00C3136F"/>
    <w:rsid w:val="00C3483A"/>
    <w:rsid w:val="00C654D2"/>
    <w:rsid w:val="00C74E9D"/>
    <w:rsid w:val="00C82FD3"/>
    <w:rsid w:val="00C969AC"/>
    <w:rsid w:val="00CC6B7B"/>
    <w:rsid w:val="00CD3619"/>
    <w:rsid w:val="00CE1FBE"/>
    <w:rsid w:val="00CF4447"/>
    <w:rsid w:val="00D325D7"/>
    <w:rsid w:val="00D32D9F"/>
    <w:rsid w:val="00D405E7"/>
    <w:rsid w:val="00D41D56"/>
    <w:rsid w:val="00D5283B"/>
    <w:rsid w:val="00D6260D"/>
    <w:rsid w:val="00D653A7"/>
    <w:rsid w:val="00D6662B"/>
    <w:rsid w:val="00D95E2F"/>
    <w:rsid w:val="00D970A9"/>
    <w:rsid w:val="00DB3AC0"/>
    <w:rsid w:val="00DE68F0"/>
    <w:rsid w:val="00DF3845"/>
    <w:rsid w:val="00DF7E17"/>
    <w:rsid w:val="00E05843"/>
    <w:rsid w:val="00E31022"/>
    <w:rsid w:val="00E56DA7"/>
    <w:rsid w:val="00E94FBF"/>
    <w:rsid w:val="00EB00A2"/>
    <w:rsid w:val="00EB1BF3"/>
    <w:rsid w:val="00EF3EEE"/>
    <w:rsid w:val="00F01FD9"/>
    <w:rsid w:val="00F149A7"/>
    <w:rsid w:val="00F43CCC"/>
    <w:rsid w:val="00F50BAF"/>
    <w:rsid w:val="00F52C10"/>
    <w:rsid w:val="00F81FFD"/>
    <w:rsid w:val="00F85228"/>
    <w:rsid w:val="00F9031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28A7E-582A-4AFD-B25D-78DABFE1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51CF"/>
    <w:rPr>
      <w:rFonts w:ascii="Tahoma" w:hAnsi="Tahoma" w:cs="Tahoma"/>
      <w:sz w:val="16"/>
      <w:szCs w:val="16"/>
    </w:rPr>
  </w:style>
  <w:style w:type="character" w:customStyle="1" w:styleId="BalloonTextChar">
    <w:name w:val="Balloon Text Char"/>
    <w:basedOn w:val="DefaultParagraphFont"/>
    <w:link w:val="BalloonText"/>
    <w:uiPriority w:val="99"/>
    <w:semiHidden/>
    <w:rsid w:val="009D51CF"/>
    <w:rPr>
      <w:rFonts w:ascii="Tahoma" w:eastAsia="Times New Roman" w:hAnsi="Tahoma" w:cs="Tahoma"/>
      <w:sz w:val="16"/>
      <w:szCs w:val="16"/>
    </w:rPr>
  </w:style>
  <w:style w:type="character" w:styleId="Hyperlink">
    <w:name w:val="Hyperlink"/>
    <w:basedOn w:val="DefaultParagraphFont"/>
    <w:uiPriority w:val="99"/>
    <w:unhideWhenUsed/>
    <w:rsid w:val="009602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amp;session=121&amp;summary=B" TargetMode="External"/><Relationship Id="rId3" Type="http://schemas.openxmlformats.org/officeDocument/2006/relationships/settings" Target="settings.xml"/><Relationship Id="rId7" Type="http://schemas.openxmlformats.org/officeDocument/2006/relationships/hyperlink" Target="file:///h:\SJ%20Archive\2015\01-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7_2015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0A845-390F-4EEC-A9F0-25E20F38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636</Words>
  <Characters>3628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 Charles McFadden - South Carolina Legislature Online</dc:title>
  <dc:subject/>
  <dc:creator>McDowell</dc:creator>
  <cp:keywords/>
  <dc:description/>
  <cp:lastModifiedBy>N Cumfer</cp:lastModifiedBy>
  <cp:revision>2</cp:revision>
  <cp:lastPrinted>2015-01-15T17:06:00Z</cp:lastPrinted>
  <dcterms:created xsi:type="dcterms:W3CDTF">2016-12-02T16:59:00Z</dcterms:created>
  <dcterms:modified xsi:type="dcterms:W3CDTF">2016-12-02T16:59:00Z</dcterms:modified>
</cp:coreProperties>
</file>