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2FCC" w:rsidRDefault="00332FCC" w:rsidP="00332FCC">
      <w:pPr>
        <w:widowControl w:val="0"/>
        <w:jc w:val="center"/>
      </w:pPr>
      <w:bookmarkStart w:id="0" w:name="_GoBack"/>
      <w:bookmarkEnd w:id="0"/>
      <w:r w:rsidRPr="00332FCC">
        <w:rPr>
          <w:b/>
        </w:rPr>
        <w:t>South Carolina General Assembly</w:t>
      </w:r>
    </w:p>
    <w:p w:rsidR="00332FCC" w:rsidRDefault="00332FCC" w:rsidP="00332FCC">
      <w:pPr>
        <w:widowControl w:val="0"/>
        <w:jc w:val="center"/>
      </w:pPr>
      <w:r>
        <w:t>121st Session, 2015-2016</w:t>
      </w:r>
    </w:p>
    <w:p w:rsidR="00332FCC" w:rsidRDefault="00332FCC" w:rsidP="00332FCC">
      <w:pPr>
        <w:widowControl w:val="0"/>
        <w:jc w:val="left"/>
      </w:pPr>
    </w:p>
    <w:p w:rsidR="00332FCC" w:rsidRDefault="00332FCC" w:rsidP="00332FCC">
      <w:pPr>
        <w:widowControl w:val="0"/>
        <w:jc w:val="left"/>
        <w:rPr>
          <w:b/>
        </w:rPr>
      </w:pPr>
      <w:r w:rsidRPr="00332FCC">
        <w:rPr>
          <w:b/>
        </w:rPr>
        <w:t>H. 3530</w:t>
      </w:r>
    </w:p>
    <w:p w:rsidR="00332FCC" w:rsidRDefault="00332FCC" w:rsidP="00332FCC">
      <w:pPr>
        <w:widowControl w:val="0"/>
        <w:jc w:val="left"/>
        <w:rPr>
          <w:b/>
        </w:rPr>
      </w:pPr>
    </w:p>
    <w:p w:rsidR="00332FCC" w:rsidRDefault="00332FCC" w:rsidP="00332FCC">
      <w:pPr>
        <w:widowControl w:val="0"/>
        <w:jc w:val="left"/>
      </w:pPr>
      <w:r w:rsidRPr="00332FCC">
        <w:rPr>
          <w:b/>
        </w:rPr>
        <w:t>STATUS INFORMATION</w:t>
      </w:r>
    </w:p>
    <w:p w:rsidR="00332FCC" w:rsidRDefault="00332FCC" w:rsidP="00332FCC">
      <w:pPr>
        <w:widowControl w:val="0"/>
        <w:jc w:val="left"/>
      </w:pPr>
    </w:p>
    <w:p w:rsidR="00332FCC" w:rsidRDefault="00332FCC" w:rsidP="00332FCC">
      <w:pPr>
        <w:widowControl w:val="0"/>
        <w:jc w:val="left"/>
      </w:pPr>
      <w:r>
        <w:t>House Resolution</w:t>
      </w:r>
    </w:p>
    <w:p w:rsidR="00332FCC" w:rsidRDefault="00332FCC" w:rsidP="00332FCC">
      <w:pPr>
        <w:widowControl w:val="0"/>
        <w:jc w:val="left"/>
      </w:pPr>
      <w:r>
        <w:t>Sponsors: Reps. Govan, Bamberg, Alexander, Allison, Anderson, Anthony, Atwater, Bales, Ballentine,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332FCC" w:rsidRDefault="00332FCC" w:rsidP="00332FCC">
      <w:pPr>
        <w:widowControl w:val="0"/>
        <w:jc w:val="left"/>
      </w:pPr>
      <w:r>
        <w:t>Document Path: l:\council\bills\gm\24239sa15.docx</w:t>
      </w:r>
    </w:p>
    <w:p w:rsidR="00332FCC" w:rsidRDefault="00332FCC" w:rsidP="00332FCC">
      <w:pPr>
        <w:widowControl w:val="0"/>
        <w:jc w:val="left"/>
      </w:pPr>
    </w:p>
    <w:p w:rsidR="00332FCC" w:rsidRDefault="00332FCC" w:rsidP="00332FCC">
      <w:pPr>
        <w:widowControl w:val="0"/>
        <w:jc w:val="left"/>
      </w:pPr>
      <w:r>
        <w:t>Introduced in the House on February 5, 2015</w:t>
      </w:r>
    </w:p>
    <w:p w:rsidR="00332FCC" w:rsidRDefault="00332FCC" w:rsidP="00332FCC">
      <w:pPr>
        <w:widowControl w:val="0"/>
        <w:jc w:val="left"/>
      </w:pPr>
      <w:r>
        <w:t>Adopted by the House on February 5, 2015</w:t>
      </w:r>
    </w:p>
    <w:p w:rsidR="00332FCC" w:rsidRDefault="00332FCC" w:rsidP="00332FCC">
      <w:pPr>
        <w:widowControl w:val="0"/>
        <w:jc w:val="left"/>
      </w:pPr>
    </w:p>
    <w:p w:rsidR="00332FCC" w:rsidRDefault="00332FCC" w:rsidP="00332FCC">
      <w:pPr>
        <w:widowControl w:val="0"/>
        <w:jc w:val="left"/>
      </w:pPr>
      <w:r>
        <w:t xml:space="preserve">Summary: </w:t>
      </w:r>
      <w:r w:rsidR="00166EFF">
        <w:t>Rickey Leon Dansby</w:t>
      </w:r>
    </w:p>
    <w:p w:rsidR="00332FCC" w:rsidRDefault="00332FCC" w:rsidP="00332FCC">
      <w:pPr>
        <w:widowControl w:val="0"/>
        <w:jc w:val="left"/>
      </w:pPr>
    </w:p>
    <w:p w:rsidR="00332FCC" w:rsidRDefault="00332FCC" w:rsidP="00332FCC">
      <w:pPr>
        <w:widowControl w:val="0"/>
        <w:jc w:val="left"/>
      </w:pPr>
    </w:p>
    <w:p w:rsidR="00332FCC" w:rsidRDefault="00332FCC" w:rsidP="00332FCC">
      <w:pPr>
        <w:widowControl w:val="0"/>
        <w:tabs>
          <w:tab w:val="center" w:pos="590"/>
          <w:tab w:val="center" w:pos="1440"/>
          <w:tab w:val="left" w:pos="1872"/>
          <w:tab w:val="left" w:pos="9187"/>
        </w:tabs>
        <w:jc w:val="left"/>
      </w:pPr>
      <w:r w:rsidRPr="00332FCC">
        <w:rPr>
          <w:b/>
        </w:rPr>
        <w:t>HISTORY OF LEGISLATIVE ACTIONS</w:t>
      </w:r>
    </w:p>
    <w:p w:rsidR="00332FCC" w:rsidRDefault="00332FCC" w:rsidP="00332FCC">
      <w:pPr>
        <w:widowControl w:val="0"/>
        <w:tabs>
          <w:tab w:val="center" w:pos="590"/>
          <w:tab w:val="center" w:pos="1440"/>
          <w:tab w:val="left" w:pos="1872"/>
          <w:tab w:val="left" w:pos="9187"/>
        </w:tabs>
        <w:jc w:val="left"/>
      </w:pPr>
    </w:p>
    <w:p w:rsidR="00332FCC" w:rsidRPr="00332FCC" w:rsidRDefault="00332FCC" w:rsidP="00332FCC">
      <w:pPr>
        <w:widowControl w:val="0"/>
        <w:tabs>
          <w:tab w:val="center" w:pos="590"/>
          <w:tab w:val="center" w:pos="1440"/>
          <w:tab w:val="left" w:pos="1872"/>
          <w:tab w:val="left" w:pos="9187"/>
        </w:tabs>
        <w:jc w:val="left"/>
      </w:pPr>
      <w:r w:rsidRPr="00332FCC">
        <w:rPr>
          <w:u w:val="single"/>
        </w:rPr>
        <w:tab/>
        <w:t>Date</w:t>
      </w:r>
      <w:r w:rsidRPr="00332FCC">
        <w:rPr>
          <w:u w:val="single"/>
        </w:rPr>
        <w:tab/>
        <w:t>Body</w:t>
      </w:r>
      <w:r w:rsidRPr="00332FCC">
        <w:rPr>
          <w:u w:val="single"/>
        </w:rPr>
        <w:tab/>
        <w:t>Action Description with journal page number</w:t>
      </w:r>
      <w:r w:rsidRPr="00332FCC">
        <w:rPr>
          <w:u w:val="single"/>
        </w:rPr>
        <w:tab/>
      </w:r>
    </w:p>
    <w:p w:rsidR="00516AB4" w:rsidRDefault="00516AB4" w:rsidP="00516AB4">
      <w:pPr>
        <w:widowControl w:val="0"/>
        <w:tabs>
          <w:tab w:val="right" w:pos="1008"/>
          <w:tab w:val="left" w:pos="1152"/>
          <w:tab w:val="left" w:pos="1872"/>
          <w:tab w:val="left" w:pos="9187"/>
        </w:tabs>
        <w:ind w:left="2088" w:hanging="2088"/>
        <w:jc w:val="left"/>
      </w:pPr>
      <w:r>
        <w:tab/>
        <w:t>2/5/2015</w:t>
      </w:r>
      <w:r>
        <w:tab/>
        <w:t>House</w:t>
      </w:r>
      <w:r>
        <w:tab/>
      </w:r>
      <w:r w:rsidRPr="00C53127">
        <w:t>Introduced and adopted (</w:t>
      </w:r>
      <w:hyperlink r:id="rId7" w:history="1">
        <w:r w:rsidRPr="00156B0A">
          <w:rPr>
            <w:rStyle w:val="Hyperlink"/>
          </w:rPr>
          <w:t>House Journal</w:t>
        </w:r>
        <w:r w:rsidRPr="00156B0A">
          <w:rPr>
            <w:rStyle w:val="Hyperlink"/>
          </w:rPr>
          <w:noBreakHyphen/>
          <w:t>page 4</w:t>
        </w:r>
      </w:hyperlink>
      <w:r w:rsidRPr="00C53127">
        <w:t>)</w:t>
      </w:r>
    </w:p>
    <w:p w:rsidR="00516AB4" w:rsidRDefault="00516AB4" w:rsidP="00516AB4">
      <w:pPr>
        <w:widowControl w:val="0"/>
        <w:tabs>
          <w:tab w:val="right" w:pos="1008"/>
          <w:tab w:val="left" w:pos="1152"/>
          <w:tab w:val="left" w:pos="1872"/>
          <w:tab w:val="left" w:pos="9187"/>
        </w:tabs>
        <w:ind w:left="2088" w:hanging="2088"/>
        <w:jc w:val="left"/>
      </w:pPr>
    </w:p>
    <w:p w:rsidR="00332FCC" w:rsidRDefault="00332FCC" w:rsidP="00332FCC">
      <w:pPr>
        <w:widowControl w:val="0"/>
        <w:tabs>
          <w:tab w:val="right" w:pos="1008"/>
          <w:tab w:val="left" w:pos="1152"/>
          <w:tab w:val="left" w:pos="1872"/>
          <w:tab w:val="left" w:pos="9187"/>
        </w:tabs>
        <w:ind w:left="2088" w:hanging="2088"/>
        <w:jc w:val="left"/>
      </w:pPr>
      <w:r>
        <w:t xml:space="preserve">View the latest </w:t>
      </w:r>
      <w:hyperlink r:id="rId8" w:history="1">
        <w:r w:rsidRPr="00332FCC">
          <w:rPr>
            <w:rStyle w:val="Hyperlink"/>
          </w:rPr>
          <w:t>legislative information</w:t>
        </w:r>
      </w:hyperlink>
      <w:r>
        <w:t xml:space="preserve"> at the website</w:t>
      </w:r>
    </w:p>
    <w:p w:rsidR="00332FCC" w:rsidRDefault="00332FCC" w:rsidP="00332FCC">
      <w:pPr>
        <w:widowControl w:val="0"/>
        <w:tabs>
          <w:tab w:val="right" w:pos="1008"/>
          <w:tab w:val="left" w:pos="1152"/>
          <w:tab w:val="left" w:pos="1872"/>
          <w:tab w:val="left" w:pos="9187"/>
        </w:tabs>
        <w:ind w:left="2088" w:hanging="2088"/>
        <w:jc w:val="left"/>
      </w:pPr>
    </w:p>
    <w:p w:rsidR="00332FCC" w:rsidRPr="00332FCC" w:rsidRDefault="00332FCC" w:rsidP="00332FCC">
      <w:pPr>
        <w:widowControl w:val="0"/>
        <w:tabs>
          <w:tab w:val="right" w:pos="1008"/>
          <w:tab w:val="left" w:pos="1152"/>
          <w:tab w:val="left" w:pos="1872"/>
          <w:tab w:val="left" w:pos="9187"/>
        </w:tabs>
        <w:ind w:left="2088" w:hanging="2088"/>
        <w:jc w:val="left"/>
      </w:pPr>
    </w:p>
    <w:p w:rsidR="00332FCC" w:rsidRDefault="00332FCC" w:rsidP="00332FCC">
      <w:r w:rsidRPr="00332FCC">
        <w:rPr>
          <w:b/>
        </w:rPr>
        <w:t>VERSIONS OF THIS BILL</w:t>
      </w:r>
    </w:p>
    <w:p w:rsidR="00332FCC" w:rsidRDefault="00332FCC" w:rsidP="00332FCC"/>
    <w:p w:rsidR="00332FCC" w:rsidRDefault="00156B0A" w:rsidP="00332FCC">
      <w:hyperlink r:id="rId9" w:history="1">
        <w:r w:rsidR="00332FCC">
          <w:rPr>
            <w:rStyle w:val="Hyperlink"/>
          </w:rPr>
          <w:t>2/5/2015</w:t>
        </w:r>
      </w:hyperlink>
    </w:p>
    <w:p w:rsidR="00332FCC" w:rsidRDefault="00332FCC" w:rsidP="00332FCC"/>
    <w:p w:rsidR="00332FCC" w:rsidRDefault="00332FCC" w:rsidP="00332FCC">
      <w:pPr>
        <w:sectPr w:rsidR="00332FCC" w:rsidSect="00332FCC">
          <w:pgSz w:w="12240" w:h="15840" w:code="1"/>
          <w:pgMar w:top="1080" w:right="1440" w:bottom="1080" w:left="1440" w:header="720" w:footer="720" w:gutter="0"/>
          <w:cols w:space="720"/>
          <w:noEndnote/>
          <w:docGrid w:linePitch="360"/>
        </w:sectPr>
      </w:pPr>
    </w:p>
    <w:p w:rsidR="0070004C" w:rsidRDefault="0070004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0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7F2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414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1E1F88">
        <w:t>RICKEY LEON DANSBY UPON THE OCCASION OF HIS RETIREMENT AFTER YEARS OF OUTSTANDING SERVICE WITH THE UNITED STATES POSTAL SERVICE</w:t>
      </w:r>
      <w:r w:rsidR="00832F18">
        <w:t>, AND TO WISH HIM</w:t>
      </w:r>
      <w:r>
        <w:t xml:space="preserve"> CONTINUED SU</w:t>
      </w:r>
      <w:r w:rsidR="00832F18">
        <w:t>CCESS AND HAPPINESS IN ALL HIS</w:t>
      </w:r>
      <w:r>
        <w:t xml:space="preserve">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A4146" w:rsidRDefault="00FB7F2A"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A4146" w:rsidRPr="00E11DA4">
        <w:t xml:space="preserve">the members of the South Carolina House of Representatives have learned that </w:t>
      </w:r>
      <w:r w:rsidR="00832F18">
        <w:t>Rickey Leon Dansby</w:t>
      </w:r>
      <w:r w:rsidR="004A4146" w:rsidRPr="00E11DA4">
        <w:t xml:space="preserve"> will begin a well</w:t>
      </w:r>
      <w:r w:rsidR="001E1F88">
        <w:noBreakHyphen/>
      </w:r>
      <w:r w:rsidR="004A4146" w:rsidRPr="00E11DA4">
        <w:t xml:space="preserve">deserved retirement after </w:t>
      </w:r>
      <w:r w:rsidR="00832F18">
        <w:t>years of</w:t>
      </w:r>
      <w:r w:rsidR="004A4146" w:rsidRPr="00E11DA4">
        <w:t xml:space="preserve"> distinguished </w:t>
      </w:r>
      <w:r w:rsidR="00832F18">
        <w:t>service with the United States Postal Service</w:t>
      </w:r>
      <w:r w:rsidR="004A4146" w:rsidRPr="00E11DA4">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F18"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w:t>
      </w:r>
      <w:r w:rsidR="00832F18">
        <w:t>Atlanta, Georgia</w:t>
      </w:r>
      <w:r w:rsidR="000B405D">
        <w:t>,</w:t>
      </w:r>
      <w:r>
        <w:t xml:space="preserve"> on </w:t>
      </w:r>
      <w:r w:rsidR="00832F18">
        <w:t>May 29</w:t>
      </w:r>
      <w:r>
        <w:t xml:space="preserve">, </w:t>
      </w:r>
      <w:r w:rsidR="00832F18">
        <w:t>1954, Rickey Dansby</w:t>
      </w:r>
      <w:r>
        <w:t xml:space="preserve"> is the </w:t>
      </w:r>
      <w:r w:rsidR="00832F18">
        <w:t>fifth child</w:t>
      </w:r>
      <w:r>
        <w:t xml:space="preserve"> of </w:t>
      </w:r>
      <w:r w:rsidR="00832F18">
        <w:t>seven born to Charlie and Vallie Ree Dansby; and</w:t>
      </w:r>
    </w:p>
    <w:p w:rsidR="00832F18" w:rsidRDefault="00832F18"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832F18"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he was baptized at New Hope Baptist Church, and</w:t>
      </w:r>
      <w:r w:rsidR="004A4146">
        <w:t xml:space="preserve"> </w:t>
      </w:r>
      <w:r>
        <w:t>he</w:t>
      </w:r>
      <w:r w:rsidR="004A4146">
        <w:t xml:space="preserve"> graduated from </w:t>
      </w:r>
      <w:r>
        <w:t>West Fulton High School in Atlanta in 1972</w:t>
      </w:r>
      <w:r w:rsidR="004A4146">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829">
        <w:t xml:space="preserve">during his freshman year at the University of Georgia, </w:t>
      </w:r>
      <w:r w:rsidR="001E1F88">
        <w:t>Rickey Dansby</w:t>
      </w:r>
      <w:r w:rsidR="00447829">
        <w:t xml:space="preserve"> became the first black athlete to make the university</w:t>
      </w:r>
      <w:r w:rsidR="001E1F88" w:rsidRPr="001E1F88">
        <w:t>’</w:t>
      </w:r>
      <w:r w:rsidR="00447829">
        <w:t>s baseball team for summer tryout</w:t>
      </w:r>
      <w:r w:rsidR="002240A2">
        <w:t>s</w:t>
      </w:r>
      <w:r w:rsidR="00447829">
        <w:t xml:space="preserve">.  When he had to work instead, he was unable to attend, but </w:t>
      </w:r>
      <w:r w:rsidR="00832F18">
        <w:t>he earned a bachelor</w:t>
      </w:r>
      <w:r w:rsidR="001E1F88" w:rsidRPr="001E1F88">
        <w:t>’</w:t>
      </w:r>
      <w:r w:rsidR="00832F18">
        <w:t>s from the University of Georgia in 1988</w:t>
      </w:r>
      <w:r>
        <w:t>; and</w:t>
      </w: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relocated to the </w:t>
      </w:r>
      <w:r w:rsidR="001E1F88">
        <w:t>City</w:t>
      </w:r>
      <w:r>
        <w:t xml:space="preserve"> of Denmark</w:t>
      </w:r>
      <w:r w:rsidR="002240A2">
        <w:t>, South Carolina,</w:t>
      </w:r>
      <w:r>
        <w:t xml:space="preserve"> years later where he continued to work full time with the United States Postal Service, serving as the first black postal carrier in Bamberg County.  He worked after hours as an entrepreneur for Dansby Townhouse Apartments</w:t>
      </w:r>
      <w:r>
        <w:rPr>
          <w:color w:val="000000" w:themeColor="text1"/>
          <w:u w:color="000000" w:themeColor="text1"/>
        </w:rPr>
        <w:t>; and</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dedicated to serving his community, </w:t>
      </w:r>
      <w:r w:rsidR="001E1F88">
        <w:t>Mr. Dansby</w:t>
      </w:r>
      <w:r>
        <w:t xml:space="preserve"> joined the Denmark Lions Club and a year later was elected to serve as the president of the Denmark Chapter, the first black</w:t>
      </w:r>
      <w:r w:rsidR="00137FE4">
        <w:t xml:space="preserve"> individual</w:t>
      </w:r>
      <w:r>
        <w:t xml:space="preserve"> to hold the title of president of that chapter.  He also serves on the Bamberg County Tax Review Board; and</w:t>
      </w:r>
    </w:p>
    <w:p w:rsidR="00447829" w:rsidRDefault="00447829"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are grateful for the years of dedication that </w:t>
      </w:r>
      <w:r w:rsidR="00832F18">
        <w:t>Rickey Dansby</w:t>
      </w:r>
      <w:r>
        <w:rPr>
          <w:color w:val="000000" w:themeColor="text1"/>
          <w:u w:color="000000" w:themeColor="text1"/>
        </w:rPr>
        <w:t xml:space="preserve"> has devoted to </w:t>
      </w:r>
      <w:r w:rsidR="00832F18">
        <w:t>the United States Postal Service</w:t>
      </w:r>
      <w:r>
        <w:rPr>
          <w:color w:val="000000" w:themeColor="text1"/>
          <w:u w:color="000000" w:themeColor="text1"/>
        </w:rPr>
        <w:t xml:space="preserve"> and wish him many years of enjoyment in his well</w:t>
      </w:r>
      <w:r w:rsidR="001E1F88">
        <w:rPr>
          <w:color w:val="000000" w:themeColor="text1"/>
          <w:u w:color="000000" w:themeColor="text1"/>
        </w:rPr>
        <w:noBreakHyphen/>
      </w:r>
      <w:r>
        <w:rPr>
          <w:color w:val="000000" w:themeColor="text1"/>
          <w:u w:color="000000" w:themeColor="text1"/>
        </w:rPr>
        <w:t>earned retirement</w:t>
      </w:r>
      <w:r w:rsidR="00FB7F2A">
        <w:t>.  Now, therefore,</w:t>
      </w: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7F2A" w:rsidRDefault="00FB7F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4146" w:rsidRDefault="00FB7F2A"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A4146">
        <w:t xml:space="preserve"> the members of the House of Representatives of the State of South Carolina, by this resolution, recognize and honor Rickey Leon Dansby upon the occasion of his retirement after years of outstanding service with the United States Postal Service, and wish him continued success and happiness in all his future endeavors.</w:t>
      </w:r>
    </w:p>
    <w:p w:rsidR="004A4146"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2A" w:rsidRDefault="004A4146" w:rsidP="004A4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32F18">
        <w:t xml:space="preserve"> Rickey Leon Dansby.</w:t>
      </w:r>
    </w:p>
    <w:p w:rsidR="00480AA2" w:rsidRDefault="001E1F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32FCC" w:rsidRDefault="00332FCC" w:rsidP="00332FCC">
      <w:pPr>
        <w:suppressAutoHyphens/>
      </w:pPr>
    </w:p>
    <w:sectPr w:rsidR="00332FCC" w:rsidSect="00332FC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40A2" w:rsidRDefault="002240A2" w:rsidP="009F0C77">
      <w:r>
        <w:separator/>
      </w:r>
    </w:p>
  </w:endnote>
  <w:endnote w:type="continuationSeparator" w:id="0">
    <w:p w:rsidR="002240A2" w:rsidRDefault="002240A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64E73CB-9880-424E-A1FF-5AD4B2536C09}"/>
    <w:embedBold r:id="rId2" w:fontKey="{E44C4DEA-50F8-4588-9FEE-DC4929A80A98}"/>
  </w:font>
  <w:font w:name="Calibri">
    <w:panose1 w:val="020F0502020204030204"/>
    <w:charset w:val="00"/>
    <w:family w:val="swiss"/>
    <w:pitch w:val="variable"/>
    <w:sig w:usb0="E00002FF" w:usb1="4000ACFF" w:usb2="00000001" w:usb3="00000000" w:csb0="0000019F" w:csb1="00000000"/>
    <w:embedRegular r:id="rId3" w:fontKey="{54629F6A-669F-4A20-89A0-E1DDA247C8C3}"/>
  </w:font>
  <w:font w:name="Segoe UI">
    <w:panose1 w:val="020B0502040204020203"/>
    <w:charset w:val="00"/>
    <w:family w:val="swiss"/>
    <w:pitch w:val="variable"/>
    <w:sig w:usb0="E10022FF" w:usb1="C000E47F" w:usb2="00000029" w:usb3="00000000" w:csb0="000001DF" w:csb1="00000000"/>
    <w:embedRegular r:id="rId4" w:fontKey="{F66FA66B-9CCA-43F7-8F11-41EC6A442B08}"/>
  </w:font>
  <w:font w:name="Cambria">
    <w:panose1 w:val="02040503050406030204"/>
    <w:charset w:val="00"/>
    <w:family w:val="roman"/>
    <w:pitch w:val="variable"/>
    <w:sig w:usb0="E00002FF" w:usb1="400004FF" w:usb2="00000000" w:usb3="00000000" w:csb0="0000019F" w:csb1="00000000"/>
    <w:embedRegular r:id="rId5" w:fontKey="{CC4A93C4-449D-4AE0-931A-93787A383E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2FCC" w:rsidRPr="0070004C" w:rsidRDefault="00332FCC" w:rsidP="0070004C">
    <w:pPr>
      <w:pStyle w:val="Footer"/>
      <w:tabs>
        <w:tab w:val="clear" w:pos="4680"/>
        <w:tab w:val="clear" w:pos="9360"/>
        <w:tab w:val="center" w:pos="2995"/>
      </w:tabs>
      <w:spacing w:before="120"/>
    </w:pPr>
    <w:r>
      <w:t>[3530]</w:t>
    </w:r>
    <w:r>
      <w:tab/>
    </w:r>
    <w:r>
      <w:fldChar w:fldCharType="begin"/>
    </w:r>
    <w:r>
      <w:instrText xml:space="preserve"> PAGE  \* MERGEFORMAT </w:instrText>
    </w:r>
    <w:r>
      <w:fldChar w:fldCharType="separate"/>
    </w:r>
    <w:r w:rsidR="00156B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40A2" w:rsidRDefault="002240A2" w:rsidP="009F0C77">
      <w:r>
        <w:separator/>
      </w:r>
    </w:p>
  </w:footnote>
  <w:footnote w:type="continuationSeparator" w:id="0">
    <w:p w:rsidR="002240A2" w:rsidRDefault="002240A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239SA15"/>
    <w:docVar w:name="CoverBillType" w:val="r"/>
    <w:docVar w:name="docpath" w:val="L:\Council\bills\GM\24239SA15.DOCX"/>
    <w:docVar w:name="dvBillNumber" w:val="3530"/>
    <w:docVar w:name="dvBillNumberPrefix" w:val="H. "/>
    <w:docVar w:name="dvOriginalBody" w:val="House"/>
    <w:docVar w:name="dvSteno" w:val="GM"/>
    <w:docVar w:name="NameofBody" w:val="h"/>
    <w:docVar w:name="vgroup2" w:val="Council"/>
  </w:docVars>
  <w:rsids>
    <w:rsidRoot w:val="00FB7F2A"/>
    <w:rsid w:val="00011869"/>
    <w:rsid w:val="00015CD6"/>
    <w:rsid w:val="000B405D"/>
    <w:rsid w:val="000E1785"/>
    <w:rsid w:val="000F40FA"/>
    <w:rsid w:val="0010776B"/>
    <w:rsid w:val="00133E66"/>
    <w:rsid w:val="00137FE4"/>
    <w:rsid w:val="001435A3"/>
    <w:rsid w:val="00146ED3"/>
    <w:rsid w:val="00151044"/>
    <w:rsid w:val="00156B0A"/>
    <w:rsid w:val="00166EFF"/>
    <w:rsid w:val="001D08F2"/>
    <w:rsid w:val="001D525B"/>
    <w:rsid w:val="001D7F4F"/>
    <w:rsid w:val="001E1F88"/>
    <w:rsid w:val="00205238"/>
    <w:rsid w:val="002240A2"/>
    <w:rsid w:val="002321B6"/>
    <w:rsid w:val="00250967"/>
    <w:rsid w:val="002543C8"/>
    <w:rsid w:val="0025541D"/>
    <w:rsid w:val="00284AAE"/>
    <w:rsid w:val="002E5912"/>
    <w:rsid w:val="00301B21"/>
    <w:rsid w:val="00325348"/>
    <w:rsid w:val="0032732C"/>
    <w:rsid w:val="00332FCC"/>
    <w:rsid w:val="00336AD0"/>
    <w:rsid w:val="0037079A"/>
    <w:rsid w:val="003C4DAB"/>
    <w:rsid w:val="003D01E8"/>
    <w:rsid w:val="003E5288"/>
    <w:rsid w:val="003F6D79"/>
    <w:rsid w:val="0041760A"/>
    <w:rsid w:val="00417C01"/>
    <w:rsid w:val="004403BD"/>
    <w:rsid w:val="00447829"/>
    <w:rsid w:val="004809EE"/>
    <w:rsid w:val="00480AA2"/>
    <w:rsid w:val="004A07D7"/>
    <w:rsid w:val="004A4146"/>
    <w:rsid w:val="004E7D54"/>
    <w:rsid w:val="00516AB4"/>
    <w:rsid w:val="005273C6"/>
    <w:rsid w:val="00530A69"/>
    <w:rsid w:val="00545593"/>
    <w:rsid w:val="00577C6C"/>
    <w:rsid w:val="005C2FE2"/>
    <w:rsid w:val="005E2BC9"/>
    <w:rsid w:val="00605102"/>
    <w:rsid w:val="006215AA"/>
    <w:rsid w:val="006913C9"/>
    <w:rsid w:val="0069470D"/>
    <w:rsid w:val="0070004C"/>
    <w:rsid w:val="00734F00"/>
    <w:rsid w:val="007A70AE"/>
    <w:rsid w:val="00832F18"/>
    <w:rsid w:val="008362E8"/>
    <w:rsid w:val="008A1768"/>
    <w:rsid w:val="008C0F26"/>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6ABD"/>
    <w:rsid w:val="00BE3C22"/>
    <w:rsid w:val="00C0345E"/>
    <w:rsid w:val="00C3483A"/>
    <w:rsid w:val="00C74E9D"/>
    <w:rsid w:val="00C82FD3"/>
    <w:rsid w:val="00C92819"/>
    <w:rsid w:val="00CC6B7B"/>
    <w:rsid w:val="00CD2089"/>
    <w:rsid w:val="00D73A67"/>
    <w:rsid w:val="00D83FD7"/>
    <w:rsid w:val="00D970A9"/>
    <w:rsid w:val="00DF3845"/>
    <w:rsid w:val="00E41911"/>
    <w:rsid w:val="00E92EEF"/>
    <w:rsid w:val="00EF2368"/>
    <w:rsid w:val="00F24442"/>
    <w:rsid w:val="00F50AE3"/>
    <w:rsid w:val="00F67CF1"/>
    <w:rsid w:val="00F840F0"/>
    <w:rsid w:val="00FB0D0D"/>
    <w:rsid w:val="00FB43B4"/>
    <w:rsid w:val="00FB7F2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5FE276-17BE-473E-84BE-A20D1C8A8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4782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7829"/>
    <w:rPr>
      <w:rFonts w:ascii="Segoe UI" w:eastAsia="Times New Roman" w:hAnsi="Segoe UI" w:cs="Segoe UI"/>
      <w:sz w:val="18"/>
      <w:szCs w:val="18"/>
    </w:rPr>
  </w:style>
  <w:style w:type="character" w:styleId="Hyperlink">
    <w:name w:val="Hyperlink"/>
    <w:basedOn w:val="DefaultParagraphFont"/>
    <w:uiPriority w:val="99"/>
    <w:unhideWhenUsed/>
    <w:rsid w:val="00332F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530&amp;session=121&amp;summary=B" TargetMode="External"/><Relationship Id="rId3" Type="http://schemas.openxmlformats.org/officeDocument/2006/relationships/settings" Target="settings.xml"/><Relationship Id="rId7" Type="http://schemas.openxmlformats.org/officeDocument/2006/relationships/hyperlink" Target="file:///h:\HJ%20Archive\2015\02-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530_201502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0DCF2-2E31-4E3E-A332-BC19015D9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633</Words>
  <Characters>3611</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3530: Rickey Leon Dansby - South Carolina Legislature Online</dc:title>
  <dc:creator>%USERNAME%</dc:creator>
  <cp:lastModifiedBy>N Cumfer</cp:lastModifiedBy>
  <cp:revision>2</cp:revision>
  <cp:lastPrinted>2015-02-04T19:20:00Z</cp:lastPrinted>
  <dcterms:created xsi:type="dcterms:W3CDTF">2016-12-02T18:06:00Z</dcterms:created>
  <dcterms:modified xsi:type="dcterms:W3CDTF">2016-12-02T18:06:00Z</dcterms:modified>
</cp:coreProperties>
</file>