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D2E" w:rsidRDefault="00731D2E" w:rsidP="00731D2E">
      <w:pPr>
        <w:widowControl w:val="0"/>
        <w:jc w:val="center"/>
      </w:pPr>
      <w:bookmarkStart w:id="0" w:name="_GoBack"/>
      <w:bookmarkEnd w:id="0"/>
      <w:r w:rsidRPr="00731D2E">
        <w:rPr>
          <w:b/>
        </w:rPr>
        <w:t>South Carolina General Assembly</w:t>
      </w:r>
    </w:p>
    <w:p w:rsidR="00731D2E" w:rsidRDefault="00731D2E" w:rsidP="00731D2E">
      <w:pPr>
        <w:widowControl w:val="0"/>
        <w:jc w:val="center"/>
      </w:pPr>
      <w:r>
        <w:t>121st Session, 2015-2016</w:t>
      </w:r>
    </w:p>
    <w:p w:rsidR="00731D2E" w:rsidRDefault="00731D2E" w:rsidP="00731D2E">
      <w:pPr>
        <w:widowControl w:val="0"/>
        <w:jc w:val="left"/>
      </w:pPr>
    </w:p>
    <w:p w:rsidR="00731D2E" w:rsidRDefault="00731D2E" w:rsidP="00731D2E">
      <w:pPr>
        <w:widowControl w:val="0"/>
        <w:jc w:val="left"/>
        <w:rPr>
          <w:b/>
        </w:rPr>
      </w:pPr>
      <w:r w:rsidRPr="00731D2E">
        <w:rPr>
          <w:b/>
        </w:rPr>
        <w:t>H. 3704</w:t>
      </w:r>
    </w:p>
    <w:p w:rsidR="00731D2E" w:rsidRDefault="00731D2E" w:rsidP="00731D2E">
      <w:pPr>
        <w:widowControl w:val="0"/>
        <w:jc w:val="left"/>
        <w:rPr>
          <w:b/>
        </w:rPr>
      </w:pPr>
    </w:p>
    <w:p w:rsidR="00731D2E" w:rsidRDefault="00731D2E" w:rsidP="00731D2E">
      <w:pPr>
        <w:widowControl w:val="0"/>
        <w:jc w:val="left"/>
      </w:pPr>
      <w:r w:rsidRPr="00731D2E">
        <w:rPr>
          <w:b/>
        </w:rPr>
        <w:t>STATUS INFORMATION</w:t>
      </w:r>
    </w:p>
    <w:p w:rsidR="00731D2E" w:rsidRDefault="00731D2E" w:rsidP="00731D2E">
      <w:pPr>
        <w:widowControl w:val="0"/>
        <w:jc w:val="left"/>
      </w:pPr>
    </w:p>
    <w:p w:rsidR="00731D2E" w:rsidRDefault="00731D2E" w:rsidP="00731D2E">
      <w:pPr>
        <w:widowControl w:val="0"/>
        <w:jc w:val="left"/>
      </w:pPr>
      <w:r>
        <w:t>General Bill</w:t>
      </w:r>
    </w:p>
    <w:p w:rsidR="00731D2E" w:rsidRDefault="0032643E" w:rsidP="00731D2E">
      <w:pPr>
        <w:widowControl w:val="0"/>
        <w:jc w:val="left"/>
      </w:pPr>
      <w:r>
        <w:t>Sponsors: Reps. Pitts, G.M. Smith, Bingham, Hosey, Merrill, Neal, McEachern, Limehouse, Whitmire, Clemmons, Hixon, D.C. Moss, Pope, Riley, Simrill, Tallon, Hardee, Goldfinch, H.A. Crawford, Duckworth, Johnson and Yow</w:t>
      </w:r>
    </w:p>
    <w:p w:rsidR="00731D2E" w:rsidRDefault="00731D2E" w:rsidP="00731D2E">
      <w:pPr>
        <w:widowControl w:val="0"/>
        <w:jc w:val="left"/>
      </w:pPr>
      <w:r>
        <w:t>Document Path: l:\council\bills\bbm\9213dg15.docx</w:t>
      </w:r>
    </w:p>
    <w:p w:rsidR="00173EBC" w:rsidRDefault="00173EBC" w:rsidP="00731D2E">
      <w:pPr>
        <w:widowControl w:val="0"/>
        <w:jc w:val="left"/>
      </w:pPr>
      <w:r>
        <w:t>Companion/Similar bill(s): 453</w:t>
      </w:r>
    </w:p>
    <w:p w:rsidR="00731D2E" w:rsidRDefault="00731D2E" w:rsidP="00731D2E">
      <w:pPr>
        <w:widowControl w:val="0"/>
        <w:jc w:val="left"/>
      </w:pPr>
    </w:p>
    <w:p w:rsidR="00685E21" w:rsidRDefault="00685E21" w:rsidP="00731D2E">
      <w:pPr>
        <w:widowControl w:val="0"/>
        <w:jc w:val="left"/>
      </w:pPr>
      <w:r>
        <w:t>Introduced in the House on February 24, 2015</w:t>
      </w:r>
    </w:p>
    <w:p w:rsidR="00685E21" w:rsidRPr="00685E21" w:rsidRDefault="00685E21" w:rsidP="00731D2E">
      <w:pPr>
        <w:widowControl w:val="0"/>
        <w:jc w:val="left"/>
      </w:pPr>
      <w:r>
        <w:t xml:space="preserve">Currently residing in the House Committee on </w:t>
      </w:r>
      <w:r w:rsidRPr="00685E21">
        <w:rPr>
          <w:b/>
        </w:rPr>
        <w:t>Ways and Means</w:t>
      </w:r>
    </w:p>
    <w:p w:rsidR="00685E21" w:rsidRDefault="00685E21" w:rsidP="00731D2E">
      <w:pPr>
        <w:widowControl w:val="0"/>
        <w:jc w:val="left"/>
      </w:pPr>
    </w:p>
    <w:p w:rsidR="00731D2E" w:rsidRDefault="00731D2E" w:rsidP="00731D2E">
      <w:pPr>
        <w:widowControl w:val="0"/>
        <w:jc w:val="left"/>
      </w:pPr>
      <w:r>
        <w:t xml:space="preserve">Summary: </w:t>
      </w:r>
      <w:r w:rsidR="00BB42B0">
        <w:t>Criminal Justice Academy funding</w:t>
      </w:r>
    </w:p>
    <w:p w:rsidR="00731D2E" w:rsidRDefault="00731D2E" w:rsidP="00731D2E">
      <w:pPr>
        <w:widowControl w:val="0"/>
        <w:jc w:val="left"/>
      </w:pPr>
    </w:p>
    <w:p w:rsidR="00731D2E" w:rsidRDefault="00731D2E" w:rsidP="00731D2E">
      <w:pPr>
        <w:widowControl w:val="0"/>
        <w:jc w:val="left"/>
      </w:pPr>
    </w:p>
    <w:p w:rsidR="00731D2E" w:rsidRDefault="00731D2E" w:rsidP="00731D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1D2E">
        <w:rPr>
          <w:b/>
        </w:rPr>
        <w:t>HISTORY OF LEGISLATIVE ACTIONS</w:t>
      </w:r>
    </w:p>
    <w:p w:rsidR="00731D2E" w:rsidRDefault="00731D2E" w:rsidP="00731D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1D2E" w:rsidRPr="00731D2E" w:rsidRDefault="00731D2E" w:rsidP="00731D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1D2E">
        <w:rPr>
          <w:u w:val="single"/>
        </w:rPr>
        <w:tab/>
        <w:t>Date</w:t>
      </w:r>
      <w:r w:rsidRPr="00731D2E">
        <w:rPr>
          <w:u w:val="single"/>
        </w:rPr>
        <w:tab/>
        <w:t>Body</w:t>
      </w:r>
      <w:r w:rsidRPr="00731D2E">
        <w:rPr>
          <w:u w:val="single"/>
        </w:rPr>
        <w:tab/>
        <w:t>Action Description with journal page number</w:t>
      </w:r>
      <w:r w:rsidRPr="00731D2E">
        <w:rPr>
          <w:u w:val="single"/>
        </w:rPr>
        <w:tab/>
      </w:r>
    </w:p>
    <w:p w:rsidR="0032643E" w:rsidRDefault="0032643E" w:rsidP="00326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DD4B0E">
        <w:t>Introduced and read first time (</w:t>
      </w:r>
      <w:hyperlink r:id="rId7" w:history="1">
        <w:r w:rsidRPr="006E3C49">
          <w:rPr>
            <w:rStyle w:val="Hyperlink"/>
          </w:rPr>
          <w:t>House Journal</w:t>
        </w:r>
        <w:r w:rsidRPr="006E3C49">
          <w:rPr>
            <w:rStyle w:val="Hyperlink"/>
          </w:rPr>
          <w:noBreakHyphen/>
          <w:t>page 15</w:t>
        </w:r>
      </w:hyperlink>
      <w:r w:rsidRPr="00DD4B0E">
        <w:t>)</w:t>
      </w:r>
    </w:p>
    <w:p w:rsidR="0032643E" w:rsidRDefault="0032643E" w:rsidP="00326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DD4B0E">
        <w:t>Referred</w:t>
      </w:r>
      <w:r>
        <w:t xml:space="preserve"> to Committee on </w:t>
      </w:r>
      <w:r w:rsidRPr="00DD4B0E">
        <w:rPr>
          <w:b/>
        </w:rPr>
        <w:t>Ways and Means</w:t>
      </w:r>
      <w:r>
        <w:t xml:space="preserve"> </w:t>
      </w:r>
      <w:r w:rsidRPr="00DD4B0E">
        <w:t>(</w:t>
      </w:r>
      <w:hyperlink r:id="rId8" w:history="1">
        <w:r w:rsidRPr="006E3C49">
          <w:rPr>
            <w:rStyle w:val="Hyperlink"/>
          </w:rPr>
          <w:t>House Journal</w:t>
        </w:r>
        <w:r w:rsidRPr="006E3C49">
          <w:rPr>
            <w:rStyle w:val="Hyperlink"/>
          </w:rPr>
          <w:noBreakHyphen/>
          <w:t>page 15</w:t>
        </w:r>
      </w:hyperlink>
      <w:r w:rsidRPr="00DD4B0E">
        <w:t>)</w:t>
      </w:r>
    </w:p>
    <w:p w:rsidR="0032643E" w:rsidRDefault="0032643E" w:rsidP="00326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DD4B0E">
        <w:t>Member(s) request</w:t>
      </w:r>
      <w:r>
        <w:t xml:space="preserve"> name added as sponsor: Hardee, </w:t>
      </w:r>
      <w:r w:rsidRPr="00DD4B0E">
        <w:t>Goldfinch, H.A.Crawford, Duckworth, Johnson</w:t>
      </w:r>
    </w:p>
    <w:p w:rsidR="0032643E" w:rsidRDefault="0032643E" w:rsidP="00326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DD4B0E">
        <w:t>Member(s) request name added as sponsor: Yow</w:t>
      </w:r>
    </w:p>
    <w:p w:rsidR="0032643E" w:rsidRDefault="0032643E" w:rsidP="003264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1D2E" w:rsidRDefault="00731D2E" w:rsidP="00731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731D2E">
          <w:rPr>
            <w:rStyle w:val="Hyperlink"/>
          </w:rPr>
          <w:t>legislative information</w:t>
        </w:r>
      </w:hyperlink>
      <w:r>
        <w:t xml:space="preserve"> at the website</w:t>
      </w:r>
    </w:p>
    <w:p w:rsidR="00731D2E" w:rsidRDefault="00731D2E" w:rsidP="00731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1D2E" w:rsidRPr="00731D2E" w:rsidRDefault="00731D2E" w:rsidP="00731D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1D2E" w:rsidRDefault="00731D2E" w:rsidP="00731D2E">
      <w:pPr>
        <w:widowControl w:val="0"/>
        <w:jc w:val="left"/>
      </w:pPr>
      <w:r w:rsidRPr="00731D2E">
        <w:rPr>
          <w:b/>
        </w:rPr>
        <w:t>VERSIONS OF THIS BILL</w:t>
      </w:r>
    </w:p>
    <w:p w:rsidR="00731D2E" w:rsidRDefault="00731D2E" w:rsidP="00731D2E">
      <w:pPr>
        <w:widowControl w:val="0"/>
        <w:jc w:val="left"/>
      </w:pPr>
    </w:p>
    <w:p w:rsidR="00731D2E" w:rsidRDefault="006E3C49" w:rsidP="00731D2E">
      <w:pPr>
        <w:widowControl w:val="0"/>
        <w:jc w:val="left"/>
      </w:pPr>
      <w:hyperlink r:id="rId10" w:history="1">
        <w:r w:rsidR="00731D2E">
          <w:rPr>
            <w:rStyle w:val="Hyperlink"/>
          </w:rPr>
          <w:t>2/24/2015</w:t>
        </w:r>
      </w:hyperlink>
    </w:p>
    <w:p w:rsidR="00731D2E" w:rsidRDefault="00731D2E" w:rsidP="00731D2E"/>
    <w:p w:rsidR="00731D2E" w:rsidRDefault="00731D2E" w:rsidP="00731D2E">
      <w:pPr>
        <w:sectPr w:rsidR="00731D2E" w:rsidSect="00731D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0A84" w:rsidRDefault="00950A8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26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1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E7EB0">
        <w:rPr>
          <w:color w:val="000000" w:themeColor="text1"/>
          <w:u w:color="000000" w:themeColor="text1"/>
        </w:rPr>
        <w:t>TO MAKE PERMANENT THE PROVISIONS OF SECTION 14</w:t>
      </w:r>
      <w:r w:rsidR="001F3A8B">
        <w:rPr>
          <w:color w:val="000000" w:themeColor="text1"/>
          <w:u w:color="000000" w:themeColor="text1"/>
        </w:rPr>
        <w:noBreakHyphen/>
      </w:r>
      <w:r w:rsidRPr="005E7EB0">
        <w:rPr>
          <w:color w:val="000000" w:themeColor="text1"/>
          <w:u w:color="000000" w:themeColor="text1"/>
        </w:rPr>
        <w:t>1</w:t>
      </w:r>
      <w:r w:rsidR="001F3A8B">
        <w:rPr>
          <w:color w:val="000000" w:themeColor="text1"/>
          <w:u w:color="000000" w:themeColor="text1"/>
        </w:rPr>
        <w:noBreakHyphen/>
      </w:r>
      <w:r w:rsidRPr="005E7EB0">
        <w:rPr>
          <w:color w:val="000000" w:themeColor="text1"/>
          <w:u w:color="000000" w:themeColor="text1"/>
        </w:rPr>
        <w:t>240, RELATING TO SURCHARGES ON CERTAIN MISDEMEANORS TO FUND TRAINING AT THE SOUTH CAROLINA CRIMINAL JUSTICE ACADEMY.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2663" w:rsidRDefault="003D26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D2663" w:rsidRDefault="003D26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BC2" w:rsidRPr="005E7EB0" w:rsidRDefault="003D2663" w:rsidP="00A41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41BC2" w:rsidRPr="005E7EB0">
        <w:rPr>
          <w:color w:val="000000" w:themeColor="text1"/>
          <w:u w:color="000000" w:themeColor="text1"/>
        </w:rPr>
        <w:t>Notwithstanding SECTION 2 of Act 247, Section 14</w:t>
      </w:r>
      <w:r w:rsidR="001F3A8B">
        <w:rPr>
          <w:color w:val="000000" w:themeColor="text1"/>
          <w:u w:color="000000" w:themeColor="text1"/>
        </w:rPr>
        <w:noBreakHyphen/>
      </w:r>
      <w:r w:rsidR="00A41BC2" w:rsidRPr="005E7EB0">
        <w:rPr>
          <w:color w:val="000000" w:themeColor="text1"/>
          <w:u w:color="000000" w:themeColor="text1"/>
        </w:rPr>
        <w:t>1</w:t>
      </w:r>
      <w:r w:rsidR="001F3A8B">
        <w:rPr>
          <w:color w:val="000000" w:themeColor="text1"/>
          <w:u w:color="000000" w:themeColor="text1"/>
        </w:rPr>
        <w:noBreakHyphen/>
      </w:r>
      <w:r w:rsidR="00A41BC2" w:rsidRPr="005E7EB0">
        <w:rPr>
          <w:color w:val="000000" w:themeColor="text1"/>
          <w:u w:color="000000" w:themeColor="text1"/>
        </w:rPr>
        <w:t>240, as added by SECTION 1 of Act 247 of 2014, shall not terminate on June 30, 2016, but shall become a permanent provision of law.</w:t>
      </w:r>
    </w:p>
    <w:p w:rsidR="00A41BC2" w:rsidRPr="005E7EB0" w:rsidRDefault="00A41BC2" w:rsidP="00A41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663" w:rsidRDefault="00A41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E7EB0">
        <w:rPr>
          <w:color w:val="000000" w:themeColor="text1"/>
          <w:u w:color="000000" w:themeColor="text1"/>
        </w:rPr>
        <w:t>SECTION</w:t>
      </w:r>
      <w:r w:rsidRPr="005E7EB0">
        <w:rPr>
          <w:color w:val="000000" w:themeColor="text1"/>
          <w:u w:color="000000" w:themeColor="text1"/>
        </w:rPr>
        <w:tab/>
        <w:t>2.</w:t>
      </w:r>
      <w:r w:rsidRPr="005E7EB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C38A4" w:rsidRDefault="001F3A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1D2E" w:rsidRDefault="00731D2E" w:rsidP="00731D2E">
      <w:pPr>
        <w:suppressAutoHyphens/>
      </w:pPr>
    </w:p>
    <w:sectPr w:rsidR="00731D2E" w:rsidSect="00731D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663" w:rsidRDefault="003D2663" w:rsidP="009F0C77">
      <w:r>
        <w:separator/>
      </w:r>
    </w:p>
  </w:endnote>
  <w:endnote w:type="continuationSeparator" w:id="0">
    <w:p w:rsidR="003D2663" w:rsidRDefault="003D26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1F9B55-5485-44FA-AB2E-231B5C8B21CD}"/>
    <w:embedBold r:id="rId2" w:fontKey="{4C4456A6-AAB2-4D85-A042-9D20689845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C48F8B-BA7B-434C-A383-98EA80038F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F80D7E-8AFD-47E1-BBDD-6BD7554991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24670E-6DBF-4EDD-B108-D8420FC48A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D2E" w:rsidRPr="00950A84" w:rsidRDefault="00731D2E" w:rsidP="00950A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3C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663" w:rsidRDefault="003D2663" w:rsidP="009F0C77">
      <w:r>
        <w:separator/>
      </w:r>
    </w:p>
  </w:footnote>
  <w:footnote w:type="continuationSeparator" w:id="0">
    <w:p w:rsidR="003D2663" w:rsidRDefault="003D26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13DG15"/>
    <w:docVar w:name="CoverBillType" w:val="b"/>
    <w:docVar w:name="docpath" w:val="L:\Council\bills\BBM\9213DG15.DOCX"/>
    <w:docVar w:name="dvBillNumber" w:val="370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D2663"/>
    <w:rsid w:val="00011869"/>
    <w:rsid w:val="00015CD6"/>
    <w:rsid w:val="000C1CAE"/>
    <w:rsid w:val="000E1785"/>
    <w:rsid w:val="000F40FA"/>
    <w:rsid w:val="0010776B"/>
    <w:rsid w:val="00133E66"/>
    <w:rsid w:val="001435A3"/>
    <w:rsid w:val="00146ED3"/>
    <w:rsid w:val="00151044"/>
    <w:rsid w:val="00173EBC"/>
    <w:rsid w:val="001D08F2"/>
    <w:rsid w:val="001D525B"/>
    <w:rsid w:val="001D7F4F"/>
    <w:rsid w:val="001E5E79"/>
    <w:rsid w:val="001F3A8B"/>
    <w:rsid w:val="00205238"/>
    <w:rsid w:val="0023122B"/>
    <w:rsid w:val="002321B6"/>
    <w:rsid w:val="00250967"/>
    <w:rsid w:val="002543C8"/>
    <w:rsid w:val="0025541D"/>
    <w:rsid w:val="00284AAE"/>
    <w:rsid w:val="002E5912"/>
    <w:rsid w:val="00301B21"/>
    <w:rsid w:val="00325348"/>
    <w:rsid w:val="0032643E"/>
    <w:rsid w:val="0032732C"/>
    <w:rsid w:val="00336AD0"/>
    <w:rsid w:val="0037079A"/>
    <w:rsid w:val="003B5EC9"/>
    <w:rsid w:val="003C4DAB"/>
    <w:rsid w:val="003D01E8"/>
    <w:rsid w:val="003D2663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5E21"/>
    <w:rsid w:val="006913C9"/>
    <w:rsid w:val="0069470D"/>
    <w:rsid w:val="006E3C49"/>
    <w:rsid w:val="00731D2E"/>
    <w:rsid w:val="00734F00"/>
    <w:rsid w:val="007A70AE"/>
    <w:rsid w:val="008362E8"/>
    <w:rsid w:val="008A1768"/>
    <w:rsid w:val="008F0F33"/>
    <w:rsid w:val="008F4429"/>
    <w:rsid w:val="0094021A"/>
    <w:rsid w:val="00950A84"/>
    <w:rsid w:val="009B44AF"/>
    <w:rsid w:val="009C6A0B"/>
    <w:rsid w:val="009F0C77"/>
    <w:rsid w:val="009F4DD1"/>
    <w:rsid w:val="00A41684"/>
    <w:rsid w:val="00A41BC2"/>
    <w:rsid w:val="00A64E80"/>
    <w:rsid w:val="00A72BCD"/>
    <w:rsid w:val="00A741D9"/>
    <w:rsid w:val="00A833AB"/>
    <w:rsid w:val="00A9741D"/>
    <w:rsid w:val="00AD4B17"/>
    <w:rsid w:val="00B412D4"/>
    <w:rsid w:val="00BB42B0"/>
    <w:rsid w:val="00BC489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38A4"/>
    <w:rsid w:val="00DF3845"/>
    <w:rsid w:val="00E41911"/>
    <w:rsid w:val="00E92EEF"/>
    <w:rsid w:val="00EF2368"/>
    <w:rsid w:val="00F22539"/>
    <w:rsid w:val="00F24442"/>
    <w:rsid w:val="00F50AE3"/>
    <w:rsid w:val="00F555A6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816579-F45E-411F-89E2-2CD3B7ED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1C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C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1D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2-2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704_201502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0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D9F89-C0A3-4A27-B595-380B0811F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275</Words>
  <Characters>1574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3704: Criminal Justice Academy funding - South Carolina Legislature Online</dc:title>
  <dc:creator>BRENDA MELTON</dc:creator>
  <cp:lastModifiedBy>N Cumfer</cp:lastModifiedBy>
  <cp:revision>2</cp:revision>
  <cp:lastPrinted>2015-02-18T16:27:00Z</cp:lastPrinted>
  <dcterms:created xsi:type="dcterms:W3CDTF">2016-12-02T18:16:00Z</dcterms:created>
  <dcterms:modified xsi:type="dcterms:W3CDTF">2016-12-02T18:16:00Z</dcterms:modified>
</cp:coreProperties>
</file>