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FBE" w:rsidRDefault="000C5FBE" w:rsidP="000C5FBE">
      <w:pPr>
        <w:widowControl w:val="0"/>
        <w:jc w:val="center"/>
      </w:pPr>
      <w:bookmarkStart w:id="0" w:name="_GoBack"/>
      <w:bookmarkEnd w:id="0"/>
      <w:r w:rsidRPr="000C5FBE">
        <w:rPr>
          <w:b/>
        </w:rPr>
        <w:t>South Carolina General Assembly</w:t>
      </w:r>
    </w:p>
    <w:p w:rsidR="000C5FBE" w:rsidRDefault="000C5FBE" w:rsidP="000C5FBE">
      <w:pPr>
        <w:widowControl w:val="0"/>
        <w:jc w:val="center"/>
      </w:pPr>
      <w:r>
        <w:t>121st Session, 2015-2016</w:t>
      </w:r>
    </w:p>
    <w:p w:rsidR="000C5FBE" w:rsidRDefault="000C5FBE" w:rsidP="000C5FBE">
      <w:pPr>
        <w:widowControl w:val="0"/>
        <w:jc w:val="left"/>
      </w:pPr>
    </w:p>
    <w:p w:rsidR="000C5FBE" w:rsidRDefault="000C5FBE" w:rsidP="000C5FBE">
      <w:pPr>
        <w:widowControl w:val="0"/>
        <w:jc w:val="left"/>
        <w:rPr>
          <w:b/>
        </w:rPr>
      </w:pPr>
      <w:r w:rsidRPr="000C5FBE">
        <w:rPr>
          <w:b/>
        </w:rPr>
        <w:t>H. 3945</w:t>
      </w:r>
    </w:p>
    <w:p w:rsidR="000C5FBE" w:rsidRDefault="000C5FBE" w:rsidP="000C5FBE">
      <w:pPr>
        <w:widowControl w:val="0"/>
        <w:jc w:val="left"/>
        <w:rPr>
          <w:b/>
        </w:rPr>
      </w:pPr>
    </w:p>
    <w:p w:rsidR="000C5FBE" w:rsidRDefault="000C5FBE" w:rsidP="000C5FBE">
      <w:pPr>
        <w:widowControl w:val="0"/>
        <w:jc w:val="left"/>
      </w:pPr>
      <w:r w:rsidRPr="000C5FBE">
        <w:rPr>
          <w:b/>
        </w:rPr>
        <w:t>STATUS INFORMATION</w:t>
      </w:r>
    </w:p>
    <w:p w:rsidR="000C5FBE" w:rsidRDefault="000C5FBE" w:rsidP="000C5FBE">
      <w:pPr>
        <w:widowControl w:val="0"/>
        <w:jc w:val="left"/>
      </w:pPr>
    </w:p>
    <w:p w:rsidR="000C5FBE" w:rsidRDefault="000C5FBE" w:rsidP="000C5FBE">
      <w:pPr>
        <w:widowControl w:val="0"/>
        <w:jc w:val="left"/>
      </w:pPr>
      <w:r>
        <w:t>House Resolution</w:t>
      </w:r>
    </w:p>
    <w:p w:rsidR="000C5FBE" w:rsidRDefault="000C5FBE" w:rsidP="000C5FBE">
      <w:pPr>
        <w:widowControl w:val="0"/>
        <w:jc w:val="left"/>
      </w:pPr>
      <w:r>
        <w:t>Sponsors: Rep. Lucas</w:t>
      </w:r>
    </w:p>
    <w:p w:rsidR="000C5FBE" w:rsidRDefault="000C5FBE" w:rsidP="000C5FBE">
      <w:pPr>
        <w:widowControl w:val="0"/>
        <w:jc w:val="left"/>
      </w:pPr>
      <w:r>
        <w:t>Document Path: l:\council\bills\nbd\11098cz15.docx</w:t>
      </w:r>
    </w:p>
    <w:p w:rsidR="000C5FBE" w:rsidRDefault="000C5FBE" w:rsidP="000C5FBE">
      <w:pPr>
        <w:widowControl w:val="0"/>
        <w:jc w:val="left"/>
      </w:pPr>
    </w:p>
    <w:p w:rsidR="000C5FBE" w:rsidRDefault="000C5FBE" w:rsidP="000C5FBE">
      <w:pPr>
        <w:widowControl w:val="0"/>
        <w:jc w:val="left"/>
      </w:pPr>
      <w:r>
        <w:t>Introduced in the House on April 14, 2015</w:t>
      </w:r>
    </w:p>
    <w:p w:rsidR="000C5FBE" w:rsidRDefault="000C5FBE" w:rsidP="000C5FBE">
      <w:pPr>
        <w:widowControl w:val="0"/>
        <w:jc w:val="left"/>
      </w:pPr>
      <w:r>
        <w:t>Adopted by the House on April 14, 2015</w:t>
      </w:r>
    </w:p>
    <w:p w:rsidR="000C5FBE" w:rsidRDefault="000C5FBE" w:rsidP="000C5FBE">
      <w:pPr>
        <w:widowControl w:val="0"/>
        <w:jc w:val="left"/>
      </w:pPr>
    </w:p>
    <w:p w:rsidR="000C5FBE" w:rsidRDefault="000C5FBE" w:rsidP="000C5FBE">
      <w:pPr>
        <w:widowControl w:val="0"/>
        <w:jc w:val="left"/>
      </w:pPr>
      <w:r>
        <w:t xml:space="preserve">Summary: </w:t>
      </w:r>
      <w:r w:rsidR="002461F8">
        <w:t>City of Columbia and Greek Orthodox Church</w:t>
      </w:r>
    </w:p>
    <w:p w:rsidR="000C5FBE" w:rsidRDefault="000C5FBE" w:rsidP="000C5FBE">
      <w:pPr>
        <w:widowControl w:val="0"/>
        <w:jc w:val="left"/>
      </w:pPr>
    </w:p>
    <w:p w:rsidR="000C5FBE" w:rsidRDefault="000C5FBE" w:rsidP="000C5FBE">
      <w:pPr>
        <w:widowControl w:val="0"/>
        <w:jc w:val="left"/>
      </w:pPr>
    </w:p>
    <w:p w:rsidR="000C5FBE" w:rsidRDefault="000C5FBE" w:rsidP="000C5FBE">
      <w:pPr>
        <w:widowControl w:val="0"/>
        <w:tabs>
          <w:tab w:val="center" w:pos="590"/>
          <w:tab w:val="center" w:pos="1440"/>
          <w:tab w:val="left" w:pos="1872"/>
          <w:tab w:val="left" w:pos="9187"/>
        </w:tabs>
        <w:jc w:val="left"/>
      </w:pPr>
      <w:r w:rsidRPr="000C5FBE">
        <w:rPr>
          <w:b/>
        </w:rPr>
        <w:t>HISTORY OF LEGISLATIVE ACTIONS</w:t>
      </w:r>
    </w:p>
    <w:p w:rsidR="000C5FBE" w:rsidRDefault="000C5FBE" w:rsidP="000C5FBE">
      <w:pPr>
        <w:widowControl w:val="0"/>
        <w:tabs>
          <w:tab w:val="center" w:pos="590"/>
          <w:tab w:val="center" w:pos="1440"/>
          <w:tab w:val="left" w:pos="1872"/>
          <w:tab w:val="left" w:pos="9187"/>
        </w:tabs>
        <w:jc w:val="left"/>
      </w:pPr>
    </w:p>
    <w:p w:rsidR="000C5FBE" w:rsidRPr="000C5FBE" w:rsidRDefault="000C5FBE" w:rsidP="000C5FBE">
      <w:pPr>
        <w:widowControl w:val="0"/>
        <w:tabs>
          <w:tab w:val="center" w:pos="590"/>
          <w:tab w:val="center" w:pos="1440"/>
          <w:tab w:val="left" w:pos="1872"/>
          <w:tab w:val="left" w:pos="9187"/>
        </w:tabs>
        <w:jc w:val="left"/>
      </w:pPr>
      <w:r w:rsidRPr="000C5FBE">
        <w:rPr>
          <w:u w:val="single"/>
        </w:rPr>
        <w:tab/>
        <w:t>Date</w:t>
      </w:r>
      <w:r w:rsidRPr="000C5FBE">
        <w:rPr>
          <w:u w:val="single"/>
        </w:rPr>
        <w:tab/>
        <w:t>Body</w:t>
      </w:r>
      <w:r w:rsidRPr="000C5FBE">
        <w:rPr>
          <w:u w:val="single"/>
        </w:rPr>
        <w:tab/>
        <w:t>Action Description with journal page number</w:t>
      </w:r>
      <w:r w:rsidRPr="000C5FBE">
        <w:rPr>
          <w:u w:val="single"/>
        </w:rPr>
        <w:tab/>
      </w:r>
    </w:p>
    <w:p w:rsidR="00602A45" w:rsidRDefault="00602A45" w:rsidP="00602A45">
      <w:pPr>
        <w:widowControl w:val="0"/>
        <w:tabs>
          <w:tab w:val="right" w:pos="1008"/>
          <w:tab w:val="left" w:pos="1152"/>
          <w:tab w:val="left" w:pos="1872"/>
          <w:tab w:val="left" w:pos="9187"/>
        </w:tabs>
        <w:ind w:left="2088" w:hanging="2088"/>
        <w:jc w:val="left"/>
      </w:pPr>
      <w:r>
        <w:tab/>
        <w:t>4/14/2015</w:t>
      </w:r>
      <w:r>
        <w:tab/>
        <w:t>House</w:t>
      </w:r>
      <w:r>
        <w:tab/>
      </w:r>
      <w:r w:rsidRPr="00953A8C">
        <w:t>Introduced and adopted (</w:t>
      </w:r>
      <w:hyperlink r:id="rId7" w:history="1">
        <w:r w:rsidRPr="00960D6C">
          <w:rPr>
            <w:rStyle w:val="Hyperlink"/>
          </w:rPr>
          <w:t>House Journal</w:t>
        </w:r>
        <w:r w:rsidRPr="00960D6C">
          <w:rPr>
            <w:rStyle w:val="Hyperlink"/>
          </w:rPr>
          <w:noBreakHyphen/>
          <w:t>page 20</w:t>
        </w:r>
      </w:hyperlink>
      <w:r w:rsidRPr="00953A8C">
        <w:t>)</w:t>
      </w:r>
    </w:p>
    <w:p w:rsidR="00602A45" w:rsidRDefault="00602A45" w:rsidP="00602A45">
      <w:pPr>
        <w:widowControl w:val="0"/>
        <w:tabs>
          <w:tab w:val="right" w:pos="1008"/>
          <w:tab w:val="left" w:pos="1152"/>
          <w:tab w:val="left" w:pos="1872"/>
          <w:tab w:val="left" w:pos="9187"/>
        </w:tabs>
        <w:ind w:left="2088" w:hanging="2088"/>
        <w:jc w:val="left"/>
      </w:pPr>
    </w:p>
    <w:p w:rsidR="000C5FBE" w:rsidRDefault="000C5FBE" w:rsidP="000C5FBE">
      <w:pPr>
        <w:widowControl w:val="0"/>
        <w:tabs>
          <w:tab w:val="right" w:pos="1008"/>
          <w:tab w:val="left" w:pos="1152"/>
          <w:tab w:val="left" w:pos="1872"/>
          <w:tab w:val="left" w:pos="9187"/>
        </w:tabs>
        <w:ind w:left="2088" w:hanging="2088"/>
        <w:jc w:val="left"/>
      </w:pPr>
      <w:r>
        <w:t xml:space="preserve">View the latest </w:t>
      </w:r>
      <w:hyperlink r:id="rId8" w:history="1">
        <w:r w:rsidRPr="000C5FBE">
          <w:rPr>
            <w:rStyle w:val="Hyperlink"/>
          </w:rPr>
          <w:t>legislative information</w:t>
        </w:r>
      </w:hyperlink>
      <w:r>
        <w:t xml:space="preserve"> at the website</w:t>
      </w:r>
    </w:p>
    <w:p w:rsidR="000C5FBE" w:rsidRDefault="000C5FBE" w:rsidP="000C5FBE">
      <w:pPr>
        <w:widowControl w:val="0"/>
        <w:tabs>
          <w:tab w:val="right" w:pos="1008"/>
          <w:tab w:val="left" w:pos="1152"/>
          <w:tab w:val="left" w:pos="1872"/>
          <w:tab w:val="left" w:pos="9187"/>
        </w:tabs>
        <w:ind w:left="2088" w:hanging="2088"/>
        <w:jc w:val="left"/>
      </w:pPr>
    </w:p>
    <w:p w:rsidR="000C5FBE" w:rsidRPr="000C5FBE" w:rsidRDefault="000C5FBE" w:rsidP="000C5FBE">
      <w:pPr>
        <w:widowControl w:val="0"/>
        <w:tabs>
          <w:tab w:val="right" w:pos="1008"/>
          <w:tab w:val="left" w:pos="1152"/>
          <w:tab w:val="left" w:pos="1872"/>
          <w:tab w:val="left" w:pos="9187"/>
        </w:tabs>
        <w:ind w:left="2088" w:hanging="2088"/>
        <w:jc w:val="left"/>
      </w:pPr>
    </w:p>
    <w:p w:rsidR="000C5FBE" w:rsidRDefault="000C5FBE" w:rsidP="000C5FBE">
      <w:r w:rsidRPr="000C5FBE">
        <w:rPr>
          <w:b/>
        </w:rPr>
        <w:t>VERSIONS OF THIS BILL</w:t>
      </w:r>
    </w:p>
    <w:p w:rsidR="000C5FBE" w:rsidRDefault="000C5FBE" w:rsidP="000C5FBE"/>
    <w:p w:rsidR="000C5FBE" w:rsidRDefault="00960D6C" w:rsidP="000C5FBE">
      <w:hyperlink r:id="rId9" w:history="1">
        <w:r w:rsidR="000C5FBE">
          <w:rPr>
            <w:rStyle w:val="Hyperlink"/>
          </w:rPr>
          <w:t>4/14/2015</w:t>
        </w:r>
      </w:hyperlink>
    </w:p>
    <w:p w:rsidR="000C5FBE" w:rsidRDefault="000C5FBE" w:rsidP="000C5FBE"/>
    <w:p w:rsidR="000C5FBE" w:rsidRDefault="000C5FBE" w:rsidP="000C5FBE">
      <w:pPr>
        <w:sectPr w:rsidR="000C5FBE" w:rsidSect="000C5FBE">
          <w:pgSz w:w="12240" w:h="15840" w:code="1"/>
          <w:pgMar w:top="1080" w:right="1440" w:bottom="1080" w:left="1440" w:header="720" w:footer="720" w:gutter="0"/>
          <w:cols w:space="720"/>
          <w:noEndnote/>
          <w:docGrid w:linePitch="360"/>
        </w:sectPr>
      </w:pPr>
    </w:p>
    <w:p w:rsidR="0076630A" w:rsidRDefault="00766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6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4A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4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710C8">
        <w:rPr>
          <w:color w:val="000000" w:themeColor="text1"/>
          <w:u w:color="000000" w:themeColor="text1"/>
        </w:rPr>
        <w:t>TO AUTHORIZE REPRESENTATIVES OF THE CITY OF COLUMBIA AND THE GREEK ORTHODOX CHURCH TO USE THE CHAMBER OF THE SOUTH CAROLINA HOUSE OF REPRESENTATIVES ON FRIDAY, JUNE 26, 2015</w:t>
      </w:r>
      <w:r>
        <w:rPr>
          <w:color w:val="000000" w:themeColor="text1"/>
          <w:u w:color="000000" w:themeColor="text1"/>
        </w:rPr>
        <w:t>,</w:t>
      </w:r>
      <w:r w:rsidRPr="00E710C8">
        <w:rPr>
          <w:color w:val="000000" w:themeColor="text1"/>
          <w:u w:color="000000" w:themeColor="text1"/>
        </w:rPr>
        <w:t xml:space="preserve"> PROVIDED THAT THE HOUSE IS NOT IN SESSION OR THE CHAMBER IS OTHERWISE UNAVAILABLE, AND TO PROVIDE FOR THE USE OF THE HOUSE CHAMBER ON ALTERNATE DATES AND TIMES AS MAY BE SELECTED BY THE SPEAKER. </w:t>
      </w:r>
    </w:p>
    <w:p w:rsidR="0010776B" w:rsidRPr="00EA3ADC"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0"/>
        </w:rPr>
      </w:pPr>
      <w:bookmarkStart w:id="4" w:name="titleend"/>
      <w:bookmarkEnd w:id="4"/>
    </w:p>
    <w:p w:rsidR="00644AC5" w:rsidRDefault="0064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4AC5" w:rsidRPr="00EA3ADC" w:rsidRDefault="00644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0"/>
        </w:rPr>
      </w:pPr>
    </w:p>
    <w:p w:rsidR="008A0463" w:rsidRPr="00E710C8" w:rsidRDefault="008A0463" w:rsidP="008A0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0C8">
        <w:rPr>
          <w:color w:val="000000" w:themeColor="text1"/>
          <w:u w:color="000000" w:themeColor="text1"/>
        </w:rPr>
        <w:t>That representatives of the City of Columbia and the Greek Orthodox Church are authorized to use the chamber of the South Carolina House of Representatives on Friday, June 26, 2015, for the purpose of a presentation commemorating the consecration of the Holy Trinity Greek Orthodox Church in Columbia as a cathedral, in conjunction with the regional clergy</w:t>
      </w:r>
      <w:r w:rsidRPr="00E710C8">
        <w:rPr>
          <w:color w:val="000000" w:themeColor="text1"/>
          <w:u w:color="000000" w:themeColor="text1"/>
        </w:rPr>
        <w:noBreakHyphen/>
        <w:t xml:space="preserve">laity conference of the Greek Orthodox Church recognizing the contributions of the church and its members to South Carolina and the greater Columbia community, provided that the House of Representatives is not in session on that date. If the House of Representatives is in statewide session or the chamber is otherwise unavailable, the House chamber may not be used on that date but may be used by representatives of the City of Columbia and the Greek Orthodox Church on alternate dates and times as may be selected by the Speaker. </w:t>
      </w:r>
    </w:p>
    <w:p w:rsidR="008A0463" w:rsidRPr="00EA3ADC" w:rsidRDefault="008A0463" w:rsidP="008A0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color="000000" w:themeColor="text1"/>
        </w:rPr>
      </w:pPr>
    </w:p>
    <w:p w:rsidR="00644AC5" w:rsidRDefault="008A0463" w:rsidP="008A0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0C8">
        <w:rPr>
          <w:color w:val="000000" w:themeColor="text1"/>
          <w:u w:color="000000" w:themeColor="text1"/>
        </w:rPr>
        <w:t>Be it further resolved that the use of the chamber of the South Carolina House of Representatives by representatives of the City of Columbia and the Greek Orthodox Church must be in accordance with the policies and Rules of the South Carolina House of Representatives.</w:t>
      </w:r>
    </w:p>
    <w:p w:rsidR="00AF5DC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5FBE" w:rsidRDefault="000C5FBE" w:rsidP="000C5FBE">
      <w:pPr>
        <w:suppressAutoHyphens/>
      </w:pPr>
    </w:p>
    <w:sectPr w:rsidR="000C5FBE" w:rsidSect="000C5F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AC5" w:rsidRDefault="00644AC5" w:rsidP="009F0C77">
      <w:r>
        <w:separator/>
      </w:r>
    </w:p>
  </w:endnote>
  <w:endnote w:type="continuationSeparator" w:id="0">
    <w:p w:rsidR="00644AC5" w:rsidRDefault="00644A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CE5B2A-40DB-4AA0-9A04-AEF2D3D63019}"/>
    <w:embedBold r:id="rId2" w:fontKey="{22DB0F79-6031-4726-BB23-12EB9E79D88A}"/>
  </w:font>
  <w:font w:name="Calibri">
    <w:panose1 w:val="020F0502020204030204"/>
    <w:charset w:val="00"/>
    <w:family w:val="swiss"/>
    <w:pitch w:val="variable"/>
    <w:sig w:usb0="E00002FF" w:usb1="4000ACFF" w:usb2="00000001" w:usb3="00000000" w:csb0="0000019F" w:csb1="00000000"/>
    <w:embedRegular r:id="rId3" w:fontKey="{33E18E52-14A8-4DBE-A3A1-5D1D0539C4BE}"/>
  </w:font>
  <w:font w:name="Cambria">
    <w:panose1 w:val="02040503050406030204"/>
    <w:charset w:val="00"/>
    <w:family w:val="roman"/>
    <w:pitch w:val="variable"/>
    <w:sig w:usb0="E00002FF" w:usb1="400004FF" w:usb2="00000000" w:usb3="00000000" w:csb0="0000019F" w:csb1="00000000"/>
    <w:embedRegular r:id="rId4" w:fontKey="{563BCE15-2754-4CFD-AD3F-83D01AC1B6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FBE" w:rsidRPr="0076630A" w:rsidRDefault="000C5FBE" w:rsidP="0076630A">
    <w:pPr>
      <w:pStyle w:val="Footer"/>
      <w:tabs>
        <w:tab w:val="clear" w:pos="4680"/>
        <w:tab w:val="clear" w:pos="9360"/>
        <w:tab w:val="center" w:pos="2995"/>
      </w:tabs>
      <w:spacing w:before="120"/>
    </w:pPr>
    <w:r>
      <w:t>[3945]</w:t>
    </w:r>
    <w:r>
      <w:tab/>
    </w:r>
    <w:r>
      <w:fldChar w:fldCharType="begin"/>
    </w:r>
    <w:r>
      <w:instrText xml:space="preserve"> PAGE  \* MERGEFORMAT </w:instrText>
    </w:r>
    <w:r>
      <w:fldChar w:fldCharType="separate"/>
    </w:r>
    <w:r w:rsidR="00960D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AC5" w:rsidRDefault="00644AC5" w:rsidP="009F0C77">
      <w:r>
        <w:separator/>
      </w:r>
    </w:p>
  </w:footnote>
  <w:footnote w:type="continuationSeparator" w:id="0">
    <w:p w:rsidR="00644AC5" w:rsidRDefault="00644A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8CZ15"/>
    <w:docVar w:name="CoverBillType" w:val="r"/>
    <w:docVar w:name="docpath" w:val="L:\Council\bills\NBD\11098CZ15.DOCX"/>
    <w:docVar w:name="dvBillNumber" w:val="3945"/>
    <w:docVar w:name="dvBillNumberPrefix" w:val="H. "/>
    <w:docVar w:name="dvOriginalBody" w:val="House"/>
    <w:docVar w:name="dvSteno" w:val="NBD"/>
    <w:docVar w:name="NameofBody" w:val="h"/>
    <w:docVar w:name="vgroup2" w:val="Council"/>
  </w:docVars>
  <w:rsids>
    <w:rsidRoot w:val="00644AC5"/>
    <w:rsid w:val="00011869"/>
    <w:rsid w:val="00015CD6"/>
    <w:rsid w:val="000C5FBE"/>
    <w:rsid w:val="000E1785"/>
    <w:rsid w:val="000F40FA"/>
    <w:rsid w:val="0010776B"/>
    <w:rsid w:val="00133E66"/>
    <w:rsid w:val="001435A3"/>
    <w:rsid w:val="00146ED3"/>
    <w:rsid w:val="00151044"/>
    <w:rsid w:val="001D08F2"/>
    <w:rsid w:val="001D525B"/>
    <w:rsid w:val="001D7F4F"/>
    <w:rsid w:val="00205238"/>
    <w:rsid w:val="002321B6"/>
    <w:rsid w:val="002461F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B48"/>
    <w:rsid w:val="004E7D54"/>
    <w:rsid w:val="005273C6"/>
    <w:rsid w:val="00530A69"/>
    <w:rsid w:val="00545593"/>
    <w:rsid w:val="00577C6C"/>
    <w:rsid w:val="005C2FE2"/>
    <w:rsid w:val="005E2BC9"/>
    <w:rsid w:val="00602A45"/>
    <w:rsid w:val="00605102"/>
    <w:rsid w:val="006215AA"/>
    <w:rsid w:val="00644AC5"/>
    <w:rsid w:val="006913C9"/>
    <w:rsid w:val="0069470D"/>
    <w:rsid w:val="00734F00"/>
    <w:rsid w:val="0076630A"/>
    <w:rsid w:val="007A70AE"/>
    <w:rsid w:val="008362E8"/>
    <w:rsid w:val="008A0463"/>
    <w:rsid w:val="008A1768"/>
    <w:rsid w:val="008F0F33"/>
    <w:rsid w:val="008F4429"/>
    <w:rsid w:val="00931A1B"/>
    <w:rsid w:val="0094021A"/>
    <w:rsid w:val="00960D6C"/>
    <w:rsid w:val="009B44AF"/>
    <w:rsid w:val="009C6A0B"/>
    <w:rsid w:val="009F0C77"/>
    <w:rsid w:val="009F4DD1"/>
    <w:rsid w:val="00A41684"/>
    <w:rsid w:val="00A64E80"/>
    <w:rsid w:val="00A72BCD"/>
    <w:rsid w:val="00A741D9"/>
    <w:rsid w:val="00A833AB"/>
    <w:rsid w:val="00A9741D"/>
    <w:rsid w:val="00AD4B17"/>
    <w:rsid w:val="00AF5DC9"/>
    <w:rsid w:val="00B412D4"/>
    <w:rsid w:val="00BE3C22"/>
    <w:rsid w:val="00C0345E"/>
    <w:rsid w:val="00C3483A"/>
    <w:rsid w:val="00C74E9D"/>
    <w:rsid w:val="00C82FD3"/>
    <w:rsid w:val="00C92819"/>
    <w:rsid w:val="00CC6B7B"/>
    <w:rsid w:val="00CD2089"/>
    <w:rsid w:val="00D73A67"/>
    <w:rsid w:val="00D970A9"/>
    <w:rsid w:val="00DF3845"/>
    <w:rsid w:val="00E41911"/>
    <w:rsid w:val="00E719E4"/>
    <w:rsid w:val="00E92EEF"/>
    <w:rsid w:val="00EA3AD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D86AD2-3373-47AC-90C7-7565A37D9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5F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45&amp;session=121&amp;summary=B" TargetMode="Externa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45_2015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7DC0B-7623-4C34-B7AB-61DB4BFEA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357</Words>
  <Characters>2040</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3945: City of Columbia and Greek Orthodox Church - South Carolina Legislature Online</dc:title>
  <dc:creator>%USERNAME%</dc:creator>
  <cp:lastModifiedBy>N Cumfer</cp:lastModifiedBy>
  <cp:revision>2</cp:revision>
  <cp:lastPrinted>2015-04-14T14:23:00Z</cp:lastPrinted>
  <dcterms:created xsi:type="dcterms:W3CDTF">2016-12-02T18:31:00Z</dcterms:created>
  <dcterms:modified xsi:type="dcterms:W3CDTF">2016-12-02T18:31:00Z</dcterms:modified>
</cp:coreProperties>
</file>