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53E" w:rsidRDefault="00FC353E" w:rsidP="00FC353E">
      <w:pPr>
        <w:widowControl w:val="0"/>
        <w:jc w:val="center"/>
      </w:pPr>
      <w:bookmarkStart w:id="0" w:name="_GoBack"/>
      <w:bookmarkEnd w:id="0"/>
      <w:r w:rsidRPr="00FC353E">
        <w:rPr>
          <w:b/>
        </w:rPr>
        <w:t>South Carolina General Assembly</w:t>
      </w:r>
    </w:p>
    <w:p w:rsidR="00FC353E" w:rsidRDefault="00FC353E" w:rsidP="00FC353E">
      <w:pPr>
        <w:widowControl w:val="0"/>
        <w:jc w:val="center"/>
      </w:pPr>
      <w:r>
        <w:t>121st Session, 2015-2016</w:t>
      </w:r>
    </w:p>
    <w:p w:rsidR="00FC353E" w:rsidRDefault="00FC353E" w:rsidP="00FC353E">
      <w:pPr>
        <w:widowControl w:val="0"/>
        <w:jc w:val="left"/>
      </w:pPr>
    </w:p>
    <w:p w:rsidR="00FC353E" w:rsidRDefault="00FC353E" w:rsidP="00FC353E">
      <w:pPr>
        <w:widowControl w:val="0"/>
        <w:jc w:val="left"/>
        <w:rPr>
          <w:b/>
        </w:rPr>
      </w:pPr>
      <w:r w:rsidRPr="00FC353E">
        <w:rPr>
          <w:b/>
        </w:rPr>
        <w:t>H. 4150</w:t>
      </w:r>
    </w:p>
    <w:p w:rsidR="00FC353E" w:rsidRDefault="00FC353E" w:rsidP="00FC353E">
      <w:pPr>
        <w:widowControl w:val="0"/>
        <w:jc w:val="left"/>
        <w:rPr>
          <w:b/>
        </w:rPr>
      </w:pPr>
    </w:p>
    <w:p w:rsidR="00FC353E" w:rsidRDefault="00FC353E" w:rsidP="00FC353E">
      <w:pPr>
        <w:widowControl w:val="0"/>
        <w:jc w:val="left"/>
      </w:pPr>
      <w:r w:rsidRPr="00FC353E">
        <w:rPr>
          <w:b/>
        </w:rPr>
        <w:t>STATUS INFORMATION</w:t>
      </w:r>
    </w:p>
    <w:p w:rsidR="00FC353E" w:rsidRDefault="00FC353E" w:rsidP="00FC353E">
      <w:pPr>
        <w:widowControl w:val="0"/>
        <w:jc w:val="left"/>
      </w:pPr>
    </w:p>
    <w:p w:rsidR="00FC353E" w:rsidRDefault="00FC353E" w:rsidP="00FC353E">
      <w:pPr>
        <w:widowControl w:val="0"/>
        <w:jc w:val="left"/>
      </w:pPr>
      <w:r>
        <w:t>General Bill</w:t>
      </w:r>
    </w:p>
    <w:p w:rsidR="00FC353E" w:rsidRDefault="00E71442" w:rsidP="00FC353E">
      <w:pPr>
        <w:widowControl w:val="0"/>
        <w:jc w:val="left"/>
      </w:pPr>
      <w:r>
        <w:t>Sponsors: Reps. Long, Clemmons and W.J. McLeod</w:t>
      </w:r>
    </w:p>
    <w:p w:rsidR="00FC353E" w:rsidRDefault="00FC353E" w:rsidP="00FC353E">
      <w:pPr>
        <w:widowControl w:val="0"/>
        <w:jc w:val="left"/>
      </w:pPr>
      <w:r>
        <w:t>Document Path: l:\council\bills\ms\7139ahb15.docx</w:t>
      </w:r>
    </w:p>
    <w:p w:rsidR="00FC353E" w:rsidRDefault="00FC353E" w:rsidP="00FC353E">
      <w:pPr>
        <w:widowControl w:val="0"/>
        <w:jc w:val="left"/>
      </w:pPr>
    </w:p>
    <w:p w:rsidR="00E03A0F" w:rsidRDefault="00E03A0F" w:rsidP="00FC353E">
      <w:pPr>
        <w:widowControl w:val="0"/>
        <w:jc w:val="left"/>
      </w:pPr>
      <w:r>
        <w:t>Introduced in the House on May 7, 2015</w:t>
      </w:r>
    </w:p>
    <w:p w:rsidR="00E03A0F" w:rsidRDefault="00E03A0F" w:rsidP="00FC353E">
      <w:pPr>
        <w:widowControl w:val="0"/>
        <w:jc w:val="left"/>
      </w:pPr>
      <w:r>
        <w:t>Introduced in the Senate on March 17, 2016</w:t>
      </w:r>
    </w:p>
    <w:p w:rsidR="00E03A0F" w:rsidRPr="00E03A0F" w:rsidRDefault="00E03A0F" w:rsidP="00FC353E">
      <w:pPr>
        <w:widowControl w:val="0"/>
        <w:jc w:val="left"/>
      </w:pPr>
      <w:r>
        <w:t xml:space="preserve">Currently residing in the Senate Committee on </w:t>
      </w:r>
      <w:r w:rsidRPr="00E03A0F">
        <w:rPr>
          <w:b/>
        </w:rPr>
        <w:t>Judiciary</w:t>
      </w:r>
    </w:p>
    <w:p w:rsidR="00E03A0F" w:rsidRDefault="00E03A0F" w:rsidP="00FC353E">
      <w:pPr>
        <w:widowControl w:val="0"/>
        <w:jc w:val="left"/>
      </w:pPr>
    </w:p>
    <w:p w:rsidR="00FC353E" w:rsidRDefault="00FC353E" w:rsidP="00FC353E">
      <w:pPr>
        <w:widowControl w:val="0"/>
        <w:jc w:val="left"/>
      </w:pPr>
      <w:r>
        <w:t xml:space="preserve">Summary: </w:t>
      </w:r>
      <w:r w:rsidR="009622FD">
        <w:t>United States Constitution Day</w:t>
      </w:r>
    </w:p>
    <w:p w:rsidR="00FC353E" w:rsidRDefault="00FC353E" w:rsidP="00FC353E">
      <w:pPr>
        <w:widowControl w:val="0"/>
        <w:jc w:val="left"/>
      </w:pPr>
    </w:p>
    <w:p w:rsidR="00FC353E" w:rsidRDefault="00FC353E" w:rsidP="00FC353E">
      <w:pPr>
        <w:widowControl w:val="0"/>
        <w:jc w:val="left"/>
      </w:pPr>
    </w:p>
    <w:p w:rsidR="00FC353E" w:rsidRDefault="00FC353E" w:rsidP="00FC353E">
      <w:pPr>
        <w:widowControl w:val="0"/>
        <w:tabs>
          <w:tab w:val="center" w:pos="590"/>
          <w:tab w:val="center" w:pos="1440"/>
          <w:tab w:val="left" w:pos="1872"/>
          <w:tab w:val="left" w:pos="9187"/>
        </w:tabs>
        <w:jc w:val="left"/>
      </w:pPr>
      <w:r w:rsidRPr="00FC353E">
        <w:rPr>
          <w:b/>
        </w:rPr>
        <w:t>HISTORY OF LEGISLATIVE ACTIONS</w:t>
      </w:r>
    </w:p>
    <w:p w:rsidR="00FC353E" w:rsidRDefault="00FC353E" w:rsidP="00FC353E">
      <w:pPr>
        <w:widowControl w:val="0"/>
        <w:tabs>
          <w:tab w:val="center" w:pos="590"/>
          <w:tab w:val="center" w:pos="1440"/>
          <w:tab w:val="left" w:pos="1872"/>
          <w:tab w:val="left" w:pos="9187"/>
        </w:tabs>
        <w:jc w:val="left"/>
      </w:pPr>
    </w:p>
    <w:p w:rsidR="00FC353E" w:rsidRPr="00FC353E" w:rsidRDefault="00FC353E" w:rsidP="00FC353E">
      <w:pPr>
        <w:widowControl w:val="0"/>
        <w:tabs>
          <w:tab w:val="center" w:pos="590"/>
          <w:tab w:val="center" w:pos="1440"/>
          <w:tab w:val="left" w:pos="1872"/>
          <w:tab w:val="left" w:pos="9187"/>
        </w:tabs>
        <w:jc w:val="left"/>
      </w:pPr>
      <w:r w:rsidRPr="00FC353E">
        <w:rPr>
          <w:u w:val="single"/>
        </w:rPr>
        <w:tab/>
        <w:t>Date</w:t>
      </w:r>
      <w:r w:rsidRPr="00FC353E">
        <w:rPr>
          <w:u w:val="single"/>
        </w:rPr>
        <w:tab/>
        <w:t>Body</w:t>
      </w:r>
      <w:r w:rsidRPr="00FC353E">
        <w:rPr>
          <w:u w:val="single"/>
        </w:rPr>
        <w:tab/>
        <w:t>Action Description with journal page number</w:t>
      </w:r>
      <w:r w:rsidRPr="00FC353E">
        <w:rPr>
          <w:u w:val="single"/>
        </w:rPr>
        <w:tab/>
      </w:r>
    </w:p>
    <w:p w:rsidR="004B2985" w:rsidRDefault="004B2985" w:rsidP="004B2985">
      <w:pPr>
        <w:widowControl w:val="0"/>
        <w:tabs>
          <w:tab w:val="right" w:pos="1008"/>
          <w:tab w:val="left" w:pos="1152"/>
          <w:tab w:val="left" w:pos="1872"/>
          <w:tab w:val="left" w:pos="9187"/>
        </w:tabs>
        <w:ind w:left="2088" w:hanging="2088"/>
        <w:jc w:val="left"/>
      </w:pPr>
      <w:r>
        <w:tab/>
        <w:t>5/7/2015</w:t>
      </w:r>
      <w:r>
        <w:tab/>
        <w:t>House</w:t>
      </w:r>
      <w:r>
        <w:tab/>
      </w:r>
      <w:r w:rsidRPr="00FF3C44">
        <w:t>Introduced and read first time (</w:t>
      </w:r>
      <w:hyperlink r:id="rId7" w:history="1">
        <w:r w:rsidRPr="00BA7C6F">
          <w:rPr>
            <w:rStyle w:val="Hyperlink"/>
          </w:rPr>
          <w:t>House Journal</w:t>
        </w:r>
        <w:r w:rsidRPr="00BA7C6F">
          <w:rPr>
            <w:rStyle w:val="Hyperlink"/>
          </w:rPr>
          <w:noBreakHyphen/>
          <w:t>page 62</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5/7/2015</w:t>
      </w:r>
      <w:r>
        <w:tab/>
        <w:t>House</w:t>
      </w:r>
      <w:r>
        <w:tab/>
      </w:r>
      <w:r w:rsidRPr="00FF3C44">
        <w:t xml:space="preserve">Referred to Committee on </w:t>
      </w:r>
      <w:r w:rsidRPr="00FF3C44">
        <w:rPr>
          <w:b/>
        </w:rPr>
        <w:t>Education and Public Works</w:t>
      </w:r>
      <w:r w:rsidRPr="00FF3C44">
        <w:t xml:space="preserve"> (</w:t>
      </w:r>
      <w:hyperlink r:id="rId8" w:history="1">
        <w:r w:rsidRPr="00BA7C6F">
          <w:rPr>
            <w:rStyle w:val="Hyperlink"/>
          </w:rPr>
          <w:t>House Journal</w:t>
        </w:r>
        <w:r w:rsidRPr="00BA7C6F">
          <w:rPr>
            <w:rStyle w:val="Hyperlink"/>
          </w:rPr>
          <w:noBreakHyphen/>
          <w:t>page 62</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3/3/2016</w:t>
      </w:r>
      <w:r>
        <w:tab/>
        <w:t>House</w:t>
      </w:r>
      <w:r>
        <w:tab/>
      </w:r>
      <w:r w:rsidRPr="00FF3C44">
        <w:t>Recalled from Co</w:t>
      </w:r>
      <w:r>
        <w:t xml:space="preserve">mmittee on </w:t>
      </w:r>
      <w:r w:rsidRPr="00FF3C44">
        <w:rPr>
          <w:b/>
        </w:rPr>
        <w:t>Education and Public Works</w:t>
      </w:r>
      <w:r w:rsidRPr="00FF3C44">
        <w:t xml:space="preserve"> (</w:t>
      </w:r>
      <w:hyperlink r:id="rId9" w:history="1">
        <w:r w:rsidRPr="00BA7C6F">
          <w:rPr>
            <w:rStyle w:val="Hyperlink"/>
          </w:rPr>
          <w:t>House Journal</w:t>
        </w:r>
        <w:r w:rsidRPr="00BA7C6F">
          <w:rPr>
            <w:rStyle w:val="Hyperlink"/>
          </w:rPr>
          <w:noBreakHyphen/>
          <w:t>page 30</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3/3/2016</w:t>
      </w:r>
      <w:r>
        <w:tab/>
        <w:t>House</w:t>
      </w:r>
      <w:r>
        <w:tab/>
      </w:r>
      <w:r w:rsidRPr="00FF3C44">
        <w:t xml:space="preserve">Committed </w:t>
      </w:r>
      <w:r>
        <w:t xml:space="preserve">to Committee on </w:t>
      </w:r>
      <w:r w:rsidRPr="00FF3C44">
        <w:rPr>
          <w:b/>
        </w:rPr>
        <w:t>Invitations and Memorial Resolutions</w:t>
      </w:r>
      <w:r w:rsidRPr="00FF3C44">
        <w:t xml:space="preserve"> (</w:t>
      </w:r>
      <w:hyperlink r:id="rId10" w:history="1">
        <w:r w:rsidRPr="00BA7C6F">
          <w:rPr>
            <w:rStyle w:val="Hyperlink"/>
          </w:rPr>
          <w:t>House Journal</w:t>
        </w:r>
        <w:r w:rsidRPr="00BA7C6F">
          <w:rPr>
            <w:rStyle w:val="Hyperlink"/>
          </w:rPr>
          <w:noBreakHyphen/>
          <w:t>page 30</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3/10/2016</w:t>
      </w:r>
      <w:r>
        <w:tab/>
        <w:t>House</w:t>
      </w:r>
      <w:r>
        <w:tab/>
      </w:r>
      <w:r w:rsidRPr="00FF3C44">
        <w:t>Committee re</w:t>
      </w:r>
      <w:r>
        <w:t xml:space="preserve">port: Favorable </w:t>
      </w:r>
      <w:r w:rsidRPr="00FF3C44">
        <w:rPr>
          <w:b/>
        </w:rPr>
        <w:t>Invitations and Memorial Resolutions</w:t>
      </w:r>
      <w:r w:rsidRPr="00FF3C44">
        <w:t xml:space="preserve"> (</w:t>
      </w:r>
      <w:hyperlink r:id="rId11" w:history="1">
        <w:r w:rsidRPr="00BA7C6F">
          <w:rPr>
            <w:rStyle w:val="Hyperlink"/>
          </w:rPr>
          <w:t>House Journal</w:t>
        </w:r>
        <w:r w:rsidRPr="00BA7C6F">
          <w:rPr>
            <w:rStyle w:val="Hyperlink"/>
          </w:rPr>
          <w:noBreakHyphen/>
          <w:t>page 33</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3/14/2016</w:t>
      </w:r>
      <w:r>
        <w:tab/>
      </w:r>
      <w:r>
        <w:tab/>
      </w:r>
      <w:r w:rsidRPr="00FF3C44">
        <w:t>Scrivener's error corrected</w:t>
      </w:r>
    </w:p>
    <w:p w:rsidR="004B2985" w:rsidRDefault="004B2985" w:rsidP="004B2985">
      <w:pPr>
        <w:widowControl w:val="0"/>
        <w:tabs>
          <w:tab w:val="right" w:pos="1008"/>
          <w:tab w:val="left" w:pos="1152"/>
          <w:tab w:val="left" w:pos="1872"/>
          <w:tab w:val="left" w:pos="9187"/>
        </w:tabs>
        <w:ind w:left="2088" w:hanging="2088"/>
        <w:jc w:val="left"/>
      </w:pPr>
      <w:r>
        <w:tab/>
        <w:t>3/16/2016</w:t>
      </w:r>
      <w:r>
        <w:tab/>
        <w:t>House</w:t>
      </w:r>
      <w:r>
        <w:tab/>
      </w:r>
      <w:r w:rsidRPr="00FF3C44">
        <w:t>Member(s) request name added as sponsor: W.J.McLeod</w:t>
      </w:r>
    </w:p>
    <w:p w:rsidR="004B2985" w:rsidRDefault="004B2985" w:rsidP="004B2985">
      <w:pPr>
        <w:widowControl w:val="0"/>
        <w:tabs>
          <w:tab w:val="right" w:pos="1008"/>
          <w:tab w:val="left" w:pos="1152"/>
          <w:tab w:val="left" w:pos="1872"/>
          <w:tab w:val="left" w:pos="9187"/>
        </w:tabs>
        <w:ind w:left="2088" w:hanging="2088"/>
        <w:jc w:val="left"/>
      </w:pPr>
      <w:r>
        <w:tab/>
        <w:t>3/16/2016</w:t>
      </w:r>
      <w:r>
        <w:tab/>
        <w:t>House</w:t>
      </w:r>
      <w:r>
        <w:tab/>
      </w:r>
      <w:r w:rsidRPr="00FF3C44">
        <w:t>Read second time (</w:t>
      </w:r>
      <w:hyperlink r:id="rId12" w:history="1">
        <w:r w:rsidRPr="00BA7C6F">
          <w:rPr>
            <w:rStyle w:val="Hyperlink"/>
          </w:rPr>
          <w:t>House Journal</w:t>
        </w:r>
        <w:r w:rsidRPr="00BA7C6F">
          <w:rPr>
            <w:rStyle w:val="Hyperlink"/>
          </w:rPr>
          <w:noBreakHyphen/>
          <w:t>page 80</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3/16/2016</w:t>
      </w:r>
      <w:r>
        <w:tab/>
        <w:t>House</w:t>
      </w:r>
      <w:r>
        <w:tab/>
      </w:r>
      <w:r w:rsidRPr="00FF3C44">
        <w:t>Roll call Yeas</w:t>
      </w:r>
      <w:r>
        <w:noBreakHyphen/>
      </w:r>
      <w:r w:rsidRPr="00FF3C44">
        <w:t>99  Nays</w:t>
      </w:r>
      <w:r>
        <w:noBreakHyphen/>
      </w:r>
      <w:r w:rsidRPr="00FF3C44">
        <w:t>0 (</w:t>
      </w:r>
      <w:hyperlink r:id="rId13" w:history="1">
        <w:r w:rsidRPr="00BA7C6F">
          <w:rPr>
            <w:rStyle w:val="Hyperlink"/>
          </w:rPr>
          <w:t>House Journal</w:t>
        </w:r>
        <w:r w:rsidRPr="00BA7C6F">
          <w:rPr>
            <w:rStyle w:val="Hyperlink"/>
          </w:rPr>
          <w:noBreakHyphen/>
          <w:t>page 80</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3/17/2016</w:t>
      </w:r>
      <w:r>
        <w:tab/>
        <w:t>House</w:t>
      </w:r>
      <w:r>
        <w:tab/>
      </w:r>
      <w:r w:rsidRPr="00FF3C44">
        <w:t>Read third time and sent to Senat</w:t>
      </w:r>
      <w:r>
        <w:t xml:space="preserve">e </w:t>
      </w:r>
      <w:r w:rsidRPr="00FF3C44">
        <w:t>(</w:t>
      </w:r>
      <w:hyperlink r:id="rId14" w:history="1">
        <w:r w:rsidRPr="00BA7C6F">
          <w:rPr>
            <w:rStyle w:val="Hyperlink"/>
          </w:rPr>
          <w:t>House Journal</w:t>
        </w:r>
        <w:r w:rsidRPr="00BA7C6F">
          <w:rPr>
            <w:rStyle w:val="Hyperlink"/>
          </w:rPr>
          <w:noBreakHyphen/>
          <w:t>page 19</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3/17/2016</w:t>
      </w:r>
      <w:r>
        <w:tab/>
        <w:t>Senate</w:t>
      </w:r>
      <w:r>
        <w:tab/>
      </w:r>
      <w:r w:rsidRPr="00FF3C44">
        <w:t>Introduced and read first time (</w:t>
      </w:r>
      <w:hyperlink r:id="rId15" w:history="1">
        <w:r w:rsidRPr="00BA7C6F">
          <w:rPr>
            <w:rStyle w:val="Hyperlink"/>
          </w:rPr>
          <w:t>Senate Journal</w:t>
        </w:r>
        <w:r w:rsidRPr="00BA7C6F">
          <w:rPr>
            <w:rStyle w:val="Hyperlink"/>
          </w:rPr>
          <w:noBreakHyphen/>
          <w:t>page 4</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r>
        <w:tab/>
        <w:t>3/17/2016</w:t>
      </w:r>
      <w:r>
        <w:tab/>
        <w:t>Senate</w:t>
      </w:r>
      <w:r>
        <w:tab/>
      </w:r>
      <w:r w:rsidRPr="00FF3C44">
        <w:t>Ref</w:t>
      </w:r>
      <w:r>
        <w:t xml:space="preserve">erred to Committee on </w:t>
      </w:r>
      <w:r w:rsidRPr="00FF3C44">
        <w:rPr>
          <w:b/>
        </w:rPr>
        <w:t>Judiciary</w:t>
      </w:r>
      <w:r>
        <w:t xml:space="preserve"> </w:t>
      </w:r>
      <w:r w:rsidRPr="00FF3C44">
        <w:t>(</w:t>
      </w:r>
      <w:hyperlink r:id="rId16" w:history="1">
        <w:r w:rsidRPr="00BA7C6F">
          <w:rPr>
            <w:rStyle w:val="Hyperlink"/>
          </w:rPr>
          <w:t>Senate Journal</w:t>
        </w:r>
        <w:r w:rsidRPr="00BA7C6F">
          <w:rPr>
            <w:rStyle w:val="Hyperlink"/>
          </w:rPr>
          <w:noBreakHyphen/>
          <w:t>page 4</w:t>
        </w:r>
      </w:hyperlink>
      <w:r w:rsidRPr="00FF3C44">
        <w:t>)</w:t>
      </w:r>
    </w:p>
    <w:p w:rsidR="004B2985" w:rsidRDefault="004B2985" w:rsidP="004B2985">
      <w:pPr>
        <w:widowControl w:val="0"/>
        <w:tabs>
          <w:tab w:val="right" w:pos="1008"/>
          <w:tab w:val="left" w:pos="1152"/>
          <w:tab w:val="left" w:pos="1872"/>
          <w:tab w:val="left" w:pos="9187"/>
        </w:tabs>
        <w:ind w:left="2088" w:hanging="2088"/>
        <w:jc w:val="left"/>
      </w:pPr>
    </w:p>
    <w:p w:rsidR="00FC353E" w:rsidRDefault="00FC353E" w:rsidP="00FC353E">
      <w:pPr>
        <w:widowControl w:val="0"/>
        <w:tabs>
          <w:tab w:val="right" w:pos="1008"/>
          <w:tab w:val="left" w:pos="1152"/>
          <w:tab w:val="left" w:pos="1872"/>
          <w:tab w:val="left" w:pos="9187"/>
        </w:tabs>
        <w:ind w:left="2088" w:hanging="2088"/>
        <w:jc w:val="left"/>
      </w:pPr>
      <w:r>
        <w:t xml:space="preserve">View the latest </w:t>
      </w:r>
      <w:hyperlink r:id="rId17" w:history="1">
        <w:r w:rsidRPr="00FC353E">
          <w:rPr>
            <w:rStyle w:val="Hyperlink"/>
          </w:rPr>
          <w:t>legislative information</w:t>
        </w:r>
      </w:hyperlink>
      <w:r>
        <w:t xml:space="preserve"> at the website</w:t>
      </w:r>
    </w:p>
    <w:p w:rsidR="00FC353E" w:rsidRDefault="00FC353E" w:rsidP="00FC353E">
      <w:pPr>
        <w:widowControl w:val="0"/>
        <w:tabs>
          <w:tab w:val="right" w:pos="1008"/>
          <w:tab w:val="left" w:pos="1152"/>
          <w:tab w:val="left" w:pos="1872"/>
          <w:tab w:val="left" w:pos="9187"/>
        </w:tabs>
        <w:ind w:left="2088" w:hanging="2088"/>
        <w:jc w:val="left"/>
      </w:pPr>
    </w:p>
    <w:p w:rsidR="00FC353E" w:rsidRPr="00FC353E" w:rsidRDefault="00FC353E" w:rsidP="00FC353E">
      <w:pPr>
        <w:widowControl w:val="0"/>
        <w:tabs>
          <w:tab w:val="right" w:pos="1008"/>
          <w:tab w:val="left" w:pos="1152"/>
          <w:tab w:val="left" w:pos="1872"/>
          <w:tab w:val="left" w:pos="9187"/>
        </w:tabs>
        <w:ind w:left="2088" w:hanging="2088"/>
        <w:jc w:val="left"/>
      </w:pPr>
    </w:p>
    <w:p w:rsidR="00FC353E" w:rsidRDefault="00FC353E" w:rsidP="00FC353E">
      <w:pPr>
        <w:widowControl w:val="0"/>
        <w:jc w:val="left"/>
      </w:pPr>
      <w:r w:rsidRPr="00FC353E">
        <w:rPr>
          <w:b/>
        </w:rPr>
        <w:t>VERSIONS OF THIS BILL</w:t>
      </w:r>
    </w:p>
    <w:p w:rsidR="00FC353E" w:rsidRDefault="00FC353E" w:rsidP="00FC353E">
      <w:pPr>
        <w:widowControl w:val="0"/>
        <w:jc w:val="left"/>
      </w:pPr>
    </w:p>
    <w:p w:rsidR="00FC353E" w:rsidRDefault="00BA7C6F" w:rsidP="00FC353E">
      <w:pPr>
        <w:widowControl w:val="0"/>
        <w:jc w:val="left"/>
      </w:pPr>
      <w:hyperlink r:id="rId18" w:history="1">
        <w:r w:rsidR="00FC353E">
          <w:rPr>
            <w:rStyle w:val="Hyperlink"/>
          </w:rPr>
          <w:t>5/7/2015</w:t>
        </w:r>
      </w:hyperlink>
    </w:p>
    <w:p w:rsidR="00FC353E" w:rsidRDefault="00BA7C6F" w:rsidP="00FC353E">
      <w:hyperlink r:id="rId19" w:history="1">
        <w:r w:rsidR="001F31A2" w:rsidRPr="001F31A2">
          <w:rPr>
            <w:rStyle w:val="Hyperlink"/>
          </w:rPr>
          <w:t>3/10/2016</w:t>
        </w:r>
      </w:hyperlink>
    </w:p>
    <w:p w:rsidR="001F31A2" w:rsidRDefault="00BA7C6F" w:rsidP="00FC353E">
      <w:hyperlink r:id="rId20" w:history="1">
        <w:r w:rsidR="00FF507B" w:rsidRPr="00FF507B">
          <w:rPr>
            <w:rStyle w:val="Hyperlink"/>
          </w:rPr>
          <w:t>3/14/2016</w:t>
        </w:r>
      </w:hyperlink>
    </w:p>
    <w:p w:rsidR="00FF507B" w:rsidRDefault="00FF507B" w:rsidP="00FC353E"/>
    <w:p w:rsidR="00FC353E" w:rsidRDefault="00FC353E" w:rsidP="00FC353E">
      <w:pPr>
        <w:sectPr w:rsidR="00FC353E" w:rsidSect="00FC353E">
          <w:pgSz w:w="12240" w:h="15840" w:code="1"/>
          <w:pgMar w:top="1080" w:right="1440" w:bottom="1080" w:left="1440" w:header="720" w:footer="720" w:gutter="0"/>
          <w:cols w:space="720"/>
          <w:noEndnote/>
          <w:docGrid w:linePitch="360"/>
        </w:sectPr>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Pr="00185062" w:rsidRDefault="00FF507B" w:rsidP="00185062">
      <w:pPr>
        <w:tabs>
          <w:tab w:val="right" w:pos="5933"/>
        </w:tabs>
        <w:suppressAutoHyphens/>
      </w:pPr>
      <w:r>
        <w:tab/>
      </w:r>
      <w:r>
        <w:rPr>
          <w:b/>
          <w:sz w:val="36"/>
        </w:rPr>
        <w:t>H. 4150</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67B">
        <w:t>Reps. Long and Clemmons</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A46BBE">
      <w:pPr>
        <w:tabs>
          <w:tab w:val="right" w:pos="5933"/>
        </w:tabs>
        <w:suppressAutoHyphens/>
      </w:pPr>
      <w:r>
        <w:t>S. Printed 3/10/16--H.</w:t>
      </w:r>
      <w:r>
        <w:tab/>
        <w:t>[SEC 3/14/16 3:36 PM]</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FF507B" w:rsidRPr="00185062" w:rsidRDefault="00FF507B"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F507B" w:rsidRPr="00185062" w:rsidRDefault="00FF507B"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4150) to amend the Code of Laws of South Carolina, 1976, by adding Section 53-3-210 so as to designate the seventeenth day of September of each year as, etc., respectfully</w:t>
      </w:r>
    </w:p>
    <w:p w:rsidR="00FF507B" w:rsidRPr="00185062" w:rsidRDefault="00FF507B"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F507B" w:rsidRPr="00185062" w:rsidRDefault="00FF507B"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507B" w:rsidSect="00185062">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Pr="00325348" w:rsidRDefault="00FF507B" w:rsidP="004E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F507B" w:rsidRDefault="00FF50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53-3-210 SO AS TO DESIGNATE THE SEVENTEENTH DAY OF SEPTEMBER OF EACH YEAR AS “UNITED STATES CONSTITUTION DAY”.</w:t>
      </w: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53-3-210.</w:t>
      </w:r>
      <w:r>
        <w:tab/>
        <w:t>The seventeenth day of September of each year is designated as ‘United States Constitution Day’ in recognition of the signing of the United States Constitution which took place on September 17, 1787.”</w:t>
      </w: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7B" w:rsidRDefault="00FF5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507B" w:rsidRDefault="00FF507B" w:rsidP="0038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53E" w:rsidRDefault="00FC353E" w:rsidP="00FF5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C353E" w:rsidSect="00185062">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433" w:rsidRDefault="00CA6433" w:rsidP="009F0C77">
      <w:r>
        <w:separator/>
      </w:r>
    </w:p>
  </w:endnote>
  <w:endnote w:type="continuationSeparator" w:id="0">
    <w:p w:rsidR="00CA6433" w:rsidRDefault="00CA6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AAFAD9-20D8-40C0-9282-3AE5822294CB}"/>
    <w:embedBold r:id="rId2" w:fontKey="{FCC0550F-2204-4668-B0A1-1BDFF28A65D4}"/>
  </w:font>
  <w:font w:name="Calibri">
    <w:panose1 w:val="020F0502020204030204"/>
    <w:charset w:val="00"/>
    <w:family w:val="swiss"/>
    <w:pitch w:val="variable"/>
    <w:sig w:usb0="E00002FF" w:usb1="4000ACFF" w:usb2="00000001" w:usb3="00000000" w:csb0="0000019F" w:csb1="00000000"/>
    <w:embedRegular r:id="rId3" w:fontKey="{9C94AA34-6DAA-491E-BA33-B93813FB05DB}"/>
  </w:font>
  <w:font w:name="Cambria">
    <w:panose1 w:val="02040503050406030204"/>
    <w:charset w:val="00"/>
    <w:family w:val="roman"/>
    <w:pitch w:val="variable"/>
    <w:sig w:usb0="E00002FF" w:usb1="400004FF" w:usb2="00000000" w:usb3="00000000" w:csb0="0000019F" w:csb1="00000000"/>
    <w:embedRegular r:id="rId4" w:fontKey="{82C0E86F-626A-4605-9427-592733F2B3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07B" w:rsidRPr="004E1034" w:rsidRDefault="00FF507B" w:rsidP="004E1034">
    <w:pPr>
      <w:pStyle w:val="Footer"/>
      <w:tabs>
        <w:tab w:val="clear" w:pos="4680"/>
        <w:tab w:val="clear" w:pos="9360"/>
        <w:tab w:val="center" w:pos="2995"/>
      </w:tabs>
      <w:spacing w:before="120"/>
    </w:pPr>
    <w:r>
      <w:t>[4150-</w:t>
    </w:r>
    <w:r>
      <w:fldChar w:fldCharType="begin"/>
    </w:r>
    <w:r>
      <w:instrText xml:space="preserve"> PAGE  \* MERGEFORMAT </w:instrText>
    </w:r>
    <w:r>
      <w:fldChar w:fldCharType="separate"/>
    </w:r>
    <w:r w:rsidR="00BA7C6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62" w:rsidRPr="004E1034" w:rsidRDefault="00FF507B" w:rsidP="004E1034">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sidR="00BA7C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433" w:rsidRDefault="00CA6433" w:rsidP="009F0C77">
      <w:r>
        <w:separator/>
      </w:r>
    </w:p>
  </w:footnote>
  <w:footnote w:type="continuationSeparator" w:id="0">
    <w:p w:rsidR="00CA6433" w:rsidRDefault="00CA6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5"/>
    <w:docVar w:name="CoverBillType" w:val="b"/>
    <w:docVar w:name="docpath" w:val="L:\Council\bills\MS\7139AHB15.DOCX"/>
    <w:docVar w:name="dvBillNumber" w:val="4150"/>
    <w:docVar w:name="dvBillNumberPrefix" w:val="H. "/>
    <w:docVar w:name="dvOriginalBody" w:val="House"/>
    <w:docVar w:name="dvSteno" w:val="MS"/>
    <w:docVar w:name="NameofBody" w:val="h"/>
    <w:docVar w:name="vgroup2" w:val="Council"/>
  </w:docVars>
  <w:rsids>
    <w:rsidRoot w:val="00B71111"/>
    <w:rsid w:val="00011869"/>
    <w:rsid w:val="00011C94"/>
    <w:rsid w:val="00015CD6"/>
    <w:rsid w:val="00060A42"/>
    <w:rsid w:val="000E1785"/>
    <w:rsid w:val="000F40FA"/>
    <w:rsid w:val="0010776B"/>
    <w:rsid w:val="00133E66"/>
    <w:rsid w:val="001435A3"/>
    <w:rsid w:val="00146ED3"/>
    <w:rsid w:val="00151044"/>
    <w:rsid w:val="00154FD5"/>
    <w:rsid w:val="00192351"/>
    <w:rsid w:val="001D08F2"/>
    <w:rsid w:val="001D525B"/>
    <w:rsid w:val="001D7F4F"/>
    <w:rsid w:val="001F31A2"/>
    <w:rsid w:val="00205238"/>
    <w:rsid w:val="002321B6"/>
    <w:rsid w:val="00250967"/>
    <w:rsid w:val="002543C8"/>
    <w:rsid w:val="0025541D"/>
    <w:rsid w:val="00284AAE"/>
    <w:rsid w:val="002E5912"/>
    <w:rsid w:val="00301B21"/>
    <w:rsid w:val="003040AD"/>
    <w:rsid w:val="00325348"/>
    <w:rsid w:val="0032732C"/>
    <w:rsid w:val="00336AD0"/>
    <w:rsid w:val="00347CEC"/>
    <w:rsid w:val="0037079A"/>
    <w:rsid w:val="00387DD3"/>
    <w:rsid w:val="003C4DAB"/>
    <w:rsid w:val="003D01E8"/>
    <w:rsid w:val="003E5288"/>
    <w:rsid w:val="003F6D79"/>
    <w:rsid w:val="0041760A"/>
    <w:rsid w:val="00417C01"/>
    <w:rsid w:val="00424080"/>
    <w:rsid w:val="004403BD"/>
    <w:rsid w:val="00461441"/>
    <w:rsid w:val="004809EE"/>
    <w:rsid w:val="004B2985"/>
    <w:rsid w:val="004E1034"/>
    <w:rsid w:val="004E7D54"/>
    <w:rsid w:val="00507A2F"/>
    <w:rsid w:val="005273C6"/>
    <w:rsid w:val="00530A69"/>
    <w:rsid w:val="00545593"/>
    <w:rsid w:val="00577C6C"/>
    <w:rsid w:val="005C2FE2"/>
    <w:rsid w:val="005E2BC9"/>
    <w:rsid w:val="00605102"/>
    <w:rsid w:val="006215AA"/>
    <w:rsid w:val="00654639"/>
    <w:rsid w:val="006913C9"/>
    <w:rsid w:val="0069470D"/>
    <w:rsid w:val="0070126B"/>
    <w:rsid w:val="00734F00"/>
    <w:rsid w:val="007420F5"/>
    <w:rsid w:val="007A70AE"/>
    <w:rsid w:val="008362E8"/>
    <w:rsid w:val="00840DA3"/>
    <w:rsid w:val="008A1768"/>
    <w:rsid w:val="008F0F33"/>
    <w:rsid w:val="008F4429"/>
    <w:rsid w:val="0094021A"/>
    <w:rsid w:val="009622FD"/>
    <w:rsid w:val="009B44AF"/>
    <w:rsid w:val="009C6A0B"/>
    <w:rsid w:val="009F0C77"/>
    <w:rsid w:val="009F4DD1"/>
    <w:rsid w:val="00A2572C"/>
    <w:rsid w:val="00A41684"/>
    <w:rsid w:val="00A64E80"/>
    <w:rsid w:val="00A72BCD"/>
    <w:rsid w:val="00A741D9"/>
    <w:rsid w:val="00A833AB"/>
    <w:rsid w:val="00A9741D"/>
    <w:rsid w:val="00AD4B17"/>
    <w:rsid w:val="00AD5986"/>
    <w:rsid w:val="00B00D75"/>
    <w:rsid w:val="00B412D4"/>
    <w:rsid w:val="00B71111"/>
    <w:rsid w:val="00BA7C6F"/>
    <w:rsid w:val="00BE3C22"/>
    <w:rsid w:val="00C0345E"/>
    <w:rsid w:val="00C3483A"/>
    <w:rsid w:val="00C74E9D"/>
    <w:rsid w:val="00C769FD"/>
    <w:rsid w:val="00C82FD3"/>
    <w:rsid w:val="00C92819"/>
    <w:rsid w:val="00CA6433"/>
    <w:rsid w:val="00CC6B7B"/>
    <w:rsid w:val="00CD2089"/>
    <w:rsid w:val="00CF0824"/>
    <w:rsid w:val="00D73A67"/>
    <w:rsid w:val="00D970A9"/>
    <w:rsid w:val="00DA40E5"/>
    <w:rsid w:val="00DC00C8"/>
    <w:rsid w:val="00DF3845"/>
    <w:rsid w:val="00E03A0F"/>
    <w:rsid w:val="00E41911"/>
    <w:rsid w:val="00E71442"/>
    <w:rsid w:val="00E92EEF"/>
    <w:rsid w:val="00EF2368"/>
    <w:rsid w:val="00F24442"/>
    <w:rsid w:val="00F50AE3"/>
    <w:rsid w:val="00F656BA"/>
    <w:rsid w:val="00F67CF1"/>
    <w:rsid w:val="00F840F0"/>
    <w:rsid w:val="00FB0D0D"/>
    <w:rsid w:val="00FB43B4"/>
    <w:rsid w:val="00FC353E"/>
    <w:rsid w:val="00FF2AE4"/>
    <w:rsid w:val="00FF4C00"/>
    <w:rsid w:val="00FF507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E593D-6200-4883-9020-3D5D67B6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35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7-15.docx" TargetMode="External"/><Relationship Id="rId13" Type="http://schemas.openxmlformats.org/officeDocument/2006/relationships/hyperlink" Target="file:///h:\HJ%20Archive\2016\03-16-16.docx" TargetMode="External"/><Relationship Id="rId18" Type="http://schemas.openxmlformats.org/officeDocument/2006/relationships/hyperlink" Target="file:///p:\pprever\2015-16\4150_2015050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5-07-15.docx" TargetMode="External"/><Relationship Id="rId12" Type="http://schemas.openxmlformats.org/officeDocument/2006/relationships/hyperlink" Target="file:///h:\HJ%20Archive\2016\03-16-16.docx" TargetMode="External"/><Relationship Id="rId17" Type="http://schemas.openxmlformats.org/officeDocument/2006/relationships/hyperlink" Target="http://www.scstatehouse.gov/billsearch.php?billnumbers=4150&amp;session=121&amp;summary=B" TargetMode="External"/><Relationship Id="rId2" Type="http://schemas.openxmlformats.org/officeDocument/2006/relationships/styles" Target="styles.xml"/><Relationship Id="rId16" Type="http://schemas.openxmlformats.org/officeDocument/2006/relationships/hyperlink" Target="file:///h:\SJ%20Archive\2016\03-17-16.docx" TargetMode="External"/><Relationship Id="rId20" Type="http://schemas.openxmlformats.org/officeDocument/2006/relationships/hyperlink" Target="file:///p:\pprever\2015-16\4150_201603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0-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3-17-16.docx" TargetMode="External"/><Relationship Id="rId23" Type="http://schemas.openxmlformats.org/officeDocument/2006/relationships/fontTable" Target="fontTable.xml"/><Relationship Id="rId10" Type="http://schemas.openxmlformats.org/officeDocument/2006/relationships/hyperlink" Target="file:///h:\HJ%20Archive\2016\03-03-16.docx" TargetMode="External"/><Relationship Id="rId19" Type="http://schemas.openxmlformats.org/officeDocument/2006/relationships/hyperlink" Target="file:///p:\pprever\2015-16\4150_20160310.docx" TargetMode="External"/><Relationship Id="rId4" Type="http://schemas.openxmlformats.org/officeDocument/2006/relationships/webSettings" Target="webSettings.xml"/><Relationship Id="rId9" Type="http://schemas.openxmlformats.org/officeDocument/2006/relationships/hyperlink" Target="file:///h:\HJ%20Archive\2016\03-03-16.docx" TargetMode="External"/><Relationship Id="rId14" Type="http://schemas.openxmlformats.org/officeDocument/2006/relationships/hyperlink" Target="file:///h:\HJ%20Archive\2016\03-17-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8570-D9EB-4F11-821C-6AB533A6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529</Words>
  <Characters>3019</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4150: United States Constitution Day - South Carolina Legislature Online</dc:title>
  <dc:creator>MarthaSanders</dc:creator>
  <cp:lastModifiedBy>N Cumfer</cp:lastModifiedBy>
  <cp:revision>2</cp:revision>
  <cp:lastPrinted>2015-05-07T13:32:00Z</cp:lastPrinted>
  <dcterms:created xsi:type="dcterms:W3CDTF">2016-12-02T19:02:00Z</dcterms:created>
  <dcterms:modified xsi:type="dcterms:W3CDTF">2016-12-02T19:02:00Z</dcterms:modified>
</cp:coreProperties>
</file>