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D4B" w:rsidRDefault="00024D4B" w:rsidP="00024D4B">
      <w:pPr>
        <w:widowControl w:val="0"/>
        <w:jc w:val="center"/>
      </w:pPr>
      <w:bookmarkStart w:id="0" w:name="_GoBack"/>
      <w:bookmarkEnd w:id="0"/>
      <w:r w:rsidRPr="00024D4B">
        <w:rPr>
          <w:b/>
        </w:rPr>
        <w:t>South Carolina General Assembly</w:t>
      </w:r>
    </w:p>
    <w:p w:rsidR="00024D4B" w:rsidRDefault="00024D4B" w:rsidP="00024D4B">
      <w:pPr>
        <w:widowControl w:val="0"/>
        <w:jc w:val="center"/>
      </w:pPr>
      <w:r>
        <w:t>121st Session, 2015-2016</w:t>
      </w:r>
    </w:p>
    <w:p w:rsidR="00024D4B" w:rsidRDefault="00024D4B" w:rsidP="00024D4B">
      <w:pPr>
        <w:widowControl w:val="0"/>
        <w:jc w:val="left"/>
      </w:pPr>
    </w:p>
    <w:p w:rsidR="00024D4B" w:rsidRDefault="00024D4B" w:rsidP="00024D4B">
      <w:pPr>
        <w:widowControl w:val="0"/>
        <w:jc w:val="left"/>
        <w:rPr>
          <w:b/>
        </w:rPr>
      </w:pPr>
      <w:r w:rsidRPr="00024D4B">
        <w:rPr>
          <w:b/>
        </w:rPr>
        <w:t>H. 4363</w:t>
      </w:r>
    </w:p>
    <w:p w:rsidR="00024D4B" w:rsidRDefault="00024D4B" w:rsidP="00024D4B">
      <w:pPr>
        <w:widowControl w:val="0"/>
        <w:jc w:val="left"/>
        <w:rPr>
          <w:b/>
        </w:rPr>
      </w:pPr>
    </w:p>
    <w:p w:rsidR="00024D4B" w:rsidRDefault="00024D4B" w:rsidP="00024D4B">
      <w:pPr>
        <w:widowControl w:val="0"/>
        <w:jc w:val="left"/>
      </w:pPr>
      <w:r w:rsidRPr="00024D4B">
        <w:rPr>
          <w:b/>
        </w:rPr>
        <w:t>STATUS INFORMATION</w:t>
      </w:r>
    </w:p>
    <w:p w:rsidR="00024D4B" w:rsidRDefault="00024D4B" w:rsidP="00024D4B">
      <w:pPr>
        <w:widowControl w:val="0"/>
        <w:jc w:val="left"/>
      </w:pPr>
    </w:p>
    <w:p w:rsidR="00024D4B" w:rsidRDefault="00024D4B" w:rsidP="00024D4B">
      <w:pPr>
        <w:widowControl w:val="0"/>
        <w:jc w:val="left"/>
      </w:pPr>
      <w:r>
        <w:t>Concurrent Resolution</w:t>
      </w:r>
    </w:p>
    <w:p w:rsidR="00024D4B" w:rsidRDefault="00024D4B" w:rsidP="00024D4B">
      <w:pPr>
        <w:widowControl w:val="0"/>
        <w:jc w:val="left"/>
      </w:pPr>
      <w:r>
        <w:t>Sponsors: Reps. King, Hart, Gilliard, Henegan, M.S. McLeod and Mitchell</w:t>
      </w:r>
    </w:p>
    <w:p w:rsidR="00024D4B" w:rsidRDefault="00024D4B" w:rsidP="00024D4B">
      <w:pPr>
        <w:widowControl w:val="0"/>
        <w:jc w:val="left"/>
      </w:pPr>
      <w:r>
        <w:t>Document Path: l:\council\bills\dka\3123ahb15.docx</w:t>
      </w:r>
    </w:p>
    <w:p w:rsidR="00024D4B" w:rsidRDefault="00024D4B" w:rsidP="00024D4B">
      <w:pPr>
        <w:widowControl w:val="0"/>
        <w:jc w:val="left"/>
      </w:pPr>
    </w:p>
    <w:p w:rsidR="00024D4B" w:rsidRDefault="00024D4B" w:rsidP="00024D4B">
      <w:pPr>
        <w:widowControl w:val="0"/>
        <w:jc w:val="left"/>
      </w:pPr>
      <w:r>
        <w:t>Introduced in the House on June 23, 2015</w:t>
      </w:r>
    </w:p>
    <w:p w:rsidR="00024D4B" w:rsidRDefault="00024D4B" w:rsidP="00024D4B">
      <w:pPr>
        <w:widowControl w:val="0"/>
        <w:jc w:val="left"/>
      </w:pPr>
      <w:r>
        <w:t>Tabled by the House on June 23, 2015</w:t>
      </w:r>
    </w:p>
    <w:p w:rsidR="00024D4B" w:rsidRDefault="00024D4B" w:rsidP="00024D4B">
      <w:pPr>
        <w:widowControl w:val="0"/>
        <w:jc w:val="left"/>
      </w:pPr>
    </w:p>
    <w:p w:rsidR="00024D4B" w:rsidRDefault="00024D4B" w:rsidP="00024D4B">
      <w:pPr>
        <w:widowControl w:val="0"/>
        <w:jc w:val="left"/>
      </w:pPr>
      <w:r>
        <w:t xml:space="preserve">Summary: </w:t>
      </w:r>
      <w:r w:rsidR="00491AC4">
        <w:t>Sine Die Adjournment</w:t>
      </w:r>
    </w:p>
    <w:p w:rsidR="00024D4B" w:rsidRDefault="00024D4B" w:rsidP="00024D4B">
      <w:pPr>
        <w:widowControl w:val="0"/>
        <w:jc w:val="left"/>
      </w:pPr>
    </w:p>
    <w:p w:rsidR="00024D4B" w:rsidRDefault="00024D4B" w:rsidP="00024D4B">
      <w:pPr>
        <w:widowControl w:val="0"/>
        <w:jc w:val="left"/>
      </w:pPr>
    </w:p>
    <w:p w:rsidR="00024D4B" w:rsidRDefault="00024D4B" w:rsidP="00024D4B">
      <w:pPr>
        <w:widowControl w:val="0"/>
        <w:tabs>
          <w:tab w:val="center" w:pos="590"/>
          <w:tab w:val="center" w:pos="1440"/>
          <w:tab w:val="left" w:pos="1872"/>
          <w:tab w:val="left" w:pos="9187"/>
        </w:tabs>
        <w:jc w:val="left"/>
      </w:pPr>
      <w:r w:rsidRPr="00024D4B">
        <w:rPr>
          <w:b/>
        </w:rPr>
        <w:t>HISTORY OF LEGISLATIVE ACTIONS</w:t>
      </w:r>
    </w:p>
    <w:p w:rsidR="00024D4B" w:rsidRDefault="00024D4B" w:rsidP="00024D4B">
      <w:pPr>
        <w:widowControl w:val="0"/>
        <w:tabs>
          <w:tab w:val="center" w:pos="590"/>
          <w:tab w:val="center" w:pos="1440"/>
          <w:tab w:val="left" w:pos="1872"/>
          <w:tab w:val="left" w:pos="9187"/>
        </w:tabs>
        <w:jc w:val="left"/>
      </w:pPr>
    </w:p>
    <w:p w:rsidR="00024D4B" w:rsidRPr="00024D4B" w:rsidRDefault="00024D4B" w:rsidP="00024D4B">
      <w:pPr>
        <w:widowControl w:val="0"/>
        <w:tabs>
          <w:tab w:val="center" w:pos="590"/>
          <w:tab w:val="center" w:pos="1440"/>
          <w:tab w:val="left" w:pos="1872"/>
          <w:tab w:val="left" w:pos="9187"/>
        </w:tabs>
        <w:jc w:val="left"/>
      </w:pPr>
      <w:r w:rsidRPr="00024D4B">
        <w:rPr>
          <w:u w:val="single"/>
        </w:rPr>
        <w:tab/>
        <w:t>Date</w:t>
      </w:r>
      <w:r w:rsidRPr="00024D4B">
        <w:rPr>
          <w:u w:val="single"/>
        </w:rPr>
        <w:tab/>
        <w:t>Body</w:t>
      </w:r>
      <w:r w:rsidRPr="00024D4B">
        <w:rPr>
          <w:u w:val="single"/>
        </w:rPr>
        <w:tab/>
        <w:t>Action Description with journal page number</w:t>
      </w:r>
      <w:r w:rsidRPr="00024D4B">
        <w:rPr>
          <w:u w:val="single"/>
        </w:rPr>
        <w:tab/>
      </w:r>
    </w:p>
    <w:p w:rsidR="00AC2BDC" w:rsidRDefault="00AC2BDC" w:rsidP="00AC2BDC">
      <w:pPr>
        <w:widowControl w:val="0"/>
        <w:tabs>
          <w:tab w:val="right" w:pos="1008"/>
          <w:tab w:val="left" w:pos="1152"/>
          <w:tab w:val="left" w:pos="1872"/>
          <w:tab w:val="left" w:pos="9187"/>
        </w:tabs>
        <w:ind w:left="2088" w:hanging="2088"/>
        <w:jc w:val="left"/>
      </w:pPr>
      <w:r>
        <w:tab/>
        <w:t>6/23/2015</w:t>
      </w:r>
      <w:r>
        <w:tab/>
        <w:t>House</w:t>
      </w:r>
      <w:r>
        <w:tab/>
      </w:r>
      <w:r w:rsidRPr="00550C71">
        <w:t>Introduced (</w:t>
      </w:r>
      <w:hyperlink r:id="rId7" w:history="1">
        <w:r w:rsidRPr="00205C91">
          <w:rPr>
            <w:rStyle w:val="Hyperlink"/>
          </w:rPr>
          <w:t>House Journal</w:t>
        </w:r>
        <w:r w:rsidRPr="00205C91">
          <w:rPr>
            <w:rStyle w:val="Hyperlink"/>
          </w:rPr>
          <w:noBreakHyphen/>
          <w:t>page 14</w:t>
        </w:r>
      </w:hyperlink>
      <w:r w:rsidRPr="00550C71">
        <w:t>)</w:t>
      </w:r>
    </w:p>
    <w:p w:rsidR="00AC2BDC" w:rsidRDefault="00AC2BDC" w:rsidP="00AC2BDC">
      <w:pPr>
        <w:widowControl w:val="0"/>
        <w:tabs>
          <w:tab w:val="right" w:pos="1008"/>
          <w:tab w:val="left" w:pos="1152"/>
          <w:tab w:val="left" w:pos="1872"/>
          <w:tab w:val="left" w:pos="9187"/>
        </w:tabs>
        <w:ind w:left="2088" w:hanging="2088"/>
        <w:jc w:val="left"/>
      </w:pPr>
      <w:r>
        <w:tab/>
        <w:t>6/23/2015</w:t>
      </w:r>
      <w:r>
        <w:tab/>
        <w:t>House</w:t>
      </w:r>
      <w:r>
        <w:tab/>
      </w:r>
      <w:r w:rsidRPr="00550C71">
        <w:t>Tabled (</w:t>
      </w:r>
      <w:hyperlink r:id="rId8" w:history="1">
        <w:r w:rsidRPr="00205C91">
          <w:rPr>
            <w:rStyle w:val="Hyperlink"/>
          </w:rPr>
          <w:t>House Journal</w:t>
        </w:r>
        <w:r w:rsidRPr="00205C91">
          <w:rPr>
            <w:rStyle w:val="Hyperlink"/>
          </w:rPr>
          <w:noBreakHyphen/>
          <w:t>page 14</w:t>
        </w:r>
      </w:hyperlink>
      <w:r w:rsidRPr="00550C71">
        <w:t>)</w:t>
      </w:r>
    </w:p>
    <w:p w:rsidR="00AC2BDC" w:rsidRDefault="00AC2BDC" w:rsidP="00AC2BDC">
      <w:pPr>
        <w:widowControl w:val="0"/>
        <w:tabs>
          <w:tab w:val="right" w:pos="1008"/>
          <w:tab w:val="left" w:pos="1152"/>
          <w:tab w:val="left" w:pos="1872"/>
          <w:tab w:val="left" w:pos="9187"/>
        </w:tabs>
        <w:ind w:left="2088" w:hanging="2088"/>
        <w:jc w:val="left"/>
      </w:pPr>
    </w:p>
    <w:p w:rsidR="00024D4B" w:rsidRDefault="00024D4B" w:rsidP="00024D4B">
      <w:pPr>
        <w:widowControl w:val="0"/>
        <w:tabs>
          <w:tab w:val="right" w:pos="1008"/>
          <w:tab w:val="left" w:pos="1152"/>
          <w:tab w:val="left" w:pos="1872"/>
          <w:tab w:val="left" w:pos="9187"/>
        </w:tabs>
        <w:ind w:left="2088" w:hanging="2088"/>
        <w:jc w:val="left"/>
      </w:pPr>
      <w:r>
        <w:t xml:space="preserve">View the latest </w:t>
      </w:r>
      <w:hyperlink r:id="rId9" w:history="1">
        <w:r w:rsidRPr="00024D4B">
          <w:rPr>
            <w:rStyle w:val="Hyperlink"/>
          </w:rPr>
          <w:t>legislative information</w:t>
        </w:r>
      </w:hyperlink>
      <w:r>
        <w:t xml:space="preserve"> at the website</w:t>
      </w:r>
    </w:p>
    <w:p w:rsidR="00024D4B" w:rsidRDefault="00024D4B" w:rsidP="00024D4B">
      <w:pPr>
        <w:widowControl w:val="0"/>
        <w:tabs>
          <w:tab w:val="right" w:pos="1008"/>
          <w:tab w:val="left" w:pos="1152"/>
          <w:tab w:val="left" w:pos="1872"/>
          <w:tab w:val="left" w:pos="9187"/>
        </w:tabs>
        <w:ind w:left="2088" w:hanging="2088"/>
        <w:jc w:val="left"/>
      </w:pPr>
    </w:p>
    <w:p w:rsidR="00024D4B" w:rsidRPr="00024D4B" w:rsidRDefault="00024D4B" w:rsidP="00024D4B">
      <w:pPr>
        <w:widowControl w:val="0"/>
        <w:tabs>
          <w:tab w:val="right" w:pos="1008"/>
          <w:tab w:val="left" w:pos="1152"/>
          <w:tab w:val="left" w:pos="1872"/>
          <w:tab w:val="left" w:pos="9187"/>
        </w:tabs>
        <w:ind w:left="2088" w:hanging="2088"/>
        <w:jc w:val="left"/>
      </w:pPr>
    </w:p>
    <w:p w:rsidR="00024D4B" w:rsidRDefault="00024D4B" w:rsidP="00024D4B">
      <w:r w:rsidRPr="00024D4B">
        <w:rPr>
          <w:b/>
        </w:rPr>
        <w:t>VERSIONS OF THIS BILL</w:t>
      </w:r>
    </w:p>
    <w:p w:rsidR="00024D4B" w:rsidRDefault="00024D4B" w:rsidP="00024D4B"/>
    <w:p w:rsidR="00024D4B" w:rsidRDefault="00205C91" w:rsidP="00024D4B">
      <w:hyperlink r:id="rId10" w:history="1">
        <w:r w:rsidR="00024D4B">
          <w:rPr>
            <w:rStyle w:val="Hyperlink"/>
          </w:rPr>
          <w:t>6/23/2015</w:t>
        </w:r>
      </w:hyperlink>
    </w:p>
    <w:p w:rsidR="00024D4B" w:rsidRDefault="00024D4B" w:rsidP="00024D4B"/>
    <w:p w:rsidR="00024D4B" w:rsidRDefault="00024D4B" w:rsidP="00024D4B">
      <w:pPr>
        <w:sectPr w:rsidR="00024D4B" w:rsidSect="00024D4B">
          <w:pgSz w:w="12240" w:h="15840" w:code="1"/>
          <w:pgMar w:top="1080" w:right="1440" w:bottom="1080" w:left="1440" w:header="720" w:footer="720" w:gutter="0"/>
          <w:cols w:space="720"/>
          <w:noEndnote/>
          <w:docGrid w:linePitch="360"/>
        </w:sectPr>
      </w:pPr>
    </w:p>
    <w:p w:rsidR="00CB6D79" w:rsidRDefault="00CB6D79" w:rsidP="00CC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CA4" w:rsidRDefault="00CC4CA4" w:rsidP="00CC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CA4" w:rsidRDefault="00CC4CA4" w:rsidP="00CC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CA4" w:rsidRDefault="00CC4CA4" w:rsidP="00CC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CA4" w:rsidRDefault="00CC4CA4" w:rsidP="00CC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CA4" w:rsidRDefault="00CC4CA4" w:rsidP="00CC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CA4" w:rsidRDefault="00CC4CA4" w:rsidP="00CC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4F8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56" w:rsidRDefault="00EE1B56" w:rsidP="00EE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PROVIDE THAT IN ADDITION TO THE MATTERS WHICH MAY BE CONSIDERED BY THE GENERAL ASSEMBLY AFTER JUNE 4, 2015, PURSUANT TO H. 4274 OF 2015, </w:t>
      </w:r>
      <w:r w:rsidR="00E77F94">
        <w:t xml:space="preserve">OR ANY OTHER RESOLUTION AFFECTING SINE DIE ADJOURNMENT, </w:t>
      </w:r>
      <w:r w:rsidR="00E85346">
        <w:t>H. 3404</w:t>
      </w:r>
      <w:r w:rsidR="00080672">
        <w:t xml:space="preserve"> AND ANY OTHER </w:t>
      </w:r>
      <w:r>
        <w:t xml:space="preserve">LEGISLATION RELATING TO </w:t>
      </w:r>
      <w:r w:rsidR="00166C5F">
        <w:t xml:space="preserve">COMMITTING A CRIMINAL OFFENSE AGAINST ANOTHER PERSON BASED ON RACE, RELIGION, COLOR, SEX, AGE, NATIONAL ORIGIN, OR SEXUAL ORIENTATION, OTHERWISE KNOWN AS </w:t>
      </w:r>
      <w:r>
        <w:t>HATE CRIMES</w:t>
      </w:r>
      <w:r w:rsidR="00166C5F">
        <w:t>,</w:t>
      </w:r>
      <w:r>
        <w:t xml:space="preserve"> ALSO MAY BE INTRODUCED, RECEIVED, AND CONSIDERED BY EACH BODY OF THE GENERAL ASSEMBLY PRIOR TO SINE DIE ADJOURNMENT.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4F86" w:rsidRDefault="00A04F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04F86" w:rsidRDefault="00A04F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F86" w:rsidRDefault="00EE1B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in addition to the matters which may be considered by the General Assembly after June 4, 2015, pursuant to H. 4274 of 2015, </w:t>
      </w:r>
      <w:r w:rsidR="00086B97">
        <w:t xml:space="preserve">or any other resolution affecting sine die adjournment, </w:t>
      </w:r>
      <w:r w:rsidR="00166C5F">
        <w:t xml:space="preserve">H. 3404 and any other </w:t>
      </w:r>
      <w:r>
        <w:t xml:space="preserve">legislation relating to </w:t>
      </w:r>
      <w:r w:rsidR="00166C5F">
        <w:t xml:space="preserve">committing a criminal offense against another person based on race, religion, color, sex, age, national origin, or sexual orientation, otherwise known as </w:t>
      </w:r>
      <w:r>
        <w:t>hate crimes</w:t>
      </w:r>
      <w:r w:rsidR="00166C5F">
        <w:t>,</w:t>
      </w:r>
      <w:r>
        <w:t xml:space="preserve"> and other related matters also may be introduced, received, and considered by each body of the General Assembly prior to sine die adjournment including, but not limited to, introduction, receipt, consideration, and disposition of conference and free conference reports, appointment of conference and free conference committees, messages pertaining to such reports, and any amendments to legislation relating to hate crimes.</w:t>
      </w:r>
    </w:p>
    <w:p w:rsidR="009C7F1A" w:rsidRDefault="000075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4D4B" w:rsidRDefault="00024D4B" w:rsidP="00024D4B">
      <w:pPr>
        <w:suppressAutoHyphens/>
      </w:pPr>
    </w:p>
    <w:sectPr w:rsidR="00024D4B" w:rsidSect="00024D4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F86" w:rsidRDefault="00A04F86" w:rsidP="009F0C77">
      <w:r>
        <w:separator/>
      </w:r>
    </w:p>
  </w:endnote>
  <w:endnote w:type="continuationSeparator" w:id="0">
    <w:p w:rsidR="00A04F86" w:rsidRDefault="00A04F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6F2419-F70F-4F7F-A4DD-7DE1826933A1}"/>
    <w:embedBold r:id="rId2" w:fontKey="{3AF5DE41-1FDF-4894-A4A1-F3AFD4597395}"/>
  </w:font>
  <w:font w:name="Calibri">
    <w:panose1 w:val="020F0502020204030204"/>
    <w:charset w:val="00"/>
    <w:family w:val="swiss"/>
    <w:pitch w:val="variable"/>
    <w:sig w:usb0="E00002FF" w:usb1="4000ACFF" w:usb2="00000001" w:usb3="00000000" w:csb0="0000019F" w:csb1="00000000"/>
    <w:embedRegular r:id="rId3" w:fontKey="{8A3F59A6-3609-4B6E-90BA-7D031FDDB592}"/>
  </w:font>
  <w:font w:name="Segoe UI">
    <w:panose1 w:val="020B0502040204020203"/>
    <w:charset w:val="00"/>
    <w:family w:val="swiss"/>
    <w:pitch w:val="variable"/>
    <w:sig w:usb0="E10022FF" w:usb1="C000E47F" w:usb2="00000029" w:usb3="00000000" w:csb0="000001DF" w:csb1="00000000"/>
    <w:embedRegular r:id="rId4" w:fontKey="{9F223A44-690B-49B9-9535-17CBC69C8BE4}"/>
  </w:font>
  <w:font w:name="Cambria">
    <w:panose1 w:val="02040503050406030204"/>
    <w:charset w:val="00"/>
    <w:family w:val="roman"/>
    <w:pitch w:val="variable"/>
    <w:sig w:usb0="E00002FF" w:usb1="400004FF" w:usb2="00000000" w:usb3="00000000" w:csb0="0000019F" w:csb1="00000000"/>
    <w:embedRegular r:id="rId5" w:fontKey="{F8714EA8-7CE7-4FA2-B9A4-989AA0A9B1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D4B" w:rsidRPr="00CB6D79" w:rsidRDefault="00024D4B" w:rsidP="00CB6D79">
    <w:pPr>
      <w:pStyle w:val="Footer"/>
      <w:tabs>
        <w:tab w:val="clear" w:pos="4680"/>
        <w:tab w:val="clear" w:pos="9360"/>
        <w:tab w:val="center" w:pos="2995"/>
      </w:tabs>
      <w:spacing w:before="120"/>
    </w:pPr>
    <w:r>
      <w:t>[4363]</w:t>
    </w:r>
    <w:r>
      <w:tab/>
    </w:r>
    <w:r>
      <w:fldChar w:fldCharType="begin"/>
    </w:r>
    <w:r>
      <w:instrText xml:space="preserve"> PAGE  \* MERGEFORMAT </w:instrText>
    </w:r>
    <w:r>
      <w:fldChar w:fldCharType="separate"/>
    </w:r>
    <w:r w:rsidR="00205C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F86" w:rsidRDefault="00A04F86" w:rsidP="009F0C77">
      <w:r>
        <w:separator/>
      </w:r>
    </w:p>
  </w:footnote>
  <w:footnote w:type="continuationSeparator" w:id="0">
    <w:p w:rsidR="00A04F86" w:rsidRDefault="00A04F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3AHB15"/>
    <w:docVar w:name="CoverBillType" w:val="c"/>
    <w:docVar w:name="docpath" w:val="L:\Council\bills\DKA\3123AHB15.DOCX"/>
    <w:docVar w:name="dvBillNumber" w:val="4363"/>
    <w:docVar w:name="dvBillNumberPrefix" w:val="H. "/>
    <w:docVar w:name="dvOriginalBody" w:val="House"/>
    <w:docVar w:name="dvSteno" w:val="DKA"/>
    <w:docVar w:name="NameofBody" w:val="h"/>
    <w:docVar w:name="vgroup2" w:val="Council"/>
  </w:docVars>
  <w:rsids>
    <w:rsidRoot w:val="00A04F86"/>
    <w:rsid w:val="00007518"/>
    <w:rsid w:val="00011869"/>
    <w:rsid w:val="00015CD6"/>
    <w:rsid w:val="00024D4B"/>
    <w:rsid w:val="00080672"/>
    <w:rsid w:val="00086B97"/>
    <w:rsid w:val="000E1785"/>
    <w:rsid w:val="000F40FA"/>
    <w:rsid w:val="0010776B"/>
    <w:rsid w:val="00133E66"/>
    <w:rsid w:val="001435A3"/>
    <w:rsid w:val="00146ED3"/>
    <w:rsid w:val="00151044"/>
    <w:rsid w:val="00166C5F"/>
    <w:rsid w:val="001D08F2"/>
    <w:rsid w:val="001D525B"/>
    <w:rsid w:val="001D7F4F"/>
    <w:rsid w:val="00205238"/>
    <w:rsid w:val="00205C91"/>
    <w:rsid w:val="002321B6"/>
    <w:rsid w:val="00250967"/>
    <w:rsid w:val="002543C8"/>
    <w:rsid w:val="0025541D"/>
    <w:rsid w:val="00284AAE"/>
    <w:rsid w:val="0029125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1AC4"/>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C7F1A"/>
    <w:rsid w:val="009F0C77"/>
    <w:rsid w:val="009F4DD1"/>
    <w:rsid w:val="00A04F86"/>
    <w:rsid w:val="00A41684"/>
    <w:rsid w:val="00A64E80"/>
    <w:rsid w:val="00A72BCD"/>
    <w:rsid w:val="00A741D9"/>
    <w:rsid w:val="00A833AB"/>
    <w:rsid w:val="00A9741D"/>
    <w:rsid w:val="00AC2BDC"/>
    <w:rsid w:val="00AD4B17"/>
    <w:rsid w:val="00B412D4"/>
    <w:rsid w:val="00B512D6"/>
    <w:rsid w:val="00B52F46"/>
    <w:rsid w:val="00BE3C22"/>
    <w:rsid w:val="00C0345E"/>
    <w:rsid w:val="00C3483A"/>
    <w:rsid w:val="00C74E9D"/>
    <w:rsid w:val="00C82FD3"/>
    <w:rsid w:val="00C92819"/>
    <w:rsid w:val="00CB6D79"/>
    <w:rsid w:val="00CC4CA4"/>
    <w:rsid w:val="00CC6B7B"/>
    <w:rsid w:val="00CD2089"/>
    <w:rsid w:val="00D73A67"/>
    <w:rsid w:val="00D86E45"/>
    <w:rsid w:val="00D970A9"/>
    <w:rsid w:val="00DF3845"/>
    <w:rsid w:val="00E267E8"/>
    <w:rsid w:val="00E41911"/>
    <w:rsid w:val="00E77F94"/>
    <w:rsid w:val="00E85346"/>
    <w:rsid w:val="00E92EEF"/>
    <w:rsid w:val="00EE1B5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798112-7CD4-466C-84C3-A502A2456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7F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7F94"/>
    <w:rPr>
      <w:rFonts w:ascii="Segoe UI" w:eastAsia="Times New Roman" w:hAnsi="Segoe UI" w:cs="Segoe UI"/>
      <w:sz w:val="18"/>
      <w:szCs w:val="18"/>
    </w:rPr>
  </w:style>
  <w:style w:type="character" w:styleId="Hyperlink">
    <w:name w:val="Hyperlink"/>
    <w:basedOn w:val="DefaultParagraphFont"/>
    <w:uiPriority w:val="99"/>
    <w:unhideWhenUsed/>
    <w:rsid w:val="00024D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6-2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6-2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363_201506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6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837CA-9B47-4DB6-BE3E-EC0F088B2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352</Words>
  <Characters>2010</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4363: Sine Die Adjournment - South Carolina Legislature Online</dc:title>
  <dc:creator>sharonpair</dc:creator>
  <cp:lastModifiedBy>N Cumfer</cp:lastModifiedBy>
  <cp:revision>2</cp:revision>
  <cp:lastPrinted>2015-06-22T19:04:00Z</cp:lastPrinted>
  <dcterms:created xsi:type="dcterms:W3CDTF">2016-12-02T19:07:00Z</dcterms:created>
  <dcterms:modified xsi:type="dcterms:W3CDTF">2016-12-02T19:07:00Z</dcterms:modified>
</cp:coreProperties>
</file>