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361" w:rsidRDefault="00382361" w:rsidP="00382361">
      <w:pPr>
        <w:widowControl w:val="0"/>
        <w:jc w:val="center"/>
      </w:pPr>
      <w:bookmarkStart w:id="0" w:name="_GoBack"/>
      <w:bookmarkEnd w:id="0"/>
      <w:r w:rsidRPr="00382361">
        <w:rPr>
          <w:b/>
        </w:rPr>
        <w:t>South Carolina General Assembly</w:t>
      </w:r>
    </w:p>
    <w:p w:rsidR="00382361" w:rsidRDefault="00382361" w:rsidP="00382361">
      <w:pPr>
        <w:widowControl w:val="0"/>
        <w:jc w:val="center"/>
      </w:pPr>
      <w:r>
        <w:t>121st Session, 2015-2016</w:t>
      </w:r>
    </w:p>
    <w:p w:rsidR="00382361" w:rsidRDefault="00382361" w:rsidP="00382361">
      <w:pPr>
        <w:widowControl w:val="0"/>
        <w:jc w:val="left"/>
      </w:pPr>
    </w:p>
    <w:p w:rsidR="00382361" w:rsidRDefault="00382361" w:rsidP="00382361">
      <w:pPr>
        <w:widowControl w:val="0"/>
        <w:jc w:val="left"/>
        <w:rPr>
          <w:b/>
        </w:rPr>
      </w:pPr>
      <w:r w:rsidRPr="00382361">
        <w:rPr>
          <w:b/>
        </w:rPr>
        <w:t>H. 5018</w:t>
      </w:r>
    </w:p>
    <w:p w:rsidR="00382361" w:rsidRDefault="00382361" w:rsidP="00382361">
      <w:pPr>
        <w:widowControl w:val="0"/>
        <w:jc w:val="left"/>
        <w:rPr>
          <w:b/>
        </w:rPr>
      </w:pPr>
    </w:p>
    <w:p w:rsidR="00382361" w:rsidRDefault="00382361" w:rsidP="00382361">
      <w:pPr>
        <w:widowControl w:val="0"/>
        <w:jc w:val="left"/>
      </w:pPr>
      <w:r w:rsidRPr="00382361">
        <w:rPr>
          <w:b/>
        </w:rPr>
        <w:t>STATUS INFORMATION</w:t>
      </w:r>
    </w:p>
    <w:p w:rsidR="00382361" w:rsidRDefault="00382361" w:rsidP="00382361">
      <w:pPr>
        <w:widowControl w:val="0"/>
        <w:jc w:val="left"/>
      </w:pPr>
    </w:p>
    <w:p w:rsidR="00382361" w:rsidRDefault="00382361" w:rsidP="00382361">
      <w:pPr>
        <w:widowControl w:val="0"/>
        <w:jc w:val="left"/>
      </w:pPr>
      <w:r>
        <w:t>Concurrent Resolution</w:t>
      </w:r>
    </w:p>
    <w:p w:rsidR="00382361" w:rsidRDefault="00382361" w:rsidP="00382361">
      <w:pPr>
        <w:widowControl w:val="0"/>
        <w:jc w:val="left"/>
      </w:pPr>
      <w:r>
        <w:t>Sponsors: Reps. Pope,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382361" w:rsidRDefault="00382361" w:rsidP="00382361">
      <w:pPr>
        <w:widowControl w:val="0"/>
        <w:jc w:val="left"/>
      </w:pPr>
      <w:r>
        <w:t>Document Path: l:\council\bills\bh\26416vr16.docx</w:t>
      </w:r>
    </w:p>
    <w:p w:rsidR="00382361" w:rsidRDefault="00382361" w:rsidP="00382361">
      <w:pPr>
        <w:widowControl w:val="0"/>
        <w:jc w:val="left"/>
      </w:pPr>
    </w:p>
    <w:p w:rsidR="008F38F4" w:rsidRDefault="008F38F4" w:rsidP="00382361">
      <w:pPr>
        <w:widowControl w:val="0"/>
        <w:jc w:val="left"/>
      </w:pPr>
      <w:r>
        <w:t>Introduced in the House on March 2, 2016</w:t>
      </w:r>
    </w:p>
    <w:p w:rsidR="008F38F4" w:rsidRDefault="008F38F4" w:rsidP="00382361">
      <w:pPr>
        <w:widowControl w:val="0"/>
        <w:jc w:val="left"/>
      </w:pPr>
      <w:r>
        <w:t>Introduced in the Senate on March 3, 2016</w:t>
      </w:r>
    </w:p>
    <w:p w:rsidR="008F38F4" w:rsidRDefault="008F38F4" w:rsidP="00382361">
      <w:pPr>
        <w:widowControl w:val="0"/>
        <w:jc w:val="left"/>
      </w:pPr>
      <w:r>
        <w:t>Adopted by the General Assembly on March 10, 2016</w:t>
      </w:r>
    </w:p>
    <w:p w:rsidR="008F38F4" w:rsidRDefault="008F38F4" w:rsidP="00382361">
      <w:pPr>
        <w:widowControl w:val="0"/>
        <w:jc w:val="left"/>
      </w:pPr>
    </w:p>
    <w:p w:rsidR="00382361" w:rsidRDefault="00382361" w:rsidP="00382361">
      <w:pPr>
        <w:widowControl w:val="0"/>
        <w:jc w:val="left"/>
      </w:pPr>
      <w:r>
        <w:t xml:space="preserve">Summary: </w:t>
      </w:r>
      <w:r w:rsidR="00756362">
        <w:t>S.C. Day of Service</w:t>
      </w:r>
    </w:p>
    <w:p w:rsidR="00382361" w:rsidRDefault="00382361" w:rsidP="00382361">
      <w:pPr>
        <w:widowControl w:val="0"/>
        <w:jc w:val="left"/>
      </w:pPr>
    </w:p>
    <w:p w:rsidR="00382361" w:rsidRDefault="00382361" w:rsidP="00382361">
      <w:pPr>
        <w:widowControl w:val="0"/>
        <w:jc w:val="left"/>
      </w:pPr>
    </w:p>
    <w:p w:rsidR="00382361" w:rsidRDefault="00382361" w:rsidP="00382361">
      <w:pPr>
        <w:widowControl w:val="0"/>
        <w:tabs>
          <w:tab w:val="center" w:pos="590"/>
          <w:tab w:val="center" w:pos="1440"/>
          <w:tab w:val="left" w:pos="1872"/>
          <w:tab w:val="left" w:pos="9187"/>
        </w:tabs>
        <w:jc w:val="left"/>
      </w:pPr>
      <w:r w:rsidRPr="00382361">
        <w:rPr>
          <w:b/>
        </w:rPr>
        <w:t>HISTORY OF LEGISLATIVE ACTIONS</w:t>
      </w:r>
    </w:p>
    <w:p w:rsidR="00382361" w:rsidRDefault="00382361" w:rsidP="00382361">
      <w:pPr>
        <w:widowControl w:val="0"/>
        <w:tabs>
          <w:tab w:val="center" w:pos="590"/>
          <w:tab w:val="center" w:pos="1440"/>
          <w:tab w:val="left" w:pos="1872"/>
          <w:tab w:val="left" w:pos="9187"/>
        </w:tabs>
        <w:jc w:val="left"/>
      </w:pPr>
    </w:p>
    <w:p w:rsidR="00382361" w:rsidRPr="00382361" w:rsidRDefault="00382361" w:rsidP="00382361">
      <w:pPr>
        <w:widowControl w:val="0"/>
        <w:tabs>
          <w:tab w:val="center" w:pos="590"/>
          <w:tab w:val="center" w:pos="1440"/>
          <w:tab w:val="left" w:pos="1872"/>
          <w:tab w:val="left" w:pos="9187"/>
        </w:tabs>
        <w:jc w:val="left"/>
      </w:pPr>
      <w:r w:rsidRPr="00382361">
        <w:rPr>
          <w:u w:val="single"/>
        </w:rPr>
        <w:tab/>
        <w:t>Date</w:t>
      </w:r>
      <w:r w:rsidRPr="00382361">
        <w:rPr>
          <w:u w:val="single"/>
        </w:rPr>
        <w:tab/>
        <w:t>Body</w:t>
      </w:r>
      <w:r w:rsidRPr="00382361">
        <w:rPr>
          <w:u w:val="single"/>
        </w:rPr>
        <w:tab/>
        <w:t>Action Description with journal page number</w:t>
      </w:r>
      <w:r w:rsidRPr="00382361">
        <w:rPr>
          <w:u w:val="single"/>
        </w:rPr>
        <w:tab/>
      </w:r>
    </w:p>
    <w:p w:rsidR="00AB7494" w:rsidRDefault="00AB7494" w:rsidP="00AB7494">
      <w:pPr>
        <w:widowControl w:val="0"/>
        <w:tabs>
          <w:tab w:val="right" w:pos="1008"/>
          <w:tab w:val="left" w:pos="1152"/>
          <w:tab w:val="left" w:pos="1872"/>
          <w:tab w:val="left" w:pos="9187"/>
        </w:tabs>
        <w:ind w:left="2088" w:hanging="2088"/>
        <w:jc w:val="left"/>
      </w:pPr>
      <w:r>
        <w:tab/>
        <w:t>3/2/2016</w:t>
      </w:r>
      <w:r>
        <w:tab/>
        <w:t>House</w:t>
      </w:r>
      <w:r>
        <w:tab/>
      </w:r>
      <w:r w:rsidRPr="008F43D5">
        <w:t>Intr</w:t>
      </w:r>
      <w:r>
        <w:t xml:space="preserve">oduced, adopted, sent to Senate </w:t>
      </w:r>
      <w:r w:rsidRPr="008F43D5">
        <w:t>(</w:t>
      </w:r>
      <w:hyperlink r:id="rId7" w:history="1">
        <w:r w:rsidRPr="00F56753">
          <w:rPr>
            <w:rStyle w:val="Hyperlink"/>
          </w:rPr>
          <w:t>House Journal</w:t>
        </w:r>
        <w:r w:rsidRPr="00F56753">
          <w:rPr>
            <w:rStyle w:val="Hyperlink"/>
          </w:rPr>
          <w:noBreakHyphen/>
          <w:t>page 8</w:t>
        </w:r>
      </w:hyperlink>
      <w:r w:rsidRPr="008F43D5">
        <w:t>)</w:t>
      </w:r>
    </w:p>
    <w:p w:rsidR="00AB7494" w:rsidRDefault="00AB7494" w:rsidP="00AB7494">
      <w:pPr>
        <w:widowControl w:val="0"/>
        <w:tabs>
          <w:tab w:val="right" w:pos="1008"/>
          <w:tab w:val="left" w:pos="1152"/>
          <w:tab w:val="left" w:pos="1872"/>
          <w:tab w:val="left" w:pos="9187"/>
        </w:tabs>
        <w:ind w:left="2088" w:hanging="2088"/>
        <w:jc w:val="left"/>
      </w:pPr>
      <w:r>
        <w:tab/>
        <w:t>3/3/2016</w:t>
      </w:r>
      <w:r>
        <w:tab/>
        <w:t>Senate</w:t>
      </w:r>
      <w:r>
        <w:tab/>
      </w:r>
      <w:r w:rsidRPr="008F43D5">
        <w:t>Introduced (</w:t>
      </w:r>
      <w:hyperlink r:id="rId8" w:history="1">
        <w:r w:rsidRPr="00F56753">
          <w:rPr>
            <w:rStyle w:val="Hyperlink"/>
          </w:rPr>
          <w:t>Senate Journal</w:t>
        </w:r>
        <w:r w:rsidRPr="00F56753">
          <w:rPr>
            <w:rStyle w:val="Hyperlink"/>
          </w:rPr>
          <w:noBreakHyphen/>
          <w:t>page 5</w:t>
        </w:r>
      </w:hyperlink>
      <w:r w:rsidRPr="008F43D5">
        <w:t>)</w:t>
      </w:r>
    </w:p>
    <w:p w:rsidR="00AB7494" w:rsidRDefault="00AB7494" w:rsidP="00AB7494">
      <w:pPr>
        <w:widowControl w:val="0"/>
        <w:tabs>
          <w:tab w:val="right" w:pos="1008"/>
          <w:tab w:val="left" w:pos="1152"/>
          <w:tab w:val="left" w:pos="1872"/>
          <w:tab w:val="left" w:pos="9187"/>
        </w:tabs>
        <w:ind w:left="2088" w:hanging="2088"/>
        <w:jc w:val="left"/>
      </w:pPr>
      <w:r>
        <w:tab/>
        <w:t>3/3/2016</w:t>
      </w:r>
      <w:r>
        <w:tab/>
        <w:t>Senate</w:t>
      </w:r>
      <w:r>
        <w:tab/>
      </w:r>
      <w:r w:rsidRPr="008F43D5">
        <w:t>Refer</w:t>
      </w:r>
      <w:r>
        <w:t xml:space="preserve">red to Committee on </w:t>
      </w:r>
      <w:r w:rsidRPr="008F43D5">
        <w:rPr>
          <w:b/>
        </w:rPr>
        <w:t>Invitations</w:t>
      </w:r>
      <w:r>
        <w:t xml:space="preserve"> </w:t>
      </w:r>
      <w:r w:rsidRPr="008F43D5">
        <w:t>(</w:t>
      </w:r>
      <w:hyperlink r:id="rId9" w:history="1">
        <w:r w:rsidRPr="00F56753">
          <w:rPr>
            <w:rStyle w:val="Hyperlink"/>
          </w:rPr>
          <w:t>Senate Journal</w:t>
        </w:r>
        <w:r w:rsidRPr="00F56753">
          <w:rPr>
            <w:rStyle w:val="Hyperlink"/>
          </w:rPr>
          <w:noBreakHyphen/>
          <w:t>page 5</w:t>
        </w:r>
      </w:hyperlink>
      <w:r w:rsidRPr="008F43D5">
        <w:t>)</w:t>
      </w:r>
    </w:p>
    <w:p w:rsidR="00AB7494" w:rsidRDefault="00AB7494" w:rsidP="00AB7494">
      <w:pPr>
        <w:widowControl w:val="0"/>
        <w:tabs>
          <w:tab w:val="right" w:pos="1008"/>
          <w:tab w:val="left" w:pos="1152"/>
          <w:tab w:val="left" w:pos="1872"/>
          <w:tab w:val="left" w:pos="9187"/>
        </w:tabs>
        <w:ind w:left="2088" w:hanging="2088"/>
        <w:jc w:val="left"/>
      </w:pPr>
      <w:r>
        <w:tab/>
        <w:t>3/9/2016</w:t>
      </w:r>
      <w:r>
        <w:tab/>
        <w:t>Senate</w:t>
      </w:r>
      <w:r>
        <w:tab/>
      </w:r>
      <w:r w:rsidRPr="008F43D5">
        <w:t>Poll</w:t>
      </w:r>
      <w:r>
        <w:t xml:space="preserve">ed out of committee </w:t>
      </w:r>
      <w:r w:rsidRPr="008F43D5">
        <w:rPr>
          <w:b/>
        </w:rPr>
        <w:t>Invitations</w:t>
      </w:r>
      <w:r>
        <w:t xml:space="preserve"> </w:t>
      </w:r>
      <w:r w:rsidRPr="008F43D5">
        <w:t>(</w:t>
      </w:r>
      <w:hyperlink r:id="rId10" w:history="1">
        <w:r w:rsidRPr="00F56753">
          <w:rPr>
            <w:rStyle w:val="Hyperlink"/>
          </w:rPr>
          <w:t>Senate Journal</w:t>
        </w:r>
        <w:r w:rsidRPr="00F56753">
          <w:rPr>
            <w:rStyle w:val="Hyperlink"/>
          </w:rPr>
          <w:noBreakHyphen/>
          <w:t>page 7</w:t>
        </w:r>
      </w:hyperlink>
      <w:r w:rsidRPr="008F43D5">
        <w:t>)</w:t>
      </w:r>
    </w:p>
    <w:p w:rsidR="00AB7494" w:rsidRDefault="00AB7494" w:rsidP="00AB7494">
      <w:pPr>
        <w:widowControl w:val="0"/>
        <w:tabs>
          <w:tab w:val="right" w:pos="1008"/>
          <w:tab w:val="left" w:pos="1152"/>
          <w:tab w:val="left" w:pos="1872"/>
          <w:tab w:val="left" w:pos="9187"/>
        </w:tabs>
        <w:ind w:left="2088" w:hanging="2088"/>
        <w:jc w:val="left"/>
      </w:pPr>
      <w:r>
        <w:tab/>
        <w:t>3/9/2016</w:t>
      </w:r>
      <w:r>
        <w:tab/>
        <w:t>Senate</w:t>
      </w:r>
      <w:r>
        <w:tab/>
      </w:r>
      <w:r w:rsidRPr="008F43D5">
        <w:t>Committe</w:t>
      </w:r>
      <w:r>
        <w:t xml:space="preserve">e report: Favorable </w:t>
      </w:r>
      <w:r w:rsidRPr="008F43D5">
        <w:rPr>
          <w:b/>
        </w:rPr>
        <w:t>Invitations</w:t>
      </w:r>
      <w:r>
        <w:t xml:space="preserve"> </w:t>
      </w:r>
      <w:r w:rsidRPr="008F43D5">
        <w:t>(</w:t>
      </w:r>
      <w:hyperlink r:id="rId11" w:history="1">
        <w:r w:rsidRPr="00F56753">
          <w:rPr>
            <w:rStyle w:val="Hyperlink"/>
          </w:rPr>
          <w:t>Senate Journal</w:t>
        </w:r>
        <w:r w:rsidRPr="00F56753">
          <w:rPr>
            <w:rStyle w:val="Hyperlink"/>
          </w:rPr>
          <w:noBreakHyphen/>
          <w:t>page 7</w:t>
        </w:r>
      </w:hyperlink>
      <w:r w:rsidRPr="008F43D5">
        <w:t>)</w:t>
      </w:r>
    </w:p>
    <w:p w:rsidR="00AB7494" w:rsidRDefault="00AB7494" w:rsidP="00AB7494">
      <w:pPr>
        <w:widowControl w:val="0"/>
        <w:tabs>
          <w:tab w:val="right" w:pos="1008"/>
          <w:tab w:val="left" w:pos="1152"/>
          <w:tab w:val="left" w:pos="1872"/>
          <w:tab w:val="left" w:pos="9187"/>
        </w:tabs>
        <w:ind w:left="2088" w:hanging="2088"/>
        <w:jc w:val="left"/>
      </w:pPr>
      <w:r>
        <w:tab/>
        <w:t>3/10/2016</w:t>
      </w:r>
      <w:r>
        <w:tab/>
        <w:t>Senate</w:t>
      </w:r>
      <w:r>
        <w:tab/>
      </w:r>
      <w:r w:rsidRPr="008F43D5">
        <w:t>Adopted, ret</w:t>
      </w:r>
      <w:r>
        <w:t xml:space="preserve">urned to House with concurrence </w:t>
      </w:r>
      <w:r w:rsidRPr="008F43D5">
        <w:t>(</w:t>
      </w:r>
      <w:hyperlink r:id="rId12" w:history="1">
        <w:r w:rsidRPr="00F56753">
          <w:rPr>
            <w:rStyle w:val="Hyperlink"/>
          </w:rPr>
          <w:t>Senate Journal</w:t>
        </w:r>
        <w:r w:rsidRPr="00F56753">
          <w:rPr>
            <w:rStyle w:val="Hyperlink"/>
          </w:rPr>
          <w:noBreakHyphen/>
          <w:t>page 15</w:t>
        </w:r>
      </w:hyperlink>
      <w:r w:rsidRPr="008F43D5">
        <w:t>)</w:t>
      </w:r>
    </w:p>
    <w:p w:rsidR="00AB7494" w:rsidRDefault="00AB7494" w:rsidP="00AB7494">
      <w:pPr>
        <w:widowControl w:val="0"/>
        <w:tabs>
          <w:tab w:val="right" w:pos="1008"/>
          <w:tab w:val="left" w:pos="1152"/>
          <w:tab w:val="left" w:pos="1872"/>
          <w:tab w:val="left" w:pos="9187"/>
        </w:tabs>
        <w:ind w:left="2088" w:hanging="2088"/>
        <w:jc w:val="left"/>
      </w:pPr>
      <w:r>
        <w:tab/>
        <w:t>3/10/2016</w:t>
      </w:r>
      <w:r>
        <w:tab/>
      </w:r>
      <w:r>
        <w:tab/>
      </w:r>
      <w:r w:rsidRPr="008F43D5">
        <w:t>Scrivener's error corrected</w:t>
      </w:r>
    </w:p>
    <w:p w:rsidR="00AB7494" w:rsidRDefault="00AB7494" w:rsidP="00AB7494">
      <w:pPr>
        <w:widowControl w:val="0"/>
        <w:tabs>
          <w:tab w:val="right" w:pos="1008"/>
          <w:tab w:val="left" w:pos="1152"/>
          <w:tab w:val="left" w:pos="1872"/>
          <w:tab w:val="left" w:pos="9187"/>
        </w:tabs>
        <w:ind w:left="2088" w:hanging="2088"/>
        <w:jc w:val="left"/>
      </w:pPr>
    </w:p>
    <w:p w:rsidR="00382361" w:rsidRDefault="00382361" w:rsidP="00382361">
      <w:pPr>
        <w:widowControl w:val="0"/>
        <w:tabs>
          <w:tab w:val="right" w:pos="1008"/>
          <w:tab w:val="left" w:pos="1152"/>
          <w:tab w:val="left" w:pos="1872"/>
          <w:tab w:val="left" w:pos="9187"/>
        </w:tabs>
        <w:ind w:left="2088" w:hanging="2088"/>
        <w:jc w:val="left"/>
      </w:pPr>
      <w:r>
        <w:t xml:space="preserve">View the latest </w:t>
      </w:r>
      <w:hyperlink r:id="rId13" w:history="1">
        <w:r w:rsidRPr="00382361">
          <w:rPr>
            <w:rStyle w:val="Hyperlink"/>
          </w:rPr>
          <w:t>legislative information</w:t>
        </w:r>
      </w:hyperlink>
      <w:r>
        <w:t xml:space="preserve"> at the website</w:t>
      </w:r>
    </w:p>
    <w:p w:rsidR="00382361" w:rsidRDefault="00382361" w:rsidP="00382361">
      <w:pPr>
        <w:widowControl w:val="0"/>
        <w:tabs>
          <w:tab w:val="right" w:pos="1008"/>
          <w:tab w:val="left" w:pos="1152"/>
          <w:tab w:val="left" w:pos="1872"/>
          <w:tab w:val="left" w:pos="9187"/>
        </w:tabs>
        <w:ind w:left="2088" w:hanging="2088"/>
        <w:jc w:val="left"/>
      </w:pPr>
    </w:p>
    <w:p w:rsidR="00382361" w:rsidRPr="00382361" w:rsidRDefault="00382361" w:rsidP="00382361">
      <w:pPr>
        <w:widowControl w:val="0"/>
        <w:tabs>
          <w:tab w:val="right" w:pos="1008"/>
          <w:tab w:val="left" w:pos="1152"/>
          <w:tab w:val="left" w:pos="1872"/>
          <w:tab w:val="left" w:pos="9187"/>
        </w:tabs>
        <w:ind w:left="2088" w:hanging="2088"/>
        <w:jc w:val="left"/>
      </w:pPr>
    </w:p>
    <w:p w:rsidR="00382361" w:rsidRDefault="00382361" w:rsidP="00382361">
      <w:r w:rsidRPr="00382361">
        <w:rPr>
          <w:b/>
        </w:rPr>
        <w:t>VERSIONS OF THIS BILL</w:t>
      </w:r>
    </w:p>
    <w:p w:rsidR="00382361" w:rsidRDefault="00382361" w:rsidP="00382361"/>
    <w:p w:rsidR="00382361" w:rsidRDefault="00F56753" w:rsidP="00382361">
      <w:hyperlink r:id="rId14" w:history="1">
        <w:r w:rsidR="00382361">
          <w:rPr>
            <w:rStyle w:val="Hyperlink"/>
          </w:rPr>
          <w:t>3/2/2016</w:t>
        </w:r>
      </w:hyperlink>
    </w:p>
    <w:p w:rsidR="00382361" w:rsidRDefault="00F56753" w:rsidP="00382361">
      <w:hyperlink r:id="rId15" w:history="1">
        <w:r w:rsidR="005A6F06" w:rsidRPr="005A6F06">
          <w:rPr>
            <w:rStyle w:val="Hyperlink"/>
          </w:rPr>
          <w:t>3/9/2016</w:t>
        </w:r>
      </w:hyperlink>
    </w:p>
    <w:p w:rsidR="005A6F06" w:rsidRDefault="00F56753" w:rsidP="00382361">
      <w:hyperlink r:id="rId16" w:history="1">
        <w:r w:rsidR="003C435D" w:rsidRPr="003C435D">
          <w:rPr>
            <w:rStyle w:val="Hyperlink"/>
          </w:rPr>
          <w:t>3/10/2016</w:t>
        </w:r>
      </w:hyperlink>
    </w:p>
    <w:p w:rsidR="003C435D" w:rsidRDefault="003C435D" w:rsidP="00382361"/>
    <w:p w:rsidR="00382361" w:rsidRDefault="00382361" w:rsidP="00382361">
      <w:pPr>
        <w:sectPr w:rsidR="00382361" w:rsidSect="00382361">
          <w:pgSz w:w="12240" w:h="15840" w:code="1"/>
          <w:pgMar w:top="1080" w:right="1440" w:bottom="1080" w:left="1440" w:header="720" w:footer="720" w:gutter="0"/>
          <w:cols w:space="720"/>
          <w:noEndnote/>
          <w:docGrid w:linePitch="360"/>
        </w:sectPr>
      </w:pPr>
    </w:p>
    <w:p w:rsidR="003C435D" w:rsidRDefault="003C43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3C435D" w:rsidRDefault="003C43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3C435D" w:rsidRDefault="003C43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2016</w:t>
      </w:r>
    </w:p>
    <w:p w:rsidR="003C435D" w:rsidRDefault="003C43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5D" w:rsidRPr="00447F3D" w:rsidRDefault="003C435D" w:rsidP="00447F3D">
      <w:pPr>
        <w:tabs>
          <w:tab w:val="right" w:pos="5933"/>
        </w:tabs>
        <w:suppressAutoHyphens/>
      </w:pPr>
      <w:r>
        <w:tab/>
      </w:r>
      <w:r>
        <w:rPr>
          <w:b/>
          <w:sz w:val="36"/>
        </w:rPr>
        <w:t>H. 5018</w:t>
      </w:r>
    </w:p>
    <w:p w:rsidR="003C435D" w:rsidRDefault="003C43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5D" w:rsidRDefault="003C435D" w:rsidP="0044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C218B">
        <w:t>Reps. Pope, Alexander, Allison, Anderson, Anthony, Atwater, Bales, Ballentine, Bamberg, Bannister, Bedingfield, Bernstein, Bingham, Bowers, Bradley, Brannon, G.A. Brown, R.L. Brown, Burns, Chumley, Clary, Clemmons, Clyburn, Cobb</w:t>
      </w:r>
      <w:r w:rsidRPr="00EC218B">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Putnam, Quinn, Ridgeway, Riley, Rivers, Robinson</w:t>
      </w:r>
      <w:r w:rsidRPr="00EC218B">
        <w:noBreakHyphen/>
        <w:t>Simpson, Rutherford, Ryhal, Sandifer, Simrill, G.M. Smith, G.R. Smith, J.E. Smith, Sottile, Southard, Spires, Stavrinakis, Stringer, Tallon, Taylor, Thayer, Tinkler, Toole, Weeks, Wells, Whipper, White, Whitmire, Williams, Willis and Yow</w:t>
      </w:r>
    </w:p>
    <w:p w:rsidR="003C435D" w:rsidRDefault="003C43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5D" w:rsidRDefault="003C435D" w:rsidP="00903040">
      <w:pPr>
        <w:tabs>
          <w:tab w:val="right" w:pos="5933"/>
        </w:tabs>
        <w:suppressAutoHyphens/>
      </w:pPr>
      <w:r>
        <w:t>S. Printed 3/9/16--S.</w:t>
      </w:r>
      <w:r>
        <w:tab/>
        <w:t>[SEC 3/10/16 7:27 PM]</w:t>
      </w:r>
    </w:p>
    <w:p w:rsidR="003C435D" w:rsidRDefault="003C43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2016.</w:t>
      </w:r>
    </w:p>
    <w:p w:rsidR="003C435D" w:rsidRPr="00447F3D" w:rsidRDefault="003C435D" w:rsidP="0044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435D" w:rsidRDefault="003C43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5D" w:rsidRPr="00447F3D" w:rsidRDefault="003C435D" w:rsidP="0044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3C435D" w:rsidRDefault="003C43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5018) to declare Saturday, May 21, 2016, as “South Carolina Day of Service” and encourage all South Carolinians to roll up their sleeves and lend a hand to make, etc., respectfully</w:t>
      </w:r>
    </w:p>
    <w:p w:rsidR="003C435D" w:rsidRPr="00447F3D" w:rsidRDefault="003C435D" w:rsidP="0044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C435D" w:rsidRDefault="003C43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3C435D" w:rsidRDefault="003C43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5D" w:rsidRDefault="003C43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435D" w:rsidSect="00447F3D">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3C435D" w:rsidRDefault="003C43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5D" w:rsidRDefault="003C43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5D" w:rsidRDefault="003C43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5D" w:rsidRDefault="003C43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5D" w:rsidRDefault="003C43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5D" w:rsidRDefault="003C43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5D" w:rsidRDefault="003C43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5D" w:rsidRDefault="003C43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5D" w:rsidRPr="00325348" w:rsidRDefault="003C435D" w:rsidP="00270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C435D" w:rsidRDefault="003C435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5D" w:rsidRPr="00085942" w:rsidRDefault="003C435D"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85942">
        <w:rPr>
          <w:color w:val="000000" w:themeColor="text1"/>
          <w:u w:color="000000" w:themeColor="text1"/>
        </w:rPr>
        <w:t>TO DECLARE SATURDAY, MAY 21, 2016, AS “SOUTH CAROLINA DAY OF SERVICE” AND ENCOURAGE ALL SOUTH CAROLINIANS TO ROLL UP THEIR SLEEVES AND LEND A HAND TO MAKE A POSITIVE DIFFERENCE IN OUR GREAT STATE.</w:t>
      </w:r>
    </w:p>
    <w:p w:rsidR="003C435D" w:rsidRDefault="003C4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435D" w:rsidRPr="00085942" w:rsidRDefault="003C435D"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t>Whereas, while 2015 was a year of unparalleled tragedies and other difficult challenges in South Carolina, the compassion, faith, and courageous endeavors of our people and communities set the Palmetto State apart, showing that in times of need we come together, neighbors helping neighbors; and</w:t>
      </w:r>
    </w:p>
    <w:p w:rsidR="003C435D" w:rsidRPr="00085942" w:rsidRDefault="003C435D"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35D" w:rsidRPr="00085942" w:rsidRDefault="003C435D"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t>Whereas, sustained efforts to fill unmet community needs through such activities as checking on neighbors, delivering meals, removing litter and beautifying an area, mentoring a student, or repairing a building will continue to unite the citizens of our State; and</w:t>
      </w:r>
    </w:p>
    <w:p w:rsidR="003C435D" w:rsidRPr="00085942" w:rsidRDefault="003C435D"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35D" w:rsidRPr="00085942" w:rsidRDefault="003C435D"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t>Whereas, Leadership South Carolina Class of 2016 is establishing an annual South Carolina Day of Service on the third Saturday of May to support and celebrate the spirit of the Palmetto State by encouraging our residents to give back to their communities and State in a meaningful, yet simple, way; and</w:t>
      </w:r>
    </w:p>
    <w:p w:rsidR="003C435D" w:rsidRPr="00085942" w:rsidRDefault="003C435D"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35D" w:rsidRPr="00085942" w:rsidRDefault="003C435D"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t>Whereas, the 2016 inaugural South Carolina Day of Service provides a</w:t>
      </w:r>
      <w:r>
        <w:rPr>
          <w:color w:val="000000" w:themeColor="text1"/>
          <w:u w:color="000000" w:themeColor="text1"/>
        </w:rPr>
        <w:t>n</w:t>
      </w:r>
      <w:r w:rsidRPr="00085942">
        <w:rPr>
          <w:color w:val="000000" w:themeColor="text1"/>
          <w:u w:color="000000" w:themeColor="text1"/>
        </w:rPr>
        <w:t xml:space="preserve"> unique opportunity to volunteer as an individual, group, school, or business to create a better South Carolina. Now, therefore,</w:t>
      </w:r>
    </w:p>
    <w:p w:rsidR="003C435D" w:rsidRPr="00085942" w:rsidRDefault="003C435D"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35D" w:rsidRPr="00085942" w:rsidRDefault="003C435D"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t>Be it resolved by the House of Representatives, the Senate concurring:</w:t>
      </w:r>
    </w:p>
    <w:p w:rsidR="003C435D" w:rsidRPr="00085942" w:rsidRDefault="003C435D"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35D" w:rsidRPr="00085942" w:rsidRDefault="003C435D"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t>That the members of the South Carolina General Assembly, by this resolution, declare Saturday, May 21, 2016, as “South Carolina Day of Service” and encourage all South Carolinians to roll up their sleeves and lend a hand to make a positive difference in our great State.</w:t>
      </w:r>
    </w:p>
    <w:p w:rsidR="003C435D" w:rsidRPr="00085942" w:rsidRDefault="003C435D"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35D" w:rsidRDefault="003C435D"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5942">
        <w:rPr>
          <w:color w:val="000000" w:themeColor="text1"/>
          <w:u w:color="000000" w:themeColor="text1"/>
        </w:rPr>
        <w:t>Be it further resolved that a copy of this resolution be provided to Leadership South Carolina Class of 2016.</w:t>
      </w:r>
    </w:p>
    <w:p w:rsidR="003C435D" w:rsidRDefault="003C43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2361" w:rsidRDefault="00382361" w:rsidP="003C4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82361" w:rsidSect="00447F3D">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B24" w:rsidRDefault="002E4B24" w:rsidP="009F0C77">
      <w:r>
        <w:separator/>
      </w:r>
    </w:p>
  </w:endnote>
  <w:endnote w:type="continuationSeparator" w:id="0">
    <w:p w:rsidR="002E4B24" w:rsidRDefault="002E4B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4E4764-68CE-4218-8449-8CA0DF551AA8}"/>
    <w:embedBold r:id="rId2" w:fontKey="{1DB8D0E0-EBAF-438F-B96D-892147FD851C}"/>
  </w:font>
  <w:font w:name="Calibri">
    <w:panose1 w:val="020F0502020204030204"/>
    <w:charset w:val="00"/>
    <w:family w:val="swiss"/>
    <w:pitch w:val="variable"/>
    <w:sig w:usb0="E00002FF" w:usb1="4000ACFF" w:usb2="00000001" w:usb3="00000000" w:csb0="0000019F" w:csb1="00000000"/>
    <w:embedRegular r:id="rId3" w:fontKey="{60CD5E07-A297-4CF9-A5F1-E656C7104108}"/>
  </w:font>
  <w:font w:name="Cambria">
    <w:panose1 w:val="02040503050406030204"/>
    <w:charset w:val="00"/>
    <w:family w:val="roman"/>
    <w:pitch w:val="variable"/>
    <w:sig w:usb0="E00002FF" w:usb1="400004FF" w:usb2="00000000" w:usb3="00000000" w:csb0="0000019F" w:csb1="00000000"/>
    <w:embedRegular r:id="rId4" w:fontKey="{D4525582-C271-4B54-B34F-E70493E7B9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35D" w:rsidRPr="00270CFF" w:rsidRDefault="003C435D" w:rsidP="00270CFF">
    <w:pPr>
      <w:pStyle w:val="Footer"/>
      <w:tabs>
        <w:tab w:val="clear" w:pos="4680"/>
        <w:tab w:val="clear" w:pos="9360"/>
        <w:tab w:val="center" w:pos="2995"/>
      </w:tabs>
      <w:spacing w:before="120"/>
    </w:pPr>
    <w:r>
      <w:t>[5018-</w:t>
    </w:r>
    <w:r>
      <w:fldChar w:fldCharType="begin"/>
    </w:r>
    <w:r>
      <w:instrText xml:space="preserve"> PAGE  \* MERGEFORMAT </w:instrText>
    </w:r>
    <w:r>
      <w:fldChar w:fldCharType="separate"/>
    </w:r>
    <w:r w:rsidR="00F5675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3D" w:rsidRPr="00270CFF" w:rsidRDefault="003C435D" w:rsidP="00270CFF">
    <w:pPr>
      <w:pStyle w:val="Footer"/>
      <w:tabs>
        <w:tab w:val="clear" w:pos="4680"/>
        <w:tab w:val="clear" w:pos="9360"/>
        <w:tab w:val="center" w:pos="2995"/>
      </w:tabs>
      <w:spacing w:before="120"/>
    </w:pPr>
    <w:r>
      <w:t>[5018]</w:t>
    </w:r>
    <w:r>
      <w:tab/>
    </w:r>
    <w:r>
      <w:fldChar w:fldCharType="begin"/>
    </w:r>
    <w:r>
      <w:instrText xml:space="preserve"> PAGE  \* MERGEFORMAT </w:instrText>
    </w:r>
    <w:r>
      <w:fldChar w:fldCharType="separate"/>
    </w:r>
    <w:r w:rsidR="00F567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B24" w:rsidRDefault="002E4B24" w:rsidP="009F0C77">
      <w:r>
        <w:separator/>
      </w:r>
    </w:p>
  </w:footnote>
  <w:footnote w:type="continuationSeparator" w:id="0">
    <w:p w:rsidR="002E4B24" w:rsidRDefault="002E4B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16VR16"/>
    <w:docVar w:name="CoverBillType" w:val="c"/>
    <w:docVar w:name="docpath" w:val="L:\Council\bills\BH\26416VR16.DOCX"/>
    <w:docVar w:name="dvBillNumber" w:val="5018"/>
    <w:docVar w:name="dvBillNumberPrefix" w:val="H. "/>
    <w:docVar w:name="dvOriginalBody" w:val="House"/>
    <w:docVar w:name="dvSteno" w:val="BH"/>
    <w:docVar w:name="NameofBody" w:val="h"/>
    <w:docVar w:name="vgroup2" w:val="Council"/>
  </w:docVars>
  <w:rsids>
    <w:rsidRoot w:val="002E4B24"/>
    <w:rsid w:val="00011869"/>
    <w:rsid w:val="00015CD6"/>
    <w:rsid w:val="000B734C"/>
    <w:rsid w:val="000E1785"/>
    <w:rsid w:val="000F1476"/>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5168"/>
    <w:rsid w:val="00270CFF"/>
    <w:rsid w:val="00284AAE"/>
    <w:rsid w:val="002E4B24"/>
    <w:rsid w:val="002E5912"/>
    <w:rsid w:val="00301B21"/>
    <w:rsid w:val="00325348"/>
    <w:rsid w:val="0032732C"/>
    <w:rsid w:val="00336AD0"/>
    <w:rsid w:val="0037079A"/>
    <w:rsid w:val="00382361"/>
    <w:rsid w:val="003A43B2"/>
    <w:rsid w:val="003C435D"/>
    <w:rsid w:val="003C4DAB"/>
    <w:rsid w:val="003D01E8"/>
    <w:rsid w:val="003E5288"/>
    <w:rsid w:val="003F6D79"/>
    <w:rsid w:val="00410715"/>
    <w:rsid w:val="0041760A"/>
    <w:rsid w:val="00417C01"/>
    <w:rsid w:val="004403BD"/>
    <w:rsid w:val="00461441"/>
    <w:rsid w:val="004809EE"/>
    <w:rsid w:val="004E7D54"/>
    <w:rsid w:val="005273C6"/>
    <w:rsid w:val="00530A69"/>
    <w:rsid w:val="00545593"/>
    <w:rsid w:val="00577C6C"/>
    <w:rsid w:val="005A6F06"/>
    <w:rsid w:val="005C2FE2"/>
    <w:rsid w:val="005E2BC9"/>
    <w:rsid w:val="005E50AE"/>
    <w:rsid w:val="00605102"/>
    <w:rsid w:val="006215AA"/>
    <w:rsid w:val="00672D23"/>
    <w:rsid w:val="006913C9"/>
    <w:rsid w:val="0069470D"/>
    <w:rsid w:val="00734F00"/>
    <w:rsid w:val="00756362"/>
    <w:rsid w:val="007814C5"/>
    <w:rsid w:val="007A70AE"/>
    <w:rsid w:val="00827A6C"/>
    <w:rsid w:val="008362E8"/>
    <w:rsid w:val="008A1768"/>
    <w:rsid w:val="008F0F33"/>
    <w:rsid w:val="008F38F4"/>
    <w:rsid w:val="008F4429"/>
    <w:rsid w:val="0094021A"/>
    <w:rsid w:val="009B44AF"/>
    <w:rsid w:val="009C6A0B"/>
    <w:rsid w:val="009F0C77"/>
    <w:rsid w:val="009F4DD1"/>
    <w:rsid w:val="00A41684"/>
    <w:rsid w:val="00A64E80"/>
    <w:rsid w:val="00A72BCD"/>
    <w:rsid w:val="00A741D9"/>
    <w:rsid w:val="00A833AB"/>
    <w:rsid w:val="00A9741D"/>
    <w:rsid w:val="00AB7494"/>
    <w:rsid w:val="00AD4B17"/>
    <w:rsid w:val="00B17075"/>
    <w:rsid w:val="00B412D4"/>
    <w:rsid w:val="00B66DAC"/>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5675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5967AB-3993-4D86-95EE-4086F001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823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03-16.docx" TargetMode="External"/><Relationship Id="rId13" Type="http://schemas.openxmlformats.org/officeDocument/2006/relationships/hyperlink" Target="http://www.scstatehouse.gov/billsearch.php?billnumbers=5018&amp;session=121&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6\03-02-16.docx" TargetMode="External"/><Relationship Id="rId12" Type="http://schemas.openxmlformats.org/officeDocument/2006/relationships/hyperlink" Target="file:///h:\SJ%20Archive\2016\03-10-16.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5018_20160310.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3-09-16.docx" TargetMode="External"/><Relationship Id="rId5" Type="http://schemas.openxmlformats.org/officeDocument/2006/relationships/footnotes" Target="footnotes.xml"/><Relationship Id="rId15" Type="http://schemas.openxmlformats.org/officeDocument/2006/relationships/hyperlink" Target="file:///p:\pprever\2015-16\5018_20160309.docx" TargetMode="External"/><Relationship Id="rId10" Type="http://schemas.openxmlformats.org/officeDocument/2006/relationships/hyperlink" Target="file:///h:\SJ%20Archive\2016\03-09-16.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6\03-03-16.docx" TargetMode="External"/><Relationship Id="rId14" Type="http://schemas.openxmlformats.org/officeDocument/2006/relationships/hyperlink" Target="file:///p:\pprever\2015-16\5018_2016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AFB14-968E-4C3F-8388-07441A521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917</Words>
  <Characters>5229</Characters>
  <Application>Microsoft Office Word</Application>
  <DocSecurity>6</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5018: S.C. Day of Service - South Carolina Legislature Online</dc:title>
  <dc:creator>%USERNAME%</dc:creator>
  <cp:lastModifiedBy>N Cumfer</cp:lastModifiedBy>
  <cp:revision>2</cp:revision>
  <dcterms:created xsi:type="dcterms:W3CDTF">2016-12-02T19:25:00Z</dcterms:created>
  <dcterms:modified xsi:type="dcterms:W3CDTF">2016-12-02T19:25:00Z</dcterms:modified>
</cp:coreProperties>
</file>