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B95" w:rsidRDefault="00E23B95" w:rsidP="00E23B95">
      <w:pPr>
        <w:widowControl w:val="0"/>
        <w:jc w:val="center"/>
      </w:pPr>
      <w:bookmarkStart w:id="0" w:name="_GoBack"/>
      <w:bookmarkEnd w:id="0"/>
      <w:r w:rsidRPr="00E23B95">
        <w:rPr>
          <w:b/>
        </w:rPr>
        <w:t>South Carolina General Assembly</w:t>
      </w:r>
    </w:p>
    <w:p w:rsidR="00E23B95" w:rsidRDefault="00E23B95" w:rsidP="00E23B95">
      <w:pPr>
        <w:widowControl w:val="0"/>
        <w:jc w:val="center"/>
      </w:pPr>
      <w:r>
        <w:t>121st Session, 2015-2016</w:t>
      </w:r>
    </w:p>
    <w:p w:rsidR="00E23B95" w:rsidRDefault="00E23B95" w:rsidP="00E23B95">
      <w:pPr>
        <w:widowControl w:val="0"/>
        <w:jc w:val="left"/>
      </w:pPr>
    </w:p>
    <w:p w:rsidR="00E23B95" w:rsidRDefault="00E23B95" w:rsidP="00E23B95">
      <w:pPr>
        <w:widowControl w:val="0"/>
        <w:jc w:val="left"/>
        <w:rPr>
          <w:b/>
        </w:rPr>
      </w:pPr>
      <w:r w:rsidRPr="00E23B95">
        <w:rPr>
          <w:b/>
        </w:rPr>
        <w:t>S.</w:t>
      </w:r>
      <w:r>
        <w:rPr>
          <w:b/>
        </w:rPr>
        <w:t xml:space="preserve"> </w:t>
      </w:r>
      <w:r w:rsidRPr="00E23B95">
        <w:rPr>
          <w:b/>
        </w:rPr>
        <w:t>701</w:t>
      </w:r>
    </w:p>
    <w:p w:rsidR="00E23B95" w:rsidRDefault="00E23B95" w:rsidP="00E23B95">
      <w:pPr>
        <w:widowControl w:val="0"/>
        <w:jc w:val="left"/>
        <w:rPr>
          <w:b/>
        </w:rPr>
      </w:pPr>
    </w:p>
    <w:p w:rsidR="00E23B95" w:rsidRDefault="00E23B95" w:rsidP="00E23B95">
      <w:pPr>
        <w:widowControl w:val="0"/>
        <w:jc w:val="left"/>
      </w:pPr>
      <w:r w:rsidRPr="00E23B95">
        <w:rPr>
          <w:b/>
        </w:rPr>
        <w:t>STATUS INFORMATION</w:t>
      </w:r>
    </w:p>
    <w:p w:rsidR="00E23B95" w:rsidRDefault="00E23B95" w:rsidP="00E23B95">
      <w:pPr>
        <w:widowControl w:val="0"/>
        <w:jc w:val="left"/>
      </w:pPr>
    </w:p>
    <w:p w:rsidR="00E23B95" w:rsidRDefault="00E23B95" w:rsidP="00E23B95">
      <w:pPr>
        <w:widowControl w:val="0"/>
        <w:jc w:val="left"/>
      </w:pPr>
      <w:r>
        <w:t>Concurrent Resolution</w:t>
      </w:r>
    </w:p>
    <w:p w:rsidR="00E23B95" w:rsidRDefault="00E23B95" w:rsidP="00E23B95">
      <w:pPr>
        <w:widowControl w:val="0"/>
        <w:jc w:val="left"/>
      </w:pPr>
      <w:r>
        <w:t>Sponsors: Senator Setzler</w:t>
      </w:r>
    </w:p>
    <w:p w:rsidR="00E23B95" w:rsidRDefault="00E23B95" w:rsidP="00E23B95">
      <w:pPr>
        <w:widowControl w:val="0"/>
        <w:jc w:val="left"/>
      </w:pPr>
      <w:r>
        <w:t>Document Path: l:\council\bills\gm\24365sd15.docx</w:t>
      </w:r>
    </w:p>
    <w:p w:rsidR="00E23B95" w:rsidRDefault="00E23B95" w:rsidP="00E23B95">
      <w:pPr>
        <w:widowControl w:val="0"/>
        <w:jc w:val="left"/>
      </w:pPr>
    </w:p>
    <w:p w:rsidR="00663782" w:rsidRDefault="00663782" w:rsidP="00E23B95">
      <w:pPr>
        <w:widowControl w:val="0"/>
        <w:jc w:val="left"/>
      </w:pPr>
      <w:r>
        <w:t>Introduced in the Senate on April 22, 2015</w:t>
      </w:r>
    </w:p>
    <w:p w:rsidR="00663782" w:rsidRDefault="00663782" w:rsidP="00E23B95">
      <w:pPr>
        <w:widowControl w:val="0"/>
        <w:jc w:val="left"/>
      </w:pPr>
      <w:r>
        <w:t>Introduced in the House on April 23, 2015</w:t>
      </w:r>
    </w:p>
    <w:p w:rsidR="00663782" w:rsidRDefault="00663782" w:rsidP="00E23B95">
      <w:pPr>
        <w:widowControl w:val="0"/>
        <w:jc w:val="left"/>
      </w:pPr>
      <w:r>
        <w:t>Adopted by the General Assembly on April 23, 2015</w:t>
      </w:r>
    </w:p>
    <w:p w:rsidR="00663782" w:rsidRDefault="00663782" w:rsidP="00E23B95">
      <w:pPr>
        <w:widowControl w:val="0"/>
        <w:jc w:val="left"/>
      </w:pPr>
    </w:p>
    <w:p w:rsidR="00E23B95" w:rsidRDefault="00E23B95" w:rsidP="00E23B95">
      <w:pPr>
        <w:widowControl w:val="0"/>
        <w:jc w:val="left"/>
      </w:pPr>
      <w:r>
        <w:t xml:space="preserve">Summary: </w:t>
      </w:r>
      <w:r w:rsidR="008103FD">
        <w:t>National Active and Retired Federal Employees Association</w:t>
      </w:r>
    </w:p>
    <w:p w:rsidR="00E23B95" w:rsidRDefault="00E23B95" w:rsidP="00E23B95">
      <w:pPr>
        <w:widowControl w:val="0"/>
        <w:jc w:val="left"/>
      </w:pPr>
    </w:p>
    <w:p w:rsidR="00E23B95" w:rsidRDefault="00E23B95" w:rsidP="00E23B95">
      <w:pPr>
        <w:widowControl w:val="0"/>
        <w:jc w:val="left"/>
      </w:pPr>
    </w:p>
    <w:p w:rsidR="00E23B95" w:rsidRDefault="00E23B95" w:rsidP="00E23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3B95">
        <w:rPr>
          <w:b/>
        </w:rPr>
        <w:t>HISTORY OF LEGISLATIVE ACTIONS</w:t>
      </w:r>
    </w:p>
    <w:p w:rsidR="00E23B95" w:rsidRDefault="00E23B95" w:rsidP="00E23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3B95" w:rsidRPr="00E23B95" w:rsidRDefault="00E23B95" w:rsidP="00E23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3B95">
        <w:rPr>
          <w:u w:val="single"/>
        </w:rPr>
        <w:tab/>
        <w:t>Date</w:t>
      </w:r>
      <w:r w:rsidRPr="00E23B95">
        <w:rPr>
          <w:u w:val="single"/>
        </w:rPr>
        <w:tab/>
        <w:t>Body</w:t>
      </w:r>
      <w:r w:rsidRPr="00E23B95">
        <w:rPr>
          <w:u w:val="single"/>
        </w:rPr>
        <w:tab/>
        <w:t>Action Description with journal page number</w:t>
      </w:r>
      <w:r w:rsidRPr="00E23B95">
        <w:rPr>
          <w:u w:val="single"/>
        </w:rPr>
        <w:tab/>
      </w:r>
    </w:p>
    <w:p w:rsidR="000D5EEB" w:rsidRDefault="000D5EEB" w:rsidP="000D5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Senate</w:t>
      </w:r>
      <w:r>
        <w:tab/>
      </w:r>
      <w:r w:rsidRPr="00277C37">
        <w:t>Int</w:t>
      </w:r>
      <w:r>
        <w:t xml:space="preserve">roduced, adopted, sent to House </w:t>
      </w:r>
      <w:r w:rsidRPr="00277C37">
        <w:t>(</w:t>
      </w:r>
      <w:hyperlink r:id="rId7" w:history="1">
        <w:r w:rsidRPr="00921A90">
          <w:rPr>
            <w:rStyle w:val="Hyperlink"/>
          </w:rPr>
          <w:t>Senate Journal</w:t>
        </w:r>
        <w:r w:rsidRPr="00921A90">
          <w:rPr>
            <w:rStyle w:val="Hyperlink"/>
          </w:rPr>
          <w:noBreakHyphen/>
          <w:t>page 2</w:t>
        </w:r>
      </w:hyperlink>
      <w:r w:rsidRPr="00277C37">
        <w:t>)</w:t>
      </w:r>
    </w:p>
    <w:p w:rsidR="000D5EEB" w:rsidRDefault="000D5EEB" w:rsidP="000D5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277C37">
        <w:t>Introduced, adopted, returned w</w:t>
      </w:r>
      <w:r>
        <w:t xml:space="preserve">ith concurrence </w:t>
      </w:r>
      <w:r w:rsidRPr="00277C37">
        <w:t>(</w:t>
      </w:r>
      <w:hyperlink r:id="rId8" w:history="1">
        <w:r w:rsidRPr="00921A90">
          <w:rPr>
            <w:rStyle w:val="Hyperlink"/>
          </w:rPr>
          <w:t>House Journal</w:t>
        </w:r>
        <w:r w:rsidRPr="00921A90">
          <w:rPr>
            <w:rStyle w:val="Hyperlink"/>
          </w:rPr>
          <w:noBreakHyphen/>
          <w:t>page 15</w:t>
        </w:r>
      </w:hyperlink>
      <w:r w:rsidRPr="00277C37">
        <w:t>)</w:t>
      </w:r>
    </w:p>
    <w:p w:rsidR="000D5EEB" w:rsidRDefault="000D5EEB" w:rsidP="000D5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B95" w:rsidRDefault="00E23B95" w:rsidP="00E2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23B95">
          <w:rPr>
            <w:rStyle w:val="Hyperlink"/>
          </w:rPr>
          <w:t>legislative information</w:t>
        </w:r>
      </w:hyperlink>
      <w:r>
        <w:t xml:space="preserve"> at the website</w:t>
      </w:r>
    </w:p>
    <w:p w:rsidR="00E23B95" w:rsidRDefault="00E23B95" w:rsidP="00E2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B95" w:rsidRPr="00E23B95" w:rsidRDefault="00E23B95" w:rsidP="00E2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B95" w:rsidRDefault="00E23B95" w:rsidP="00E23B95">
      <w:r w:rsidRPr="00E23B95">
        <w:rPr>
          <w:b/>
        </w:rPr>
        <w:t>VERSIONS OF THIS BILL</w:t>
      </w:r>
    </w:p>
    <w:p w:rsidR="00E23B95" w:rsidRDefault="00E23B95" w:rsidP="00E23B95"/>
    <w:p w:rsidR="00E23B95" w:rsidRDefault="00921A90" w:rsidP="00E23B95">
      <w:hyperlink r:id="rId10" w:history="1">
        <w:r w:rsidR="00E23B95">
          <w:rPr>
            <w:rStyle w:val="Hyperlink"/>
          </w:rPr>
          <w:t>4/22/2015</w:t>
        </w:r>
      </w:hyperlink>
    </w:p>
    <w:p w:rsidR="00E23B95" w:rsidRDefault="00E23B95" w:rsidP="00E23B95"/>
    <w:p w:rsidR="00E23B95" w:rsidRDefault="00E23B95" w:rsidP="00E23B95">
      <w:pPr>
        <w:sectPr w:rsidR="00E23B95" w:rsidSect="00E23B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6533" w:rsidRDefault="001D65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D5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A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WORK AND SIGNIFICANT IMPACT OF THE </w:t>
      </w:r>
      <w:r w:rsidRPr="00B625AC">
        <w:rPr>
          <w:color w:val="000000" w:themeColor="text1"/>
          <w:u w:color="000000" w:themeColor="text1"/>
        </w:rPr>
        <w:t>NATIONAL ACTIVE AND RETIRE</w:t>
      </w:r>
      <w:r>
        <w:rPr>
          <w:color w:val="000000" w:themeColor="text1"/>
          <w:u w:color="000000" w:themeColor="text1"/>
        </w:rPr>
        <w:t xml:space="preserve">D </w:t>
      </w:r>
      <w:r w:rsidRPr="00B625AC">
        <w:rPr>
          <w:color w:val="000000" w:themeColor="text1"/>
          <w:u w:color="000000" w:themeColor="text1"/>
        </w:rPr>
        <w:t xml:space="preserve">FEDERAL </w:t>
      </w:r>
      <w:r>
        <w:rPr>
          <w:color w:val="000000" w:themeColor="text1"/>
          <w:u w:color="000000" w:themeColor="text1"/>
        </w:rPr>
        <w:t>EMPLOYE</w:t>
      </w:r>
      <w:r w:rsidRPr="00B625AC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</w:t>
      </w:r>
      <w:r w:rsidRPr="00B625AC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 xml:space="preserve">AND TO CELEBRATE THEIR MEMBERS DURING </w:t>
      </w:r>
      <w:r w:rsidRPr="00B625AC">
        <w:rPr>
          <w:color w:val="000000" w:themeColor="text1"/>
          <w:u w:color="000000" w:themeColor="text1"/>
        </w:rPr>
        <w:t xml:space="preserve">PUBLIC SERVICE RECOGNITION WEEK </w:t>
      </w:r>
      <w:r>
        <w:rPr>
          <w:color w:val="000000" w:themeColor="text1"/>
          <w:u w:color="000000" w:themeColor="text1"/>
        </w:rPr>
        <w:t>FROM</w:t>
      </w:r>
      <w:r w:rsidRPr="00B625AC">
        <w:rPr>
          <w:color w:val="000000" w:themeColor="text1"/>
          <w:u w:color="000000" w:themeColor="text1"/>
        </w:rPr>
        <w:t xml:space="preserve"> MAY 3</w:t>
      </w:r>
      <w:r>
        <w:rPr>
          <w:color w:val="000000" w:themeColor="text1"/>
          <w:u w:color="000000" w:themeColor="text1"/>
        </w:rPr>
        <w:t xml:space="preserve"> THROUGH </w:t>
      </w:r>
      <w:r w:rsidRPr="00B625AC">
        <w:rPr>
          <w:color w:val="000000" w:themeColor="text1"/>
          <w:u w:color="000000" w:themeColor="text1"/>
        </w:rPr>
        <w:t>9, 2015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members of the South Carolina General Assembly are pleased to learn that the </w:t>
      </w:r>
      <w:r w:rsidRPr="00B625AC">
        <w:rPr>
          <w:color w:val="000000" w:themeColor="text1"/>
          <w:u w:color="000000" w:themeColor="text1"/>
        </w:rPr>
        <w:t xml:space="preserve">chapters </w:t>
      </w:r>
      <w:r>
        <w:rPr>
          <w:color w:val="000000" w:themeColor="text1"/>
          <w:u w:color="000000" w:themeColor="text1"/>
        </w:rPr>
        <w:t xml:space="preserve">of the </w:t>
      </w:r>
      <w:r w:rsidRPr="00B625AC">
        <w:rPr>
          <w:color w:val="000000" w:themeColor="text1"/>
          <w:u w:color="000000" w:themeColor="text1"/>
        </w:rPr>
        <w:t>South Carolina Federation of the National Active and Retire</w:t>
      </w:r>
      <w:r>
        <w:rPr>
          <w:color w:val="000000" w:themeColor="text1"/>
          <w:u w:color="000000" w:themeColor="text1"/>
        </w:rPr>
        <w:t xml:space="preserve">d </w:t>
      </w:r>
      <w:r w:rsidRPr="00B625AC">
        <w:rPr>
          <w:color w:val="000000" w:themeColor="text1"/>
          <w:u w:color="000000" w:themeColor="text1"/>
        </w:rPr>
        <w:t xml:space="preserve">Federal </w:t>
      </w:r>
      <w:r>
        <w:rPr>
          <w:color w:val="000000" w:themeColor="text1"/>
          <w:u w:color="000000" w:themeColor="text1"/>
        </w:rPr>
        <w:t>Employe</w:t>
      </w:r>
      <w:r w:rsidRPr="00B625AC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</w:t>
      </w:r>
      <w:r w:rsidRPr="00B625AC">
        <w:rPr>
          <w:color w:val="000000" w:themeColor="text1"/>
          <w:u w:color="000000" w:themeColor="text1"/>
        </w:rPr>
        <w:t>ssociation (NARFE)</w:t>
      </w:r>
      <w:r>
        <w:rPr>
          <w:color w:val="000000" w:themeColor="text1"/>
          <w:u w:color="000000" w:themeColor="text1"/>
        </w:rPr>
        <w:t xml:space="preserve"> will</w:t>
      </w:r>
      <w:r w:rsidRPr="00B625AC">
        <w:rPr>
          <w:color w:val="000000" w:themeColor="text1"/>
          <w:u w:color="000000" w:themeColor="text1"/>
        </w:rPr>
        <w:t xml:space="preserve"> hold </w:t>
      </w:r>
      <w:r>
        <w:rPr>
          <w:color w:val="000000" w:themeColor="text1"/>
          <w:u w:color="000000" w:themeColor="text1"/>
        </w:rPr>
        <w:t>their</w:t>
      </w:r>
      <w:r w:rsidRPr="00B625AC">
        <w:rPr>
          <w:color w:val="000000" w:themeColor="text1"/>
          <w:u w:color="000000" w:themeColor="text1"/>
        </w:rPr>
        <w:t xml:space="preserve"> annual convention in Columbia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April 27</w:t>
      </w:r>
      <w:r>
        <w:rPr>
          <w:color w:val="000000" w:themeColor="text1"/>
          <w:u w:color="000000" w:themeColor="text1"/>
        </w:rPr>
        <w:t xml:space="preserve"> t</w:t>
      </w:r>
      <w:r w:rsidR="00593248">
        <w:rPr>
          <w:color w:val="000000" w:themeColor="text1"/>
          <w:u w:color="000000" w:themeColor="text1"/>
        </w:rPr>
        <w:t>hrough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29, 2015;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FE6D5F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7CEA" w:rsidRPr="00B625AC">
        <w:rPr>
          <w:color w:val="000000" w:themeColor="text1"/>
          <w:u w:color="000000" w:themeColor="text1"/>
        </w:rPr>
        <w:t>NARFE is a nonprofit, membership</w:t>
      </w:r>
      <w:r w:rsidR="006A603F">
        <w:rPr>
          <w:color w:val="000000" w:themeColor="text1"/>
          <w:u w:color="000000" w:themeColor="text1"/>
        </w:rPr>
        <w:noBreakHyphen/>
      </w:r>
      <w:r w:rsidR="00BF7CEA" w:rsidRPr="00B625AC">
        <w:rPr>
          <w:color w:val="000000" w:themeColor="text1"/>
          <w:u w:color="000000" w:themeColor="text1"/>
        </w:rPr>
        <w:t>based organization dedicated to protecting and enhancing the earned pay, retirement</w:t>
      </w:r>
      <w:r w:rsidR="00BF7CEA">
        <w:rPr>
          <w:color w:val="000000" w:themeColor="text1"/>
          <w:u w:color="000000" w:themeColor="text1"/>
        </w:rPr>
        <w:t>,</w:t>
      </w:r>
      <w:r w:rsidR="00BF7CEA" w:rsidRPr="00B625AC">
        <w:rPr>
          <w:color w:val="000000" w:themeColor="text1"/>
          <w:u w:color="000000" w:themeColor="text1"/>
        </w:rPr>
        <w:t xml:space="preserve"> and health care benefits of federal employees, retirees, and their survivors;</w:t>
      </w:r>
      <w:r w:rsidR="00BF7CEA"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more than</w:t>
      </w:r>
      <w:r w:rsidRPr="00B625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</w:t>
      </w:r>
      <w:r w:rsidR="006A60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Pr="00B625AC">
        <w:rPr>
          <w:color w:val="000000" w:themeColor="text1"/>
          <w:u w:color="000000" w:themeColor="text1"/>
        </w:rPr>
        <w:t xml:space="preserve"> active and retired federal employees liv</w:t>
      </w:r>
      <w:r>
        <w:rPr>
          <w:color w:val="000000" w:themeColor="text1"/>
          <w:u w:color="000000" w:themeColor="text1"/>
        </w:rPr>
        <w:t>e in South Carolina, holding</w:t>
      </w:r>
      <w:r w:rsidRPr="00B625AC">
        <w:rPr>
          <w:color w:val="000000" w:themeColor="text1"/>
          <w:u w:color="000000" w:themeColor="text1"/>
        </w:rPr>
        <w:t xml:space="preserve"> an economic impact of over </w:t>
      </w:r>
      <w:r>
        <w:rPr>
          <w:color w:val="000000" w:themeColor="text1"/>
          <w:u w:color="000000" w:themeColor="text1"/>
        </w:rPr>
        <w:t>one hundred million dollars</w:t>
      </w:r>
      <w:r w:rsidRPr="00B625AC">
        <w:rPr>
          <w:color w:val="000000" w:themeColor="text1"/>
          <w:u w:color="000000" w:themeColor="text1"/>
        </w:rPr>
        <w:t xml:space="preserve"> each month</w:t>
      </w:r>
      <w:r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and almost </w:t>
      </w:r>
      <w:r>
        <w:rPr>
          <w:color w:val="000000" w:themeColor="text1"/>
          <w:u w:color="000000" w:themeColor="text1"/>
        </w:rPr>
        <w:t>three thousand</w:t>
      </w:r>
      <w:r w:rsidRPr="00B625AC">
        <w:rPr>
          <w:color w:val="000000" w:themeColor="text1"/>
          <w:u w:color="000000" w:themeColor="text1"/>
        </w:rPr>
        <w:t xml:space="preserve"> of these individuals are members of the South Carolina Federation chapters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of NARFE;</w:t>
      </w:r>
      <w:r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>, active chapters are located in Aiken, Anderson, Beaufort, Camden, Charleston, Clemson, Columbia, Florence, Greenville, Hilton Head, Myrtle Beach, Newberry, North Charleston, Pawleys Island, Rock Hill, Spartanburg, and Summerville;</w:t>
      </w:r>
      <w:r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>, Public Service Recognition Week will be observed May 3</w:t>
      </w:r>
      <w:r w:rsidR="00593248">
        <w:rPr>
          <w:color w:val="000000" w:themeColor="text1"/>
          <w:u w:color="000000" w:themeColor="text1"/>
        </w:rPr>
        <w:t xml:space="preserve"> through </w:t>
      </w:r>
      <w:r w:rsidRPr="00B625AC">
        <w:rPr>
          <w:color w:val="000000" w:themeColor="text1"/>
          <w:u w:color="000000" w:themeColor="text1"/>
        </w:rPr>
        <w:t>9, 2015</w:t>
      </w:r>
      <w:r w:rsidR="00593248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to honor the men and women who serve our nation as federal, state, county</w:t>
      </w:r>
      <w:r w:rsidR="00030AAC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and local government employees who </w:t>
      </w:r>
      <w:r w:rsidR="00030AAC">
        <w:rPr>
          <w:color w:val="000000" w:themeColor="text1"/>
          <w:u w:color="000000" w:themeColor="text1"/>
        </w:rPr>
        <w:lastRenderedPageBreak/>
        <w:t>accomplish</w:t>
      </w:r>
      <w:r w:rsidRPr="00B625AC">
        <w:rPr>
          <w:color w:val="000000" w:themeColor="text1"/>
          <w:u w:color="000000" w:themeColor="text1"/>
        </w:rPr>
        <w:t xml:space="preserve"> amazing t</w:t>
      </w:r>
      <w:r w:rsidR="00030AAC">
        <w:rPr>
          <w:color w:val="000000" w:themeColor="text1"/>
          <w:u w:color="000000" w:themeColor="text1"/>
        </w:rPr>
        <w:t>ask</w:t>
      </w:r>
      <w:r w:rsidRPr="00B625AC">
        <w:rPr>
          <w:color w:val="000000" w:themeColor="text1"/>
          <w:u w:color="000000" w:themeColor="text1"/>
        </w:rPr>
        <w:t>s across the country with little fanfare</w:t>
      </w:r>
      <w:r w:rsidR="00030AAC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such as research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cures for the most challenging diseases, tak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criminals off our streets and keep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them behind bars, assist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our military at home and abroad, car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for veterans, and help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us prepare for and recover from sever</w:t>
      </w:r>
      <w:r>
        <w:rPr>
          <w:color w:val="000000" w:themeColor="text1"/>
          <w:u w:color="000000" w:themeColor="text1"/>
        </w:rPr>
        <w:t>e</w:t>
      </w:r>
      <w:r w:rsidRPr="00B625AC">
        <w:rPr>
          <w:color w:val="000000" w:themeColor="text1"/>
          <w:u w:color="000000" w:themeColor="text1"/>
        </w:rPr>
        <w:t xml:space="preserve"> weather</w:t>
      </w:r>
      <w:r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to name just a few career areas</w:t>
      </w:r>
      <w:r>
        <w:rPr>
          <w:color w:val="000000" w:themeColor="text1"/>
          <w:u w:color="000000" w:themeColor="text1"/>
        </w:rPr>
        <w:t xml:space="preserve"> of these dedicated public servants</w:t>
      </w:r>
      <w:r w:rsidRPr="00B625AC">
        <w:rPr>
          <w:color w:val="000000" w:themeColor="text1"/>
          <w:u w:color="000000" w:themeColor="text1"/>
        </w:rPr>
        <w:t>;</w:t>
      </w:r>
      <w:r w:rsidR="00593248">
        <w:rPr>
          <w:color w:val="000000" w:themeColor="text1"/>
          <w:u w:color="000000" w:themeColor="text1"/>
        </w:rPr>
        <w:t xml:space="preserve"> and</w:t>
      </w:r>
    </w:p>
    <w:p w:rsidR="00BF7CEA" w:rsidRDefault="00BF7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03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appreciate the substantial contributions of public servants in our State and their meaningful participation in our communities</w:t>
      </w:r>
      <w:r w:rsidR="00FE6D5F">
        <w:t xml:space="preserve">.  Now, therefore, </w:t>
      </w: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AAC">
        <w:t xml:space="preserve"> the members of the South Carolina General Assembly , by this resolution, recognize and honor the outstanding work and significant impact of the </w:t>
      </w:r>
      <w:r w:rsidR="00030AAC" w:rsidRPr="00B625AC">
        <w:rPr>
          <w:color w:val="000000" w:themeColor="text1"/>
          <w:u w:color="000000" w:themeColor="text1"/>
        </w:rPr>
        <w:t>National Active and Retire</w:t>
      </w:r>
      <w:r w:rsidR="00030AAC">
        <w:rPr>
          <w:color w:val="000000" w:themeColor="text1"/>
          <w:u w:color="000000" w:themeColor="text1"/>
        </w:rPr>
        <w:t xml:space="preserve">d </w:t>
      </w:r>
      <w:r w:rsidR="00030AAC" w:rsidRPr="00B625AC">
        <w:rPr>
          <w:color w:val="000000" w:themeColor="text1"/>
          <w:u w:color="000000" w:themeColor="text1"/>
        </w:rPr>
        <w:t xml:space="preserve">Federal </w:t>
      </w:r>
      <w:r w:rsidR="00030AAC">
        <w:rPr>
          <w:color w:val="000000" w:themeColor="text1"/>
          <w:u w:color="000000" w:themeColor="text1"/>
        </w:rPr>
        <w:t>Employe</w:t>
      </w:r>
      <w:r w:rsidR="00030AAC" w:rsidRPr="00B625AC">
        <w:rPr>
          <w:color w:val="000000" w:themeColor="text1"/>
          <w:u w:color="000000" w:themeColor="text1"/>
        </w:rPr>
        <w:t xml:space="preserve">es </w:t>
      </w:r>
      <w:r w:rsidR="00030AAC">
        <w:rPr>
          <w:color w:val="000000" w:themeColor="text1"/>
          <w:u w:color="000000" w:themeColor="text1"/>
        </w:rPr>
        <w:t>A</w:t>
      </w:r>
      <w:r w:rsidR="00030AAC" w:rsidRPr="00B625AC">
        <w:rPr>
          <w:color w:val="000000" w:themeColor="text1"/>
          <w:u w:color="000000" w:themeColor="text1"/>
        </w:rPr>
        <w:t xml:space="preserve">ssociation </w:t>
      </w:r>
      <w:r w:rsidR="00030AAC">
        <w:rPr>
          <w:color w:val="000000" w:themeColor="text1"/>
          <w:u w:color="000000" w:themeColor="text1"/>
        </w:rPr>
        <w:t xml:space="preserve">and celebrate their members during </w:t>
      </w:r>
      <w:r w:rsidR="00030AAC" w:rsidRPr="00B625AC">
        <w:rPr>
          <w:color w:val="000000" w:themeColor="text1"/>
          <w:u w:color="000000" w:themeColor="text1"/>
        </w:rPr>
        <w:t xml:space="preserve">Public Service Recognition Week </w:t>
      </w:r>
      <w:r w:rsidR="00030AAC">
        <w:rPr>
          <w:color w:val="000000" w:themeColor="text1"/>
          <w:u w:color="000000" w:themeColor="text1"/>
        </w:rPr>
        <w:t>from</w:t>
      </w:r>
      <w:r w:rsidR="00030AAC" w:rsidRPr="00B625AC">
        <w:rPr>
          <w:color w:val="000000" w:themeColor="text1"/>
          <w:u w:color="000000" w:themeColor="text1"/>
        </w:rPr>
        <w:t xml:space="preserve"> May 3</w:t>
      </w:r>
      <w:r w:rsidR="00030AAC">
        <w:rPr>
          <w:color w:val="000000" w:themeColor="text1"/>
          <w:u w:color="000000" w:themeColor="text1"/>
        </w:rPr>
        <w:t xml:space="preserve"> through </w:t>
      </w:r>
      <w:r w:rsidR="00030AAC" w:rsidRPr="00B625AC">
        <w:rPr>
          <w:color w:val="000000" w:themeColor="text1"/>
          <w:u w:color="000000" w:themeColor="text1"/>
        </w:rPr>
        <w:t>9, 2015</w:t>
      </w:r>
      <w:r w:rsidR="00030AAC">
        <w:rPr>
          <w:color w:val="000000" w:themeColor="text1"/>
          <w:u w:color="000000" w:themeColor="text1"/>
        </w:rPr>
        <w:t>.</w:t>
      </w:r>
    </w:p>
    <w:p w:rsidR="00DA19B9" w:rsidRDefault="006A60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3B95" w:rsidRDefault="00E23B95" w:rsidP="00E23B95">
      <w:pPr>
        <w:suppressAutoHyphens/>
      </w:pPr>
    </w:p>
    <w:sectPr w:rsidR="00E23B95" w:rsidSect="00E23B9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AAC" w:rsidRDefault="00030AAC" w:rsidP="009F0C77">
      <w:r>
        <w:separator/>
      </w:r>
    </w:p>
  </w:endnote>
  <w:endnote w:type="continuationSeparator" w:id="0">
    <w:p w:rsidR="00030AAC" w:rsidRDefault="00030A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A5978D-6EAB-425B-9BEA-546E3170EE89}"/>
    <w:embedBold r:id="rId2" w:fontKey="{F42ADEC6-2027-43E2-87F9-F435919438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B5396D-8461-4BEE-8283-421AD8ACF3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10A3BF-A954-4D0E-A6FF-CA2A18D017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E1BF35-6D12-4867-9380-A3A75D4F00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B95" w:rsidRPr="001D6533" w:rsidRDefault="00E23B95" w:rsidP="001D6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1A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AAC" w:rsidRDefault="00030AAC" w:rsidP="009F0C77">
      <w:r>
        <w:separator/>
      </w:r>
    </w:p>
  </w:footnote>
  <w:footnote w:type="continuationSeparator" w:id="0">
    <w:p w:rsidR="00030AAC" w:rsidRDefault="00030A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5SD15"/>
    <w:docVar w:name="CoverBillType" w:val="c"/>
    <w:docVar w:name="docpath" w:val="L:\Council\bills\GM\24365SD15.DOCX"/>
    <w:docVar w:name="dvBillNumber" w:val="7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6D5F"/>
    <w:rsid w:val="00026C9A"/>
    <w:rsid w:val="00030AAC"/>
    <w:rsid w:val="000965A1"/>
    <w:rsid w:val="000D5EE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53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75567"/>
    <w:rsid w:val="004809EE"/>
    <w:rsid w:val="00511EE9"/>
    <w:rsid w:val="00521E00"/>
    <w:rsid w:val="00577C6C"/>
    <w:rsid w:val="0058501B"/>
    <w:rsid w:val="00593248"/>
    <w:rsid w:val="0061228A"/>
    <w:rsid w:val="006215AA"/>
    <w:rsid w:val="006340D9"/>
    <w:rsid w:val="00643B8E"/>
    <w:rsid w:val="00663782"/>
    <w:rsid w:val="00665EBC"/>
    <w:rsid w:val="0069470D"/>
    <w:rsid w:val="006A476C"/>
    <w:rsid w:val="006A603F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3FD"/>
    <w:rsid w:val="00834A12"/>
    <w:rsid w:val="00872729"/>
    <w:rsid w:val="008F4429"/>
    <w:rsid w:val="00921A90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522E"/>
    <w:rsid w:val="00B741CB"/>
    <w:rsid w:val="00B934F3"/>
    <w:rsid w:val="00BB6347"/>
    <w:rsid w:val="00BD2134"/>
    <w:rsid w:val="00BF7CE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19B9"/>
    <w:rsid w:val="00DB3AC0"/>
    <w:rsid w:val="00DC14B0"/>
    <w:rsid w:val="00DC6813"/>
    <w:rsid w:val="00DE68F0"/>
    <w:rsid w:val="00DF3845"/>
    <w:rsid w:val="00DF7E17"/>
    <w:rsid w:val="00E23B95"/>
    <w:rsid w:val="00EB00A2"/>
    <w:rsid w:val="00EB1BF3"/>
    <w:rsid w:val="00EF3EEE"/>
    <w:rsid w:val="00F149A7"/>
    <w:rsid w:val="00F2734A"/>
    <w:rsid w:val="00F50BAF"/>
    <w:rsid w:val="00F52C10"/>
    <w:rsid w:val="00F81FFD"/>
    <w:rsid w:val="00F85228"/>
    <w:rsid w:val="00FB6773"/>
    <w:rsid w:val="00FE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8EE75-D6E0-4A3E-A662-0AEC200D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A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A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3B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01_2015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263F9-AB6B-41BA-85B3-25F33F53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517</Words>
  <Characters>2953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701: National Active and Retired Federal Employees Association - South Carolina Legislature Online</dc:title>
  <dc:subject/>
  <dc:creator>Gail Pinckney Moore</dc:creator>
  <cp:keywords/>
  <dc:description/>
  <cp:lastModifiedBy>N Cumfer</cp:lastModifiedBy>
  <cp:revision>2</cp:revision>
  <cp:lastPrinted>2015-04-21T19:39:00Z</cp:lastPrinted>
  <dcterms:created xsi:type="dcterms:W3CDTF">2016-12-02T17:12:00Z</dcterms:created>
  <dcterms:modified xsi:type="dcterms:W3CDTF">2016-12-02T17:12:00Z</dcterms:modified>
</cp:coreProperties>
</file>