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D45" w:rsidRDefault="00082D45" w:rsidP="00082D45">
      <w:pPr>
        <w:widowControl w:val="0"/>
        <w:jc w:val="center"/>
      </w:pPr>
      <w:r w:rsidRPr="00082D45">
        <w:rPr>
          <w:b/>
        </w:rPr>
        <w:t>South Carolina General Assembly</w:t>
      </w:r>
    </w:p>
    <w:p w:rsidR="00082D45" w:rsidRDefault="00082D45" w:rsidP="00082D45">
      <w:pPr>
        <w:widowControl w:val="0"/>
        <w:jc w:val="center"/>
      </w:pPr>
      <w:r>
        <w:t>121st Session, 2015-2016</w:t>
      </w:r>
    </w:p>
    <w:p w:rsidR="00082D45" w:rsidRDefault="00082D45" w:rsidP="00082D45">
      <w:pPr>
        <w:widowControl w:val="0"/>
        <w:jc w:val="left"/>
      </w:pPr>
    </w:p>
    <w:p w:rsidR="00082D45" w:rsidRDefault="00082D45" w:rsidP="00082D45">
      <w:pPr>
        <w:widowControl w:val="0"/>
        <w:jc w:val="left"/>
        <w:rPr>
          <w:b/>
        </w:rPr>
      </w:pPr>
      <w:r w:rsidRPr="00082D45">
        <w:rPr>
          <w:b/>
        </w:rPr>
        <w:t>S.</w:t>
      </w:r>
      <w:r>
        <w:rPr>
          <w:b/>
        </w:rPr>
        <w:t xml:space="preserve"> </w:t>
      </w:r>
      <w:r w:rsidRPr="00082D45">
        <w:rPr>
          <w:b/>
        </w:rPr>
        <w:t>867</w:t>
      </w:r>
    </w:p>
    <w:p w:rsidR="00082D45" w:rsidRDefault="00082D45" w:rsidP="00082D45">
      <w:pPr>
        <w:widowControl w:val="0"/>
        <w:jc w:val="left"/>
        <w:rPr>
          <w:b/>
        </w:rPr>
      </w:pPr>
    </w:p>
    <w:p w:rsidR="00082D45" w:rsidRDefault="00082D45" w:rsidP="00082D45">
      <w:pPr>
        <w:widowControl w:val="0"/>
        <w:jc w:val="left"/>
      </w:pPr>
      <w:r w:rsidRPr="00082D45">
        <w:rPr>
          <w:b/>
        </w:rPr>
        <w:t>STATUS INFORMATION</w:t>
      </w:r>
    </w:p>
    <w:p w:rsidR="00082D45" w:rsidRDefault="00082D45" w:rsidP="00082D45">
      <w:pPr>
        <w:widowControl w:val="0"/>
        <w:jc w:val="left"/>
      </w:pPr>
    </w:p>
    <w:p w:rsidR="00082D45" w:rsidRDefault="00082D45" w:rsidP="00082D45">
      <w:pPr>
        <w:widowControl w:val="0"/>
        <w:jc w:val="left"/>
      </w:pPr>
      <w:r>
        <w:t>Senate Resolution</w:t>
      </w:r>
    </w:p>
    <w:p w:rsidR="00082D45" w:rsidRDefault="00082D45" w:rsidP="00082D45">
      <w:pPr>
        <w:widowControl w:val="0"/>
        <w:jc w:val="left"/>
      </w:pPr>
      <w:r>
        <w:t>Sponsors: Senator Peeler</w:t>
      </w:r>
    </w:p>
    <w:p w:rsidR="00082D45" w:rsidRDefault="00082D45" w:rsidP="00082D45">
      <w:pPr>
        <w:widowControl w:val="0"/>
        <w:jc w:val="left"/>
      </w:pPr>
      <w:r>
        <w:t>Document Path: l:\council\bills\ggs\22779zw15.docx</w:t>
      </w:r>
    </w:p>
    <w:p w:rsidR="00082D45" w:rsidRDefault="00082D45" w:rsidP="00082D45">
      <w:pPr>
        <w:widowControl w:val="0"/>
        <w:jc w:val="left"/>
      </w:pPr>
    </w:p>
    <w:p w:rsidR="00082D45" w:rsidRDefault="00082D45" w:rsidP="00082D45">
      <w:pPr>
        <w:widowControl w:val="0"/>
        <w:jc w:val="left"/>
      </w:pPr>
      <w:r>
        <w:t>Introduced in the Senate on June 3, 2015</w:t>
      </w:r>
    </w:p>
    <w:p w:rsidR="00082D45" w:rsidRDefault="00082D45" w:rsidP="00082D45">
      <w:pPr>
        <w:widowControl w:val="0"/>
        <w:jc w:val="left"/>
      </w:pPr>
      <w:r>
        <w:t>Adopted by the Senate on June 3, 2015</w:t>
      </w:r>
    </w:p>
    <w:p w:rsidR="00082D45" w:rsidRDefault="00082D45" w:rsidP="00082D45">
      <w:pPr>
        <w:widowControl w:val="0"/>
        <w:jc w:val="left"/>
      </w:pPr>
    </w:p>
    <w:p w:rsidR="00082D45" w:rsidRDefault="00082D45" w:rsidP="00082D45">
      <w:pPr>
        <w:widowControl w:val="0"/>
        <w:jc w:val="left"/>
      </w:pPr>
      <w:r>
        <w:t xml:space="preserve">Summary: </w:t>
      </w:r>
      <w:r w:rsidR="00016C37">
        <w:t>Kaye Campbell Hilliard</w:t>
      </w:r>
    </w:p>
    <w:p w:rsidR="00082D45" w:rsidRDefault="00082D45" w:rsidP="00082D45">
      <w:pPr>
        <w:widowControl w:val="0"/>
        <w:jc w:val="left"/>
      </w:pPr>
    </w:p>
    <w:p w:rsidR="00082D45" w:rsidRDefault="00082D45" w:rsidP="00082D45">
      <w:pPr>
        <w:widowControl w:val="0"/>
        <w:jc w:val="left"/>
      </w:pPr>
    </w:p>
    <w:p w:rsidR="00082D45" w:rsidRDefault="00082D45" w:rsidP="00082D45">
      <w:pPr>
        <w:widowControl w:val="0"/>
        <w:tabs>
          <w:tab w:val="center" w:pos="590"/>
          <w:tab w:val="center" w:pos="1440"/>
          <w:tab w:val="left" w:pos="1872"/>
          <w:tab w:val="left" w:pos="9187"/>
        </w:tabs>
        <w:jc w:val="left"/>
      </w:pPr>
      <w:r w:rsidRPr="00082D45">
        <w:rPr>
          <w:b/>
        </w:rPr>
        <w:t>HISTORY OF LEGISLATIVE ACTIONS</w:t>
      </w:r>
    </w:p>
    <w:p w:rsidR="00082D45" w:rsidRDefault="00082D45" w:rsidP="00082D45">
      <w:pPr>
        <w:widowControl w:val="0"/>
        <w:tabs>
          <w:tab w:val="center" w:pos="590"/>
          <w:tab w:val="center" w:pos="1440"/>
          <w:tab w:val="left" w:pos="1872"/>
          <w:tab w:val="left" w:pos="9187"/>
        </w:tabs>
        <w:jc w:val="left"/>
      </w:pPr>
    </w:p>
    <w:p w:rsidR="00082D45" w:rsidRPr="00082D45" w:rsidRDefault="00082D45" w:rsidP="00082D45">
      <w:pPr>
        <w:widowControl w:val="0"/>
        <w:tabs>
          <w:tab w:val="center" w:pos="590"/>
          <w:tab w:val="center" w:pos="1440"/>
          <w:tab w:val="left" w:pos="1872"/>
          <w:tab w:val="left" w:pos="9187"/>
        </w:tabs>
        <w:jc w:val="left"/>
      </w:pPr>
      <w:r w:rsidRPr="00082D45">
        <w:rPr>
          <w:u w:val="single"/>
        </w:rPr>
        <w:tab/>
        <w:t>Date</w:t>
      </w:r>
      <w:r w:rsidRPr="00082D45">
        <w:rPr>
          <w:u w:val="single"/>
        </w:rPr>
        <w:tab/>
        <w:t>Body</w:t>
      </w:r>
      <w:r w:rsidRPr="00082D45">
        <w:rPr>
          <w:u w:val="single"/>
        </w:rPr>
        <w:tab/>
        <w:t>Action Description with journal page number</w:t>
      </w:r>
      <w:r w:rsidRPr="00082D45">
        <w:rPr>
          <w:u w:val="single"/>
        </w:rPr>
        <w:tab/>
      </w:r>
    </w:p>
    <w:p w:rsidR="00082D45" w:rsidRDefault="00082D45" w:rsidP="00082D45">
      <w:pPr>
        <w:widowControl w:val="0"/>
        <w:tabs>
          <w:tab w:val="right" w:pos="1008"/>
          <w:tab w:val="left" w:pos="1152"/>
          <w:tab w:val="left" w:pos="1872"/>
          <w:tab w:val="left" w:pos="9187"/>
        </w:tabs>
        <w:ind w:left="2088" w:hanging="2088"/>
        <w:jc w:val="left"/>
      </w:pPr>
      <w:r>
        <w:tab/>
        <w:t>6/3/2015</w:t>
      </w:r>
      <w:r>
        <w:tab/>
        <w:t>Senate</w:t>
      </w:r>
      <w:r>
        <w:tab/>
      </w:r>
      <w:r w:rsidRPr="00974AC3">
        <w:t>Introduced and adopted</w:t>
      </w:r>
    </w:p>
    <w:p w:rsidR="00082D45" w:rsidRDefault="00082D45" w:rsidP="00082D45">
      <w:pPr>
        <w:widowControl w:val="0"/>
        <w:tabs>
          <w:tab w:val="right" w:pos="1008"/>
          <w:tab w:val="left" w:pos="1152"/>
          <w:tab w:val="left" w:pos="1872"/>
          <w:tab w:val="left" w:pos="9187"/>
        </w:tabs>
        <w:ind w:left="2088" w:hanging="2088"/>
        <w:jc w:val="left"/>
      </w:pPr>
    </w:p>
    <w:p w:rsidR="00082D45" w:rsidRDefault="00082D45" w:rsidP="00082D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82D45">
          <w:rPr>
            <w:rStyle w:val="Hyperlink"/>
          </w:rPr>
          <w:t>legislative information</w:t>
        </w:r>
      </w:hyperlink>
      <w:r>
        <w:t xml:space="preserve"> at the website</w:t>
      </w:r>
    </w:p>
    <w:p w:rsidR="00082D45" w:rsidRDefault="00082D45" w:rsidP="00082D45">
      <w:pPr>
        <w:widowControl w:val="0"/>
        <w:tabs>
          <w:tab w:val="right" w:pos="1008"/>
          <w:tab w:val="left" w:pos="1152"/>
          <w:tab w:val="left" w:pos="1872"/>
          <w:tab w:val="left" w:pos="9187"/>
        </w:tabs>
        <w:ind w:left="2088" w:hanging="2088"/>
        <w:jc w:val="left"/>
      </w:pPr>
    </w:p>
    <w:p w:rsidR="00082D45" w:rsidRPr="00082D45" w:rsidRDefault="00082D45" w:rsidP="00082D45">
      <w:pPr>
        <w:widowControl w:val="0"/>
        <w:tabs>
          <w:tab w:val="right" w:pos="1008"/>
          <w:tab w:val="left" w:pos="1152"/>
          <w:tab w:val="left" w:pos="1872"/>
          <w:tab w:val="left" w:pos="9187"/>
        </w:tabs>
        <w:ind w:left="2088" w:hanging="2088"/>
        <w:jc w:val="left"/>
      </w:pPr>
    </w:p>
    <w:p w:rsidR="00082D45" w:rsidRDefault="00082D45" w:rsidP="00082D45">
      <w:r w:rsidRPr="00082D45">
        <w:rPr>
          <w:b/>
        </w:rPr>
        <w:t>VERSIONS OF THIS BILL</w:t>
      </w:r>
    </w:p>
    <w:p w:rsidR="00082D45" w:rsidRDefault="00082D45" w:rsidP="00082D45"/>
    <w:p w:rsidR="00082D45" w:rsidRDefault="00AA7DA0" w:rsidP="00082D45">
      <w:hyperlink r:id="rId8" w:history="1">
        <w:r w:rsidR="00082D45">
          <w:rPr>
            <w:rStyle w:val="Hyperlink"/>
          </w:rPr>
          <w:t>6/3/2015</w:t>
        </w:r>
      </w:hyperlink>
    </w:p>
    <w:p w:rsidR="00082D45" w:rsidRDefault="00082D45" w:rsidP="00082D45"/>
    <w:p w:rsidR="00082D45" w:rsidRDefault="00082D45" w:rsidP="00082D45">
      <w:pPr>
        <w:sectPr w:rsidR="00082D45" w:rsidSect="00082D45">
          <w:pgSz w:w="12240" w:h="15840" w:code="1"/>
          <w:pgMar w:top="1080" w:right="1440" w:bottom="1080" w:left="1440" w:header="720" w:footer="720" w:gutter="0"/>
          <w:cols w:space="720"/>
          <w:noEndnote/>
          <w:docGrid w:linePitch="360"/>
        </w:sectPr>
      </w:pPr>
    </w:p>
    <w:p w:rsidR="00FD411B" w:rsidRDefault="00FD41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5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KAYE CAMPBELL HILLIARD UPON THE OCCASION OF HER RETIREMENT AFTER MORE THAN TEN YEARS OF FAITHFUL SERVICE ON THE STAFF OF THE SOUTH CAROLINA SENATE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Kaye Campbell Hilliard, a former Cork Ball Queen,  began a well-deserved retirement on January 2, 2015;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Olympia on December 31, 1948, Kaye Campbell graduated from Olympia High School in 1967 and is proud that she still lives in the community where she was reared;  and </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four years after graduation, she married her </w:t>
      </w:r>
      <w:r w:rsidRPr="002A69C7">
        <w:rPr>
          <w:color w:val="000000" w:themeColor="text1"/>
          <w:u w:color="000000" w:themeColor="text1"/>
        </w:rPr>
        <w:t>high school sweetheart</w:t>
      </w:r>
      <w:r>
        <w:rPr>
          <w:color w:val="000000" w:themeColor="text1"/>
          <w:u w:color="000000" w:themeColor="text1"/>
        </w:rPr>
        <w:t xml:space="preserve"> and </w:t>
      </w:r>
      <w:r>
        <w:t>beloved husband, James Lester “Jimmy” Hilliard;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Hilliard was employed with R. L. Bryan and Continental Consultants in Columbia and at Olympia Middle School before staying at home to rear her fine twin daughters;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daughter Jennifer, born two minutes before her sister, is married to Chad Holbrook, the head baseball coach at the University of South Carolina, and they have blessed her with two grandchildren, Campbell Reece Holbrook and Cooper James Holbrook;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Hilliard’s daughter Caroline is married to Scott Donaldson, and she blessed her parents with two grandchildren, Ansley Caroline Younginer and Matthew Bryce Younginer;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returned to work, she was employed at Rosewood Florist and then began serving on the staff of the South Carolina Senate in 2004</w:t>
      </w:r>
      <w:r w:rsidR="00645BB6">
        <w:t>,</w:t>
      </w:r>
      <w:r>
        <w:t xml:space="preserve"> work</w:t>
      </w:r>
      <w:r w:rsidR="00645BB6">
        <w:t>ing</w:t>
      </w:r>
      <w:r>
        <w:t xml:space="preserve"> for </w:t>
      </w:r>
      <w:r w:rsidR="00645BB6">
        <w:t xml:space="preserve">the </w:t>
      </w:r>
      <w:r>
        <w:t>Medical Affairs Committee and the Majority Leader; and</w:t>
      </w:r>
    </w:p>
    <w:p w:rsidR="00645BB6" w:rsidRDefault="00645BB6"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B6" w:rsidRDefault="00645BB6"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Kaye lovingly baked birthday cakes from scratch for colleagues and affectionately became known in the Gressette Building as “Kaye - the Cake Lady”;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Gamecock fan and shagger, the state dance of South Carolina, Kaye enjoys shagging on the beach and in the snow, and fishing at her lake home, and she is a faithful</w:t>
      </w:r>
      <w:r w:rsidRPr="002A69C7">
        <w:rPr>
          <w:color w:val="000000" w:themeColor="text1"/>
          <w:u w:color="000000" w:themeColor="text1"/>
        </w:rPr>
        <w:t xml:space="preserve"> member of St. Luke’s Lutheran Church</w:t>
      </w:r>
      <w:r>
        <w:rPr>
          <w:color w:val="000000" w:themeColor="text1"/>
          <w:u w:color="000000" w:themeColor="text1"/>
        </w:rPr>
        <w:t>;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plans to spend many happy hours of retirement enjoying her family: her husband, her daughters and sons-in-law, and her four grandchildren;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Kaye Campbell Hilliard has devoted to </w:t>
      </w:r>
      <w:r>
        <w:t>the South Carolina Senate</w:t>
      </w:r>
      <w:r>
        <w:rPr>
          <w:color w:val="000000" w:themeColor="text1"/>
          <w:u w:color="000000" w:themeColor="text1"/>
        </w:rPr>
        <w:t xml:space="preserve"> and wish her many years of enjoyment in her well</w:t>
      </w:r>
      <w:r>
        <w:rPr>
          <w:color w:val="000000" w:themeColor="text1"/>
          <w:u w:color="000000" w:themeColor="text1"/>
        </w:rPr>
        <w:noBreakHyphen/>
        <w:t>earned retirement</w:t>
      </w:r>
      <w:r>
        <w:t>.  Now, therefore,</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of the State of South Carolina, by this resolution, recognizes and honors Kaye Campbell Hilliard upon the occasion of her retirement after more than ten years of faithful service on the staff of the South Carolina Senate, and the members wish her continued success and happiness in all her future endeavors.</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Kaye Campbell Hilliard.</w:t>
      </w:r>
    </w:p>
    <w:p w:rsidR="00097557" w:rsidRDefault="0010776B" w:rsidP="002C3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D45" w:rsidRDefault="00082D45" w:rsidP="00082D45">
      <w:pPr>
        <w:suppressAutoHyphens/>
      </w:pPr>
    </w:p>
    <w:sectPr w:rsidR="00082D45" w:rsidSect="00082D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5F1" w:rsidRDefault="003975F1" w:rsidP="009F0C77">
      <w:r>
        <w:separator/>
      </w:r>
    </w:p>
  </w:endnote>
  <w:endnote w:type="continuationSeparator" w:id="0">
    <w:p w:rsidR="003975F1" w:rsidRDefault="003975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5B1E3-66A9-4A72-8B19-F4494AA19088}"/>
    <w:embedBold r:id="rId2" w:fontKey="{2F97A109-4A1E-496A-B6DE-624E5C60AB83}"/>
  </w:font>
  <w:font w:name="Calibri">
    <w:panose1 w:val="020F0502020204030204"/>
    <w:charset w:val="00"/>
    <w:family w:val="swiss"/>
    <w:pitch w:val="variable"/>
    <w:sig w:usb0="E10002FF" w:usb1="4000ACFF" w:usb2="00000009" w:usb3="00000000" w:csb0="0000019F" w:csb1="00000000"/>
    <w:embedRegular r:id="rId3" w:fontKey="{F3EF9C66-11C8-4324-88E1-3A38DC94D8DA}"/>
  </w:font>
  <w:font w:name="Segoe UI">
    <w:panose1 w:val="020B0502040204020203"/>
    <w:charset w:val="00"/>
    <w:family w:val="swiss"/>
    <w:pitch w:val="variable"/>
    <w:sig w:usb0="E10022FF" w:usb1="C000E47F" w:usb2="00000029" w:usb3="00000000" w:csb0="000001DF" w:csb1="00000000"/>
    <w:embedRegular r:id="rId4" w:fontKey="{956B6FF5-E61B-4D88-84ED-69A932096283}"/>
  </w:font>
  <w:font w:name="Cambria">
    <w:panose1 w:val="02040503050406030204"/>
    <w:charset w:val="00"/>
    <w:family w:val="roman"/>
    <w:pitch w:val="variable"/>
    <w:sig w:usb0="E00002FF" w:usb1="400004FF" w:usb2="00000000" w:usb3="00000000" w:csb0="0000019F" w:csb1="00000000"/>
    <w:embedRegular r:id="rId5" w:fontKey="{92BDF706-1E57-4FCF-8C5B-2B64A05FE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D45" w:rsidRPr="00FD411B" w:rsidRDefault="00082D45" w:rsidP="00FD411B">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016C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5F1" w:rsidRDefault="003975F1" w:rsidP="009F0C77">
      <w:r>
        <w:separator/>
      </w:r>
    </w:p>
  </w:footnote>
  <w:footnote w:type="continuationSeparator" w:id="0">
    <w:p w:rsidR="003975F1" w:rsidRDefault="003975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9ZW15"/>
    <w:docVar w:name="CoverBillType" w:val="r"/>
    <w:docVar w:name="docpath" w:val="L:\Council\bills\GGS\22779ZW15.DOCX"/>
    <w:docVar w:name="dvBillNumber" w:val="867"/>
    <w:docVar w:name="dvBillNumberPrefix" w:val="S. "/>
    <w:docVar w:name="dvOriginalBody" w:val="Senate"/>
    <w:docVar w:name="dvSteno" w:val="GGS"/>
    <w:docVar w:name="NameofBody" w:val="s"/>
    <w:docVar w:name="vgroup2" w:val="Council"/>
  </w:docVars>
  <w:rsids>
    <w:rsidRoot w:val="003975F1"/>
    <w:rsid w:val="00016C37"/>
    <w:rsid w:val="00026C9A"/>
    <w:rsid w:val="00082D45"/>
    <w:rsid w:val="000965A1"/>
    <w:rsid w:val="00097557"/>
    <w:rsid w:val="000E1025"/>
    <w:rsid w:val="000E1785"/>
    <w:rsid w:val="000F39F2"/>
    <w:rsid w:val="001023A4"/>
    <w:rsid w:val="0010776B"/>
    <w:rsid w:val="00120CA9"/>
    <w:rsid w:val="00133E66"/>
    <w:rsid w:val="00134ACF"/>
    <w:rsid w:val="00144E15"/>
    <w:rsid w:val="001A4A62"/>
    <w:rsid w:val="001A681E"/>
    <w:rsid w:val="001D08F2"/>
    <w:rsid w:val="002037CA"/>
    <w:rsid w:val="002047A2"/>
    <w:rsid w:val="002321B6"/>
    <w:rsid w:val="0023696B"/>
    <w:rsid w:val="00250967"/>
    <w:rsid w:val="002759C5"/>
    <w:rsid w:val="002776E1"/>
    <w:rsid w:val="00277DEE"/>
    <w:rsid w:val="00280D88"/>
    <w:rsid w:val="00294ABE"/>
    <w:rsid w:val="002A3EB4"/>
    <w:rsid w:val="002C3C0F"/>
    <w:rsid w:val="00325348"/>
    <w:rsid w:val="00393688"/>
    <w:rsid w:val="003975F1"/>
    <w:rsid w:val="003D411E"/>
    <w:rsid w:val="003E3C1E"/>
    <w:rsid w:val="003E6148"/>
    <w:rsid w:val="00400EAA"/>
    <w:rsid w:val="0041760A"/>
    <w:rsid w:val="004203D7"/>
    <w:rsid w:val="004809EE"/>
    <w:rsid w:val="00511EE9"/>
    <w:rsid w:val="00521E00"/>
    <w:rsid w:val="00536E67"/>
    <w:rsid w:val="00577C6C"/>
    <w:rsid w:val="0058501B"/>
    <w:rsid w:val="005D41D9"/>
    <w:rsid w:val="0061228A"/>
    <w:rsid w:val="006215AA"/>
    <w:rsid w:val="006340D9"/>
    <w:rsid w:val="00643B8E"/>
    <w:rsid w:val="00645BB6"/>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EEB"/>
    <w:rsid w:val="008F4429"/>
    <w:rsid w:val="00932670"/>
    <w:rsid w:val="009352BB"/>
    <w:rsid w:val="00990668"/>
    <w:rsid w:val="009B397B"/>
    <w:rsid w:val="009F0C77"/>
    <w:rsid w:val="009F4DD1"/>
    <w:rsid w:val="00A64E80"/>
    <w:rsid w:val="00A741D9"/>
    <w:rsid w:val="00A9741D"/>
    <w:rsid w:val="00AD4B17"/>
    <w:rsid w:val="00B26FA6"/>
    <w:rsid w:val="00B37E93"/>
    <w:rsid w:val="00B719E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890"/>
    <w:rsid w:val="00E50766"/>
    <w:rsid w:val="00EB00A2"/>
    <w:rsid w:val="00EB1BF3"/>
    <w:rsid w:val="00EF3EEE"/>
    <w:rsid w:val="00F149A7"/>
    <w:rsid w:val="00F50BAF"/>
    <w:rsid w:val="00F52C10"/>
    <w:rsid w:val="00F81FFD"/>
    <w:rsid w:val="00F85228"/>
    <w:rsid w:val="00FB6773"/>
    <w:rsid w:val="00FD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37B11-8E0B-4600-995B-FCDAF0C7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025"/>
    <w:rPr>
      <w:rFonts w:ascii="Segoe UI" w:eastAsia="Times New Roman" w:hAnsi="Segoe UI" w:cs="Segoe UI"/>
      <w:sz w:val="18"/>
      <w:szCs w:val="18"/>
    </w:rPr>
  </w:style>
  <w:style w:type="character" w:styleId="Hyperlink">
    <w:name w:val="Hyperlink"/>
    <w:basedOn w:val="DefaultParagraphFont"/>
    <w:uiPriority w:val="99"/>
    <w:unhideWhenUsed/>
    <w:rsid w:val="00082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67_20150603.docx" TargetMode="External"/><Relationship Id="rId3" Type="http://schemas.openxmlformats.org/officeDocument/2006/relationships/settings" Target="settings.xml"/><Relationship Id="rId7" Type="http://schemas.openxmlformats.org/officeDocument/2006/relationships/hyperlink" Target="http://www.scstatehouse.gov/billsearch.php?billnumbers=867&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E20E1-A4F3-4BA4-A4F0-F5AF106D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4B12BF7F.dotm</Template>
  <TotalTime>0</TotalTime>
  <Pages>3</Pages>
  <Words>536</Words>
  <Characters>2818</Characters>
  <Application>Microsoft Office Word</Application>
  <DocSecurity>0</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867: Kaye Campbell Hilliard - South Carolina Legislature Online</dc:title>
  <dc:subject/>
  <dc:creator>GloriaShackelford</dc:creator>
  <cp:keywords/>
  <dc:description/>
  <cp:lastModifiedBy>N Cumfer</cp:lastModifiedBy>
  <cp:revision>2</cp:revision>
  <cp:lastPrinted>2015-06-03T16:49:00Z</cp:lastPrinted>
  <dcterms:created xsi:type="dcterms:W3CDTF">2015-06-11T15:26:00Z</dcterms:created>
  <dcterms:modified xsi:type="dcterms:W3CDTF">2015-06-11T15:26:00Z</dcterms:modified>
</cp:coreProperties>
</file>