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7A7" w:rsidRPr="00522CE0" w:rsidRDefault="006D6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53B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w:t>
      </w:r>
      <w:r w:rsidR="00A13152">
        <w:rPr>
          <w:rFonts w:eastAsia="Times New Roman"/>
        </w:rPr>
        <w:t xml:space="preserve">THAT </w:t>
      </w:r>
      <w:r>
        <w:rPr>
          <w:rFonts w:eastAsia="Times New Roman"/>
        </w:rPr>
        <w:t xml:space="preserve">THE </w:t>
      </w:r>
      <w:r w:rsidR="00910EBD">
        <w:rPr>
          <w:rFonts w:eastAsia="Times New Roman"/>
        </w:rPr>
        <w:t>DEPARTMENT OF TRANSPORTATION NAME</w:t>
      </w:r>
      <w:r w:rsidR="00076D33">
        <w:rPr>
          <w:rFonts w:eastAsia="Times New Roman"/>
        </w:rPr>
        <w:t xml:space="preserve"> THE</w:t>
      </w:r>
      <w:r w:rsidR="00910EBD">
        <w:rPr>
          <w:rFonts w:eastAsia="Times New Roman"/>
        </w:rPr>
        <w:t xml:space="preserve"> </w:t>
      </w:r>
      <w:r>
        <w:rPr>
          <w:rFonts w:eastAsia="Times New Roman"/>
        </w:rPr>
        <w:t xml:space="preserve">INTERSECTION OF N. OLD GEORGETOWN ROAD AND HIGHWAY 378 </w:t>
      </w:r>
      <w:r w:rsidR="00910EBD">
        <w:rPr>
          <w:rFonts w:eastAsia="Times New Roman"/>
        </w:rPr>
        <w:t>THE “DEPUTY JO</w:t>
      </w:r>
      <w:r w:rsidR="00851FC9">
        <w:rPr>
          <w:rFonts w:eastAsia="Times New Roman"/>
        </w:rPr>
        <w:t>SEPH C. ANTWINE MEMORIAL INTERSECTION</w:t>
      </w:r>
      <w:r w:rsidR="00076D33">
        <w:rPr>
          <w:rFonts w:eastAsia="Times New Roman"/>
        </w:rPr>
        <w:t>”</w:t>
      </w:r>
      <w:r w:rsidR="00910EBD">
        <w:rPr>
          <w:rFonts w:eastAsia="Times New Roman"/>
        </w:rPr>
        <w:t xml:space="preserve"> AND </w:t>
      </w:r>
      <w:r w:rsidR="005D4EB4">
        <w:rPr>
          <w:rFonts w:eastAsia="Times New Roman"/>
        </w:rPr>
        <w:t xml:space="preserve">ERECT </w:t>
      </w:r>
      <w:r w:rsidR="00910EBD">
        <w:rPr>
          <w:rFonts w:eastAsia="Times New Roman"/>
        </w:rPr>
        <w:t>APPROPRIATE MARKERS OR SIGNS ALONG TH</w:t>
      </w:r>
      <w:r w:rsidR="00851FC9">
        <w:rPr>
          <w:rFonts w:eastAsia="Times New Roman"/>
        </w:rPr>
        <w:t>IS INTERSECTION</w:t>
      </w:r>
      <w:r w:rsidR="00910EBD">
        <w:rPr>
          <w:rFonts w:eastAsia="Times New Roman"/>
        </w:rPr>
        <w:t xml:space="preserve"> CONTAINING THE WORDS “DEPUTY JOSEPH C. ANTWINE MEMORIAL HIGHWAY”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5FD7"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Deputy </w:t>
      </w:r>
      <w:r w:rsidR="00E2380B">
        <w:rPr>
          <w:rFonts w:eastAsia="Times New Roman"/>
        </w:rPr>
        <w:t xml:space="preserve">Joseph C. </w:t>
      </w:r>
      <w:r>
        <w:rPr>
          <w:rFonts w:eastAsia="Times New Roman"/>
        </w:rPr>
        <w:t xml:space="preserve">Antwine </w:t>
      </w:r>
      <w:r w:rsidR="00E2380B">
        <w:rPr>
          <w:rFonts w:eastAsia="Times New Roman"/>
        </w:rPr>
        <w:t xml:space="preserve">of the Florence County Sheriff’s Department </w:t>
      </w:r>
      <w:r>
        <w:rPr>
          <w:rFonts w:eastAsia="Times New Roman"/>
        </w:rPr>
        <w:t>was responding to a call for assistance on November 22, 2013, when his car crashed</w:t>
      </w:r>
      <w:r w:rsidR="00E2380B">
        <w:rPr>
          <w:rFonts w:eastAsia="Times New Roman"/>
        </w:rPr>
        <w:t xml:space="preserve"> on Half Moon Road near Johnsonville</w:t>
      </w:r>
      <w:r>
        <w:rPr>
          <w:rFonts w:eastAsia="Times New Roman"/>
        </w:rPr>
        <w:t>; and</w:t>
      </w:r>
    </w:p>
    <w:p w:rsidR="000E5FD7"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FD7"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2C43">
        <w:rPr>
          <w:rFonts w:eastAsia="Times New Roman"/>
        </w:rPr>
        <w:t>Deputy Antwine</w:t>
      </w:r>
      <w:r w:rsidR="00910EBD">
        <w:rPr>
          <w:rFonts w:eastAsia="Times New Roman"/>
        </w:rPr>
        <w:t>, along with his partner, Deputy Brandon Floyd, were</w:t>
      </w:r>
      <w:r w:rsidR="00E2380B">
        <w:rPr>
          <w:rFonts w:eastAsia="Times New Roman"/>
        </w:rPr>
        <w:t xml:space="preserve"> rushed to McLeod </w:t>
      </w:r>
      <w:r w:rsidR="00910EBD">
        <w:rPr>
          <w:rFonts w:eastAsia="Times New Roman"/>
        </w:rPr>
        <w:t>Regional Medical Center. Deputy Antwine</w:t>
      </w:r>
      <w:r w:rsidR="00E2380B">
        <w:rPr>
          <w:rFonts w:eastAsia="Times New Roman"/>
        </w:rPr>
        <w:t xml:space="preserve"> later </w:t>
      </w:r>
      <w:r w:rsidR="004C2C43">
        <w:rPr>
          <w:rFonts w:eastAsia="Times New Roman"/>
        </w:rPr>
        <w:t xml:space="preserve">died from </w:t>
      </w:r>
      <w:r w:rsidR="00E2380B">
        <w:rPr>
          <w:rFonts w:eastAsia="Times New Roman"/>
        </w:rPr>
        <w:t xml:space="preserve">his </w:t>
      </w:r>
      <w:r w:rsidR="004C2C43">
        <w:rPr>
          <w:rFonts w:eastAsia="Times New Roman"/>
        </w:rPr>
        <w:t>injuries</w:t>
      </w:r>
      <w:r w:rsidR="00E2380B">
        <w:rPr>
          <w:rFonts w:eastAsia="Times New Roman"/>
        </w:rPr>
        <w:t xml:space="preserve"> </w:t>
      </w:r>
      <w:r w:rsidR="004C2C43">
        <w:rPr>
          <w:rFonts w:eastAsia="Times New Roman"/>
        </w:rPr>
        <w:t>on November 29, 2013; and</w:t>
      </w:r>
    </w:p>
    <w:p w:rsidR="004C2C43" w:rsidRDefault="004C2C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53BD" w:rsidRDefault="004C2C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10EBD">
        <w:rPr>
          <w:rFonts w:eastAsia="Times New Roman"/>
        </w:rPr>
        <w:t>Deputy Antwine,</w:t>
      </w:r>
      <w:r w:rsidR="00E2380B">
        <w:rPr>
          <w:rFonts w:eastAsia="Times New Roman"/>
        </w:rPr>
        <w:t xml:space="preserve"> a native of Lake City, </w:t>
      </w:r>
      <w:r w:rsidR="00910EBD">
        <w:rPr>
          <w:rFonts w:eastAsia="Times New Roman"/>
        </w:rPr>
        <w:t xml:space="preserve">graduated from Lake City High School. He </w:t>
      </w:r>
      <w:r w:rsidR="00E2380B">
        <w:rPr>
          <w:rFonts w:eastAsia="Times New Roman"/>
        </w:rPr>
        <w:t xml:space="preserve">was a 2012 graduate of The Citadel where he </w:t>
      </w:r>
      <w:r w:rsidR="00076D33">
        <w:rPr>
          <w:rFonts w:eastAsia="Times New Roman"/>
        </w:rPr>
        <w:t xml:space="preserve">earned </w:t>
      </w:r>
      <w:r w:rsidR="00E2380B">
        <w:rPr>
          <w:rFonts w:eastAsia="Times New Roman"/>
        </w:rPr>
        <w:t>a degree in criminal justice</w:t>
      </w:r>
      <w:r w:rsidR="00A13152">
        <w:rPr>
          <w:rFonts w:eastAsia="Times New Roman"/>
        </w:rPr>
        <w:t>. He</w:t>
      </w:r>
      <w:r w:rsidR="00910EBD">
        <w:rPr>
          <w:rFonts w:eastAsia="Times New Roman"/>
        </w:rPr>
        <w:t xml:space="preserve"> received the Col. Joseph E. Perkins Honor Committee Award for recognition of invaluable service to the Corps of Cadets by upholding and promoting the high ideals of The Citadel’s Honor System</w:t>
      </w:r>
      <w:r w:rsidR="00A13152">
        <w:rPr>
          <w:rFonts w:eastAsia="Times New Roman"/>
        </w:rPr>
        <w:t xml:space="preserve">. </w:t>
      </w:r>
      <w:r w:rsidR="008853BD">
        <w:rPr>
          <w:rFonts w:eastAsia="Times New Roman"/>
        </w:rPr>
        <w:t xml:space="preserve">Now, therefore, </w:t>
      </w: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EB4"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10EBD">
        <w:rPr>
          <w:rFonts w:eastAsia="Times New Roman"/>
        </w:rPr>
        <w:t xml:space="preserve"> the members of the General Assembly, by this resolution, </w:t>
      </w:r>
      <w:r w:rsidR="005D4EB4">
        <w:rPr>
          <w:rFonts w:eastAsia="Times New Roman"/>
        </w:rPr>
        <w:t>request that the Department of Transportation name the intersection of N. Old Georgetown Road and Highway 378 the “Deputy Joseph C. Antwine Memorial Intersection” and erect appropriate markers or signs along this intersection containing the words “Deputy Joseph C. Antwine Memorial Highway”.</w:t>
      </w: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53BD" w:rsidRPr="00522CE0"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10EBD">
        <w:rPr>
          <w:rFonts w:eastAsia="Times New Roman"/>
        </w:rPr>
        <w:t xml:space="preserve"> the family of Joseph C. Antwine.</w:t>
      </w:r>
    </w:p>
    <w:p w:rsidR="000E76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67A7" w:rsidRDefault="006D67A7" w:rsidP="006D67A7">
      <w:pPr>
        <w:suppressAutoHyphens/>
        <w:jc w:val="both"/>
        <w:rPr>
          <w:rFonts w:eastAsia="Times New Roman"/>
        </w:rPr>
      </w:pPr>
    </w:p>
    <w:sectPr w:rsidR="006D67A7" w:rsidSect="006D67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EBD" w:rsidRDefault="00910EBD" w:rsidP="00522CE0">
      <w:r>
        <w:separator/>
      </w:r>
    </w:p>
  </w:endnote>
  <w:endnote w:type="continuationSeparator" w:id="0">
    <w:p w:rsidR="00910EBD" w:rsidRDefault="00910E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6C66CF-0236-4674-85AA-30AC1DCC2668}"/>
    <w:embedBold r:id="rId2" w:fontKey="{E20F2DAB-F746-40C4-862B-6297020958F1}"/>
  </w:font>
  <w:font w:name="Calibri">
    <w:panose1 w:val="020F0502020204030204"/>
    <w:charset w:val="00"/>
    <w:family w:val="swiss"/>
    <w:pitch w:val="variable"/>
    <w:sig w:usb0="E10002FF" w:usb1="4000ACFF" w:usb2="00000009" w:usb3="00000000" w:csb0="0000019F" w:csb1="00000000"/>
    <w:embedRegular r:id="rId3" w:fontKey="{0368E3D4-EA61-4B52-8C0F-512DC6F308F1}"/>
  </w:font>
  <w:font w:name="Cambria">
    <w:panose1 w:val="02040503050406030204"/>
    <w:charset w:val="00"/>
    <w:family w:val="roman"/>
    <w:pitch w:val="variable"/>
    <w:sig w:usb0="E00002FF" w:usb1="400004FF" w:usb2="00000000" w:usb3="00000000" w:csb0="0000019F" w:csb1="00000000"/>
    <w:embedRegular r:id="rId4" w:fontKey="{06ADE111-17DC-4782-9DFD-F3A41ECD38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4" w:rsidRPr="006D67A7" w:rsidRDefault="006D67A7" w:rsidP="006D67A7">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EBD" w:rsidRDefault="00910EBD" w:rsidP="00522CE0">
      <w:r>
        <w:separator/>
      </w:r>
    </w:p>
  </w:footnote>
  <w:footnote w:type="continuationSeparator" w:id="0">
    <w:p w:rsidR="00910EBD" w:rsidRDefault="00910E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JOSE.KMM.HKL"/>
    <w:docVar w:name="CoverAttorneyInitials" w:val="KMM"/>
    <w:docVar w:name="CoverAttorneyLastName" w:val="Moffitt"/>
    <w:docVar w:name="CoverBillType" w:val="c"/>
    <w:docVar w:name="CoverSenator" w:val="HKL"/>
    <w:docVar w:name="dvBillNumber" w:val="174"/>
    <w:docVar w:name="dvBillNumberPrefix" w:val="S. "/>
    <w:docVar w:name="dvOriginalBody" w:val="Senate"/>
    <w:docVar w:name="fulldraftpath" w:val="L:\S-RES\HKL\002JOSE.KMM.HKL.DOCX"/>
    <w:docVar w:name="NameofBody" w:val="S"/>
    <w:docVar w:name="vgroup2" w:val="S-RES"/>
  </w:docVars>
  <w:rsids>
    <w:rsidRoot w:val="008853BD"/>
    <w:rsid w:val="00042AC1"/>
    <w:rsid w:val="00046516"/>
    <w:rsid w:val="0007601D"/>
    <w:rsid w:val="00076D33"/>
    <w:rsid w:val="000B0720"/>
    <w:rsid w:val="000B5EAF"/>
    <w:rsid w:val="000E5FD7"/>
    <w:rsid w:val="000E7614"/>
    <w:rsid w:val="000F1546"/>
    <w:rsid w:val="001315B2"/>
    <w:rsid w:val="00170561"/>
    <w:rsid w:val="00186AC9"/>
    <w:rsid w:val="00197DF1"/>
    <w:rsid w:val="001B3DD9"/>
    <w:rsid w:val="001B4364"/>
    <w:rsid w:val="001B7E5D"/>
    <w:rsid w:val="001D3BAC"/>
    <w:rsid w:val="00216025"/>
    <w:rsid w:val="00245C4E"/>
    <w:rsid w:val="002A5F48"/>
    <w:rsid w:val="002C1321"/>
    <w:rsid w:val="002C2031"/>
    <w:rsid w:val="002C5896"/>
    <w:rsid w:val="002D3BED"/>
    <w:rsid w:val="00307C2B"/>
    <w:rsid w:val="00383247"/>
    <w:rsid w:val="003D6E2B"/>
    <w:rsid w:val="003E7597"/>
    <w:rsid w:val="0044020F"/>
    <w:rsid w:val="00450668"/>
    <w:rsid w:val="004813A2"/>
    <w:rsid w:val="004952FA"/>
    <w:rsid w:val="004B6A22"/>
    <w:rsid w:val="004C2C43"/>
    <w:rsid w:val="004D7F37"/>
    <w:rsid w:val="00522CE0"/>
    <w:rsid w:val="00565148"/>
    <w:rsid w:val="00570403"/>
    <w:rsid w:val="00593361"/>
    <w:rsid w:val="005A413B"/>
    <w:rsid w:val="005A5017"/>
    <w:rsid w:val="005A648C"/>
    <w:rsid w:val="005D4EB4"/>
    <w:rsid w:val="005F1745"/>
    <w:rsid w:val="006A1802"/>
    <w:rsid w:val="006C74EA"/>
    <w:rsid w:val="006D67A7"/>
    <w:rsid w:val="00720D40"/>
    <w:rsid w:val="007318D4"/>
    <w:rsid w:val="00765784"/>
    <w:rsid w:val="007A4390"/>
    <w:rsid w:val="007E5CB7"/>
    <w:rsid w:val="008314D2"/>
    <w:rsid w:val="00851FC9"/>
    <w:rsid w:val="008853BD"/>
    <w:rsid w:val="008B2F42"/>
    <w:rsid w:val="008C3697"/>
    <w:rsid w:val="008E185F"/>
    <w:rsid w:val="008F023B"/>
    <w:rsid w:val="00904E16"/>
    <w:rsid w:val="00910EBD"/>
    <w:rsid w:val="009162B3"/>
    <w:rsid w:val="00927C62"/>
    <w:rsid w:val="00983951"/>
    <w:rsid w:val="00984124"/>
    <w:rsid w:val="00984640"/>
    <w:rsid w:val="00995C37"/>
    <w:rsid w:val="009C118A"/>
    <w:rsid w:val="00A02011"/>
    <w:rsid w:val="00A13152"/>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380B"/>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E356B02-93A2-4A3C-82D0-A9B65723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Pages>
  <Words>256</Words>
  <Characters>1375</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174 Text of Previous Version (Dec. 10, 2014) - South Carolina Legislature Online</dc:title>
  <dc:subject/>
  <dc:creator>%USERNAME%</dc:creator>
  <cp:keywords/>
  <dc:description/>
  <cp:lastModifiedBy>N Cumfer</cp:lastModifiedBy>
  <cp:revision>2</cp:revision>
  <dcterms:created xsi:type="dcterms:W3CDTF">2014-12-10T18:43:00Z</dcterms:created>
  <dcterms:modified xsi:type="dcterms:W3CDTF">2014-12-10T18:43:00Z</dcterms:modified>
</cp:coreProperties>
</file>