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768" w:rsidRDefault="00173768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3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33A2" w:rsidP="00CF6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20</w:t>
      </w:r>
      <w:r w:rsidR="003E2544">
        <w:noBreakHyphen/>
      </w:r>
      <w:r>
        <w:t>3</w:t>
      </w:r>
      <w:r w:rsidR="003E2544">
        <w:noBreakHyphen/>
      </w:r>
      <w:r>
        <w:t xml:space="preserve">10, CODE OF LAWS OF SOUTH CAROLINA, 1976, RELATING TO GROUNDS FOR DIVORCE, SO AS TO PROVIDE THAT A DIVORCE MAY BE GRANTED ON THE GROUND OF CONTINUOUS SEPARATION FOR ONE HUNDRED </w:t>
      </w:r>
      <w:r w:rsidR="003E2544">
        <w:t>EIGHTY</w:t>
      </w:r>
      <w:r>
        <w:t xml:space="preserve"> DAYS, RATHER THAN FOR ONE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349" w:rsidRDefault="005C4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4349" w:rsidRDefault="005C4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20</w:t>
      </w:r>
      <w:r w:rsidR="003E2544">
        <w:noBreakHyphen/>
      </w:r>
      <w:r>
        <w:t>3</w:t>
      </w:r>
      <w:r w:rsidR="003E2544">
        <w:noBreakHyphen/>
      </w:r>
      <w:r>
        <w:t>10 of the 1976 Code is amended to read: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3E2544">
        <w:noBreakHyphen/>
      </w:r>
      <w:r>
        <w:t>3</w:t>
      </w:r>
      <w:r w:rsidR="003E2544">
        <w:noBreakHyphen/>
      </w:r>
      <w:r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 xml:space="preserve">hundred </w:t>
      </w:r>
      <w:r w:rsidR="003E2544">
        <w:rPr>
          <w:u w:val="single"/>
        </w:rPr>
        <w:t>eighty</w:t>
      </w:r>
      <w:r>
        <w:rPr>
          <w:u w:val="single"/>
        </w:rPr>
        <w:t xml:space="preserve">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349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24CC3" w:rsidRDefault="003E25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768" w:rsidRDefault="00173768" w:rsidP="00173768">
      <w:pPr>
        <w:suppressAutoHyphens/>
      </w:pPr>
    </w:p>
    <w:sectPr w:rsidR="00173768" w:rsidSect="001737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349" w:rsidRDefault="005C4349" w:rsidP="009F0C77">
      <w:r>
        <w:separator/>
      </w:r>
    </w:p>
  </w:endnote>
  <w:endnote w:type="continuationSeparator" w:id="0">
    <w:p w:rsidR="005C4349" w:rsidRDefault="005C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A45C25-C37C-4AAD-BA6F-7DBAB877825B}"/>
    <w:embedBold r:id="rId2" w:fontKey="{524E593A-CF14-4F37-9878-5E34C1A357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37576C-BE5D-4D25-A5E8-A7AE722B0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9CDB2F-B3E9-4946-8096-8BDB5A454C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CC3" w:rsidRPr="00173768" w:rsidRDefault="00173768" w:rsidP="001737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60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349" w:rsidRDefault="005C4349" w:rsidP="009F0C77">
      <w:r>
        <w:separator/>
      </w:r>
    </w:p>
  </w:footnote>
  <w:footnote w:type="continuationSeparator" w:id="0">
    <w:p w:rsidR="005C4349" w:rsidRDefault="005C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8VR15"/>
    <w:docVar w:name="CoverBillType" w:val="b"/>
    <w:docVar w:name="docpath" w:val="L:\Council\bills\NBD\11028VR15.DOCX"/>
    <w:docVar w:name="dvBillNumber" w:val="31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C4349"/>
    <w:rsid w:val="00011869"/>
    <w:rsid w:val="00015CD6"/>
    <w:rsid w:val="000E1785"/>
    <w:rsid w:val="000F40FA"/>
    <w:rsid w:val="0010776B"/>
    <w:rsid w:val="00133E66"/>
    <w:rsid w:val="001435A3"/>
    <w:rsid w:val="0017376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2544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349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2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062"/>
    <w:rsid w:val="00CF7367"/>
    <w:rsid w:val="00D73A67"/>
    <w:rsid w:val="00D970A9"/>
    <w:rsid w:val="00DB69E1"/>
    <w:rsid w:val="00DF3845"/>
    <w:rsid w:val="00E41911"/>
    <w:rsid w:val="00E92EEF"/>
    <w:rsid w:val="00F24442"/>
    <w:rsid w:val="00F24CC3"/>
    <w:rsid w:val="00F4219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F3F5E8-729A-4400-9A54-34A63A0C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58D5-4F8B-40EF-BE5D-0BDA60BD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177</Words>
  <Characters>1012</Characters>
  <Application>Microsoft Office Word</Application>
  <DocSecurity>0</DocSecurity>
  <Lines>8</Lines>
  <Paragraphs>2</Paragraphs>
  <ScaleCrop>false</ScaleCrop>
  <Company>LPITS</Company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3112 Text of Previous Version (Dec. 11, 2014) - South Carolina Legislature Online</dc:title>
  <dc:creator>%USERNAME%</dc:creator>
  <cp:lastModifiedBy>N Cumfer</cp:lastModifiedBy>
  <cp:revision>3</cp:revision>
  <cp:lastPrinted>2014-12-10T18:19:00Z</cp:lastPrinted>
  <dcterms:created xsi:type="dcterms:W3CDTF">2014-12-11T22:31:00Z</dcterms:created>
  <dcterms:modified xsi:type="dcterms:W3CDTF">2015-01-07T21:20:00Z</dcterms:modified>
</cp:coreProperties>
</file>