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A76" w:rsidRDefault="00083A7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83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70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96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0A1" w:rsidRDefault="009D7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0A1" w:rsidRDefault="009D7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4D6BDF">
        <w:t>‘</w:t>
      </w:r>
      <w:r>
        <w:t>assessable transfer of interest</w:t>
      </w:r>
      <w:r w:rsidRPr="004D6BDF">
        <w:t>’</w:t>
      </w:r>
      <w:r>
        <w:t xml:space="preserve"> as an event that may change the value of real property for purposes of imposition of the property tax?</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6BDF" w:rsidRPr="00CA03C1"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D6BDF">
        <w:t>‘</w:t>
      </w:r>
      <w:r>
        <w:t>Yes</w:t>
      </w:r>
      <w:r w:rsidRPr="004D6BDF">
        <w:t>’</w:t>
      </w:r>
      <w:r>
        <w:t xml:space="preserve">, and those voting against the question shall deposit a ballot with a check or cross mark in the square after the word </w:t>
      </w:r>
      <w:r w:rsidRPr="004D6BDF">
        <w:t>‘</w:t>
      </w:r>
      <w:r>
        <w:t>No</w:t>
      </w:r>
      <w:r w:rsidRPr="004D6BDF">
        <w:t>’</w:t>
      </w:r>
      <w:r>
        <w:t>.”</w:t>
      </w:r>
    </w:p>
    <w:p w:rsidR="005C1087" w:rsidRDefault="004D6B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76" w:rsidRDefault="00083A76" w:rsidP="00083A76">
      <w:pPr>
        <w:suppressAutoHyphens/>
      </w:pPr>
    </w:p>
    <w:sectPr w:rsidR="00083A76" w:rsidSect="00083A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0A1" w:rsidRDefault="009D70A1" w:rsidP="009F0C77">
      <w:r>
        <w:separator/>
      </w:r>
    </w:p>
  </w:endnote>
  <w:endnote w:type="continuationSeparator" w:id="0">
    <w:p w:rsidR="009D70A1" w:rsidRDefault="009D70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E7484A-FB70-4BF8-9E9A-0E1807DCB6CD}"/>
    <w:embedBold r:id="rId2" w:fontKey="{43579902-122C-4A62-B98B-4AF546A5C0FE}"/>
  </w:font>
  <w:font w:name="Calibri">
    <w:panose1 w:val="020F0502020204030204"/>
    <w:charset w:val="00"/>
    <w:family w:val="swiss"/>
    <w:pitch w:val="variable"/>
    <w:sig w:usb0="E10002FF" w:usb1="4000ACFF" w:usb2="00000009" w:usb3="00000000" w:csb0="0000019F" w:csb1="00000000"/>
    <w:embedRegular r:id="rId3" w:fontKey="{9D300AC3-0813-4170-9B5A-BA2FC292CC9C}"/>
  </w:font>
  <w:font w:name="Segoe UI">
    <w:panose1 w:val="020B0502040204020203"/>
    <w:charset w:val="00"/>
    <w:family w:val="swiss"/>
    <w:pitch w:val="variable"/>
    <w:sig w:usb0="E10022FF" w:usb1="C000E47F" w:usb2="00000029" w:usb3="00000000" w:csb0="000001DF" w:csb1="00000000"/>
    <w:embedRegular r:id="rId4" w:fontKey="{3B69BBEE-314B-4E57-8230-6F75C80418BC}"/>
  </w:font>
  <w:font w:name="Wingdings">
    <w:panose1 w:val="05000000000000000000"/>
    <w:charset w:val="02"/>
    <w:family w:val="auto"/>
    <w:pitch w:val="variable"/>
    <w:sig w:usb0="00000000" w:usb1="10000000" w:usb2="00000000" w:usb3="00000000" w:csb0="80000000" w:csb1="00000000"/>
    <w:embedRegular r:id="rId5" w:fontKey="{08BECE0A-8B20-44FC-8CCB-E2EC8EF4EEF2}"/>
  </w:font>
  <w:font w:name="Cambria">
    <w:panose1 w:val="02040503050406030204"/>
    <w:charset w:val="00"/>
    <w:family w:val="roman"/>
    <w:pitch w:val="variable"/>
    <w:sig w:usb0="E00002FF" w:usb1="400004FF" w:usb2="00000000" w:usb3="00000000" w:csb0="0000019F" w:csb1="00000000"/>
    <w:embedRegular r:id="rId6" w:fontKey="{EEF5B762-D532-458F-BE3E-964A2D65D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087" w:rsidRPr="00083A76" w:rsidRDefault="00083A76" w:rsidP="00083A76">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sidR="00965A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0A1" w:rsidRDefault="009D70A1" w:rsidP="009F0C77">
      <w:r>
        <w:separator/>
      </w:r>
    </w:p>
  </w:footnote>
  <w:footnote w:type="continuationSeparator" w:id="0">
    <w:p w:rsidR="009D70A1" w:rsidRDefault="009D70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4ZW15"/>
    <w:docVar w:name="CoverBillType" w:val="h"/>
    <w:docVar w:name="docpath" w:val="L:\Council\bills\GGS\22704ZW15.DOCX"/>
    <w:docVar w:name="dvBillNumber" w:val="3362"/>
    <w:docVar w:name="dvBillNumberPrefix" w:val="H. "/>
    <w:docVar w:name="dvOriginalBody" w:val="House"/>
    <w:docVar w:name="dvSteno" w:val="GGS"/>
    <w:docVar w:name="NameofBody" w:val="h"/>
    <w:docVar w:name="vgroup2" w:val="Council"/>
  </w:docVars>
  <w:rsids>
    <w:rsidRoot w:val="009D70A1"/>
    <w:rsid w:val="00011869"/>
    <w:rsid w:val="00015CD6"/>
    <w:rsid w:val="00083A7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D6BDF"/>
    <w:rsid w:val="004E7D54"/>
    <w:rsid w:val="005273C6"/>
    <w:rsid w:val="00530A69"/>
    <w:rsid w:val="00545593"/>
    <w:rsid w:val="00577C6C"/>
    <w:rsid w:val="005C1087"/>
    <w:rsid w:val="005C2FE2"/>
    <w:rsid w:val="005E2BC9"/>
    <w:rsid w:val="00605102"/>
    <w:rsid w:val="006215AA"/>
    <w:rsid w:val="006913C9"/>
    <w:rsid w:val="0069470D"/>
    <w:rsid w:val="00734F00"/>
    <w:rsid w:val="007A70AE"/>
    <w:rsid w:val="008362E8"/>
    <w:rsid w:val="008A1768"/>
    <w:rsid w:val="008F0F33"/>
    <w:rsid w:val="008F4429"/>
    <w:rsid w:val="0094021A"/>
    <w:rsid w:val="00965A47"/>
    <w:rsid w:val="009B44AF"/>
    <w:rsid w:val="009C6A0B"/>
    <w:rsid w:val="009D70A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BFB"/>
    <w:rsid w:val="00D970A9"/>
    <w:rsid w:val="00DF3845"/>
    <w:rsid w:val="00E41911"/>
    <w:rsid w:val="00E92EEF"/>
    <w:rsid w:val="00EF2368"/>
    <w:rsid w:val="00F130D1"/>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8C32-6111-4E5C-BE83-0E4A714A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B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307B-166B-4405-B8D6-870C8EFC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3362 Text of Previous Version (Jan. 20, 2015) - South Carolina Legislature Online</dc:title>
  <dc:creator>GloriaShackelford</dc:creator>
  <cp:lastModifiedBy>N Cumfer</cp:lastModifiedBy>
  <cp:revision>3</cp:revision>
  <cp:lastPrinted>2015-01-15T14:49:00Z</cp:lastPrinted>
  <dcterms:created xsi:type="dcterms:W3CDTF">2015-01-20T18:14:00Z</dcterms:created>
  <dcterms:modified xsi:type="dcterms:W3CDTF">2015-02-09T18:54:00Z</dcterms:modified>
</cp:coreProperties>
</file>