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92B60" w:rsidRP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2015</w:t>
      </w: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B60" w:rsidRPr="00792B60" w:rsidRDefault="00792B60" w:rsidP="00792B60">
      <w:pPr>
        <w:tabs>
          <w:tab w:val="right" w:pos="5933"/>
        </w:tabs>
        <w:suppressAutoHyphens/>
      </w:pPr>
      <w:r>
        <w:tab/>
      </w:r>
      <w:r>
        <w:rPr>
          <w:b/>
          <w:sz w:val="36"/>
        </w:rPr>
        <w:t>H. 3878</w:t>
      </w: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B60" w:rsidRDefault="00792B60"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Pope, Clemmons, Duckworth, Goldfinch, Hardwick, Johnson, H.A. Crawford, George, Yow, Ryhal, Hardee, Hayes and Kirby</w:t>
      </w: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4/14/15--H.</w:t>
      </w: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2015.</w:t>
      </w:r>
    </w:p>
    <w:p w:rsidR="00792B60" w:rsidRPr="00792B60" w:rsidRDefault="00792B60"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B60" w:rsidRPr="00792B60" w:rsidRDefault="00792B60"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3878) to amend Section 12-6-510, Code of Laws of South Carolina, 1976, relating to tax rates for individuals, estates, and trusts, so as to increase, etc., respectfully</w:t>
      </w:r>
    </w:p>
    <w:p w:rsidR="00792B60" w:rsidRPr="00792B60" w:rsidRDefault="00792B60"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792B60" w:rsidRPr="00792B60" w:rsidRDefault="00792B60"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B60" w:rsidRPr="00792B60" w:rsidRDefault="00792B60"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92B60" w:rsidRPr="00792B60" w:rsidRDefault="00792B60"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792B60">
        <w:rPr>
          <w:b/>
          <w:bCs/>
          <w:szCs w:val="22"/>
        </w:rPr>
        <w:t>Fiscal Impact Summary</w:t>
      </w:r>
    </w:p>
    <w:p w:rsidR="00792B60" w:rsidRPr="00792B60" w:rsidRDefault="00792B60"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92B60">
        <w:rPr>
          <w:rFonts w:eastAsiaTheme="minorHAnsi" w:cstheme="minorBidi"/>
          <w:szCs w:val="22"/>
        </w:rPr>
        <w:tab/>
        <w:t>This bill is not expected to impact state expenditures. The bill would reduce general fund individual income tax revenue by a total of $1,337,963 in FY 2015-16, $26,848,740 in FY 2016-17, and $48,759,298 in FY 2017-18.</w:t>
      </w:r>
    </w:p>
    <w:p w:rsidR="00792B60" w:rsidRPr="00792B60" w:rsidRDefault="00792B60"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792B60">
        <w:rPr>
          <w:rFonts w:eastAsiaTheme="majorEastAsia" w:cstheme="majorBidi"/>
          <w:b/>
          <w:bCs/>
          <w:szCs w:val="22"/>
        </w:rPr>
        <w:t>Explanation of Fiscal Impact</w:t>
      </w:r>
    </w:p>
    <w:p w:rsidR="00792B60" w:rsidRPr="00792B60" w:rsidRDefault="00792B60"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792B60">
        <w:rPr>
          <w:b/>
          <w:bCs/>
          <w:szCs w:val="22"/>
        </w:rPr>
        <w:t>State Expenditure</w:t>
      </w:r>
    </w:p>
    <w:p w:rsidR="00792B60" w:rsidRPr="00792B60" w:rsidRDefault="00792B60"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92B60">
        <w:rPr>
          <w:rFonts w:eastAsiaTheme="minorHAnsi" w:cstheme="minorBidi"/>
          <w:szCs w:val="22"/>
        </w:rPr>
        <w:tab/>
        <w:t xml:space="preserve">This bill is not expected to impact expenditures of the Department of Revenue. The department currently adjusts the individual income tax brackets annually as required in statute. This bill would change the amount of the adjustment for tax years 2016 and 2017. </w:t>
      </w:r>
    </w:p>
    <w:p w:rsidR="00792B60" w:rsidRPr="00792B60" w:rsidRDefault="00792B60"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szCs w:val="22"/>
        </w:rPr>
      </w:pPr>
      <w:r w:rsidRPr="00792B60">
        <w:rPr>
          <w:b/>
          <w:bCs/>
          <w:szCs w:val="22"/>
        </w:rPr>
        <w:t>State Revenue</w:t>
      </w:r>
    </w:p>
    <w:p w:rsidR="00792B60" w:rsidRPr="00792B60" w:rsidRDefault="00792B60"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92B60">
        <w:rPr>
          <w:rFonts w:eastAsiaTheme="minorHAnsi" w:cstheme="minorBidi"/>
          <w:szCs w:val="22"/>
        </w:rPr>
        <w:tab/>
        <w:t xml:space="preserve">This bill changes the individual income tax bracket range for tax year 2016 and 2017.  Under current law, the tax brackets are </w:t>
      </w:r>
      <w:r w:rsidRPr="00792B60">
        <w:rPr>
          <w:rFonts w:eastAsiaTheme="minorHAnsi" w:cstheme="minorBidi"/>
          <w:szCs w:val="22"/>
        </w:rPr>
        <w:lastRenderedPageBreak/>
        <w:t xml:space="preserve">adjusted annually by one-half the amount of inflation. Based upon our current assumptions for inflation, the taxable income bracket range for each marginal income tax rate is expected to be $2,940 for tax year 2016. Increasing the bracket amount for each tax rate by $140 to $3,080 as specified in the bill would reduce individual income tax revenue by approximately $25,485,000 for tax year 2016. For tax year 2017, the taxable income bracket range for each marginal income tax rate is expected to be $2,990. Increasing the projected 2017 bracket amount for each tax rate by $280 to $3,270 would reduce individual income tax revenue by approximately $51,461,000 for tax year 2017 compared to the current projected 2017 tax brackets.  The impact by tax year is outlined in the attached detailed tables by taxable income range. </w:t>
      </w:r>
    </w:p>
    <w:p w:rsidR="00792B60" w:rsidRPr="00792B60" w:rsidRDefault="00792B60" w:rsidP="00792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92B60">
        <w:rPr>
          <w:rFonts w:eastAsiaTheme="minorHAnsi" w:cstheme="minorBidi"/>
          <w:szCs w:val="22"/>
        </w:rPr>
        <w:tab/>
        <w:t>The impact on the general fund would be a reduction in individual income tax revenue of $1,337,963 in FY 2015-16, $26,848,740 in FY 2016-17, and $48,759,298 in FY 2017-18.  The tax year estimates provided are adjusted to a fiscal year basis by recognizing two quarters of reduced estimated tax payments for the first half of the tax year, or second half of the fiscal year.  We anticipate that taxpayers will reduce their estimated tax payments in response to the tax reduction by five and one-quarter percent of the total tax year impact, and the remaining impact is reflected in the following fiscal year for the remaining estimated tax payments and refunds.</w:t>
      </w:r>
    </w:p>
    <w:p w:rsidR="00792B60" w:rsidRDefault="00792B60" w:rsidP="00792B60">
      <w:pPr>
        <w:tabs>
          <w:tab w:val="left" w:pos="990"/>
          <w:tab w:val="left" w:pos="1620"/>
          <w:tab w:val="left" w:pos="2340"/>
          <w:tab w:val="left" w:pos="2970"/>
          <w:tab w:val="left" w:pos="3780"/>
          <w:tab w:val="left" w:pos="4140"/>
          <w:tab w:val="left" w:pos="4680"/>
          <w:tab w:val="left" w:pos="5220"/>
        </w:tabs>
        <w:ind w:left="108"/>
        <w:jc w:val="left"/>
        <w:rPr>
          <w:b/>
          <w:bCs/>
          <w:sz w:val="10"/>
          <w:szCs w:val="10"/>
        </w:rPr>
      </w:pPr>
      <w:r>
        <w:rPr>
          <w:b/>
          <w:bCs/>
          <w:sz w:val="10"/>
          <w:szCs w:val="10"/>
        </w:rPr>
        <w:t xml:space="preserve">ESTIMATE OF TAX YEAR 2016 INCOME TAX </w:t>
      </w:r>
      <w:r w:rsidR="00157E31">
        <w:rPr>
          <w:b/>
          <w:bCs/>
          <w:sz w:val="10"/>
          <w:szCs w:val="10"/>
        </w:rPr>
        <w:t>ADJUSTMENT</w:t>
      </w:r>
      <w:r>
        <w:rPr>
          <w:b/>
          <w:bCs/>
          <w:sz w:val="10"/>
          <w:szCs w:val="10"/>
        </w:rPr>
        <w:t xml:space="preserve"> BY INCREASING BRACKETS FROM $2,940 TO $3,080</w:t>
      </w:r>
    </w:p>
    <w:p w:rsidR="00792B60" w:rsidRDefault="00792B60" w:rsidP="00792B60">
      <w:pPr>
        <w:tabs>
          <w:tab w:val="left" w:pos="990"/>
          <w:tab w:val="left" w:pos="1620"/>
          <w:tab w:val="left" w:pos="2340"/>
          <w:tab w:val="left" w:pos="2970"/>
          <w:tab w:val="left" w:pos="3780"/>
          <w:tab w:val="left" w:pos="4140"/>
          <w:tab w:val="left" w:pos="4680"/>
          <w:tab w:val="left" w:pos="5220"/>
        </w:tabs>
        <w:ind w:left="108"/>
        <w:jc w:val="left"/>
        <w:rPr>
          <w:sz w:val="10"/>
          <w:szCs w:val="10"/>
        </w:rPr>
      </w:pPr>
      <w:r>
        <w:rPr>
          <w:b/>
          <w:bCs/>
          <w:sz w:val="10"/>
          <w:szCs w:val="10"/>
        </w:rPr>
        <w:t>Objective: Increase tax brackets from $2,940 to $3,080 with rates unchanged.</w:t>
      </w:r>
      <w:r>
        <w:rPr>
          <w:b/>
          <w:bCs/>
          <w:sz w:val="10"/>
          <w:szCs w:val="10"/>
        </w:rPr>
        <w:tab/>
      </w:r>
      <w:r>
        <w:rPr>
          <w:b/>
          <w:bCs/>
          <w:sz w:val="10"/>
          <w:szCs w:val="10"/>
        </w:rPr>
        <w:tab/>
      </w:r>
      <w:r>
        <w:rPr>
          <w:sz w:val="10"/>
          <w:szCs w:val="10"/>
        </w:rPr>
        <w:tab/>
      </w:r>
    </w:p>
    <w:p w:rsidR="00792B60" w:rsidRDefault="00792B60" w:rsidP="00792B60">
      <w:pPr>
        <w:tabs>
          <w:tab w:val="left" w:pos="990"/>
          <w:tab w:val="left" w:pos="1620"/>
          <w:tab w:val="left" w:pos="2340"/>
          <w:tab w:val="left" w:pos="2970"/>
          <w:tab w:val="left" w:pos="3780"/>
          <w:tab w:val="left" w:pos="4140"/>
          <w:tab w:val="left" w:pos="4680"/>
          <w:tab w:val="left" w:pos="5220"/>
          <w:tab w:val="left" w:pos="5760"/>
        </w:tabs>
        <w:ind w:left="108"/>
        <w:jc w:val="left"/>
        <w:rPr>
          <w:b/>
          <w:bCs/>
          <w:sz w:val="10"/>
          <w:szCs w:val="10"/>
          <w:u w:val="single"/>
        </w:rPr>
      </w:pPr>
      <w:r>
        <w:rPr>
          <w:b/>
          <w:bCs/>
          <w:sz w:val="10"/>
          <w:szCs w:val="10"/>
          <w:u w:val="single"/>
        </w:rPr>
        <w:t xml:space="preserve">   With these brackets and rates, 100% of filers have a lower or unchanged liability and the General Fund is impact is ($ 25,485,000)</w:t>
      </w:r>
      <w:r>
        <w:rPr>
          <w:b/>
          <w:bCs/>
          <w:sz w:val="10"/>
          <w:szCs w:val="10"/>
          <w:u w:val="single"/>
        </w:rPr>
        <w:tab/>
      </w:r>
    </w:p>
    <w:p w:rsidR="00792B60" w:rsidRDefault="00792B60" w:rsidP="00792B60">
      <w:pPr>
        <w:tabs>
          <w:tab w:val="left" w:pos="990"/>
          <w:tab w:val="left" w:pos="1620"/>
          <w:tab w:val="left" w:pos="2340"/>
          <w:tab w:val="left" w:pos="2970"/>
          <w:tab w:val="left" w:pos="3780"/>
          <w:tab w:val="left" w:pos="4140"/>
          <w:tab w:val="left" w:pos="4680"/>
          <w:tab w:val="left" w:pos="5220"/>
          <w:tab w:val="left" w:pos="5760"/>
        </w:tabs>
        <w:ind w:left="108"/>
        <w:jc w:val="left"/>
        <w:rPr>
          <w:b/>
          <w:bCs/>
          <w:sz w:val="10"/>
          <w:szCs w:val="10"/>
          <w:u w:val="single"/>
        </w:rPr>
      </w:pPr>
      <w:r>
        <w:rPr>
          <w:sz w:val="10"/>
          <w:szCs w:val="10"/>
          <w:u w:val="single"/>
        </w:rPr>
        <w:tab/>
      </w:r>
      <w:r>
        <w:rPr>
          <w:sz w:val="10"/>
          <w:szCs w:val="10"/>
          <w:u w:val="single"/>
        </w:rPr>
        <w:tab/>
      </w:r>
      <w:r>
        <w:rPr>
          <w:b/>
          <w:bCs/>
          <w:sz w:val="10"/>
          <w:szCs w:val="10"/>
          <w:u w:val="single"/>
        </w:rPr>
        <w:t>Current Tax Structure</w:t>
      </w:r>
      <w:r>
        <w:rPr>
          <w:b/>
          <w:bCs/>
          <w:sz w:val="10"/>
          <w:szCs w:val="10"/>
          <w:u w:val="single"/>
        </w:rPr>
        <w:tab/>
      </w:r>
      <w:r>
        <w:rPr>
          <w:b/>
          <w:bCs/>
          <w:sz w:val="10"/>
          <w:szCs w:val="10"/>
          <w:u w:val="single"/>
        </w:rPr>
        <w:tab/>
      </w:r>
      <w:r>
        <w:rPr>
          <w:b/>
          <w:bCs/>
          <w:sz w:val="10"/>
          <w:szCs w:val="10"/>
          <w:u w:val="single"/>
        </w:rPr>
        <w:tab/>
        <w:t>Estimate of Adjusted Tax Structure</w:t>
      </w:r>
      <w:r>
        <w:rPr>
          <w:b/>
          <w:bCs/>
          <w:sz w:val="10"/>
          <w:szCs w:val="10"/>
          <w:u w:val="single"/>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b/>
          <w:bCs/>
          <w:sz w:val="10"/>
          <w:szCs w:val="10"/>
        </w:rPr>
      </w:pPr>
      <w:r>
        <w:rPr>
          <w:b/>
          <w:bCs/>
          <w:sz w:val="10"/>
          <w:szCs w:val="10"/>
        </w:rPr>
        <w:t>Baseline</w:t>
      </w:r>
      <w:r>
        <w:rPr>
          <w:b/>
          <w:bCs/>
          <w:sz w:val="10"/>
          <w:szCs w:val="10"/>
        </w:rPr>
        <w:tab/>
      </w:r>
      <w:r>
        <w:rPr>
          <w:b/>
          <w:bCs/>
          <w:sz w:val="10"/>
          <w:szCs w:val="10"/>
        </w:rPr>
        <w:tab/>
      </w:r>
      <w:r>
        <w:rPr>
          <w:b/>
          <w:bCs/>
          <w:sz w:val="10"/>
          <w:szCs w:val="10"/>
        </w:rPr>
        <w:tab/>
      </w:r>
      <w:r>
        <w:rPr>
          <w:b/>
          <w:bCs/>
          <w:sz w:val="10"/>
          <w:szCs w:val="10"/>
        </w:rPr>
        <w:tab/>
        <w:t>Projected</w:t>
      </w:r>
      <w:r>
        <w:rPr>
          <w:b/>
          <w:bCs/>
          <w:sz w:val="10"/>
          <w:szCs w:val="10"/>
        </w:rPr>
        <w:tab/>
      </w:r>
      <w:r>
        <w:rPr>
          <w:b/>
          <w:bCs/>
          <w:sz w:val="10"/>
          <w:szCs w:val="10"/>
        </w:rPr>
        <w:tab/>
        <w:t>Adjusted</w:t>
      </w:r>
      <w:r>
        <w:rPr>
          <w:b/>
          <w:bCs/>
          <w:sz w:val="10"/>
          <w:szCs w:val="10"/>
        </w:rPr>
        <w:tab/>
        <w:t>Average</w:t>
      </w:r>
      <w:r>
        <w:rPr>
          <w:b/>
          <w:bCs/>
          <w:sz w:val="10"/>
          <w:szCs w:val="10"/>
        </w:rPr>
        <w:tab/>
        <w:t>Total</w:t>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b/>
          <w:bCs/>
          <w:sz w:val="10"/>
          <w:szCs w:val="10"/>
        </w:rPr>
      </w:pPr>
      <w:r>
        <w:rPr>
          <w:b/>
          <w:bCs/>
          <w:sz w:val="10"/>
          <w:szCs w:val="10"/>
        </w:rPr>
        <w:t>Taxable</w:t>
      </w:r>
      <w:r>
        <w:rPr>
          <w:b/>
          <w:bCs/>
          <w:sz w:val="10"/>
          <w:szCs w:val="10"/>
        </w:rPr>
        <w:tab/>
        <w:t>Projected</w:t>
      </w:r>
      <w:r>
        <w:rPr>
          <w:b/>
          <w:bCs/>
          <w:sz w:val="10"/>
          <w:szCs w:val="10"/>
        </w:rPr>
        <w:tab/>
      </w:r>
      <w:r>
        <w:rPr>
          <w:b/>
          <w:bCs/>
          <w:sz w:val="10"/>
          <w:szCs w:val="10"/>
        </w:rPr>
        <w:tab/>
      </w:r>
      <w:r>
        <w:rPr>
          <w:b/>
          <w:bCs/>
          <w:sz w:val="10"/>
          <w:szCs w:val="10"/>
        </w:rPr>
        <w:tab/>
        <w:t>Average</w:t>
      </w:r>
      <w:r>
        <w:rPr>
          <w:b/>
          <w:bCs/>
          <w:sz w:val="10"/>
          <w:szCs w:val="10"/>
        </w:rPr>
        <w:tab/>
        <w:t>Average</w:t>
      </w:r>
      <w:r>
        <w:rPr>
          <w:b/>
          <w:bCs/>
          <w:sz w:val="10"/>
          <w:szCs w:val="10"/>
        </w:rPr>
        <w:tab/>
        <w:t>Average</w:t>
      </w:r>
      <w:r>
        <w:rPr>
          <w:b/>
          <w:bCs/>
          <w:sz w:val="10"/>
          <w:szCs w:val="10"/>
        </w:rPr>
        <w:tab/>
        <w:t>Tax</w:t>
      </w:r>
      <w:r>
        <w:rPr>
          <w:b/>
          <w:bCs/>
          <w:sz w:val="10"/>
          <w:szCs w:val="10"/>
        </w:rPr>
        <w:tab/>
        <w:t>Dollar</w:t>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b/>
          <w:bCs/>
          <w:sz w:val="10"/>
          <w:szCs w:val="10"/>
        </w:rPr>
      </w:pPr>
      <w:r>
        <w:rPr>
          <w:b/>
          <w:bCs/>
          <w:sz w:val="10"/>
          <w:szCs w:val="10"/>
        </w:rPr>
        <w:t>Income</w:t>
      </w:r>
      <w:r>
        <w:rPr>
          <w:b/>
          <w:bCs/>
          <w:sz w:val="10"/>
          <w:szCs w:val="10"/>
        </w:rPr>
        <w:tab/>
        <w:t># of</w:t>
      </w:r>
      <w:r>
        <w:rPr>
          <w:b/>
          <w:bCs/>
          <w:sz w:val="10"/>
          <w:szCs w:val="10"/>
        </w:rPr>
        <w:tab/>
      </w:r>
      <w:r>
        <w:rPr>
          <w:b/>
          <w:bCs/>
          <w:sz w:val="10"/>
          <w:szCs w:val="10"/>
        </w:rPr>
        <w:tab/>
      </w:r>
      <w:r>
        <w:rPr>
          <w:b/>
          <w:bCs/>
          <w:sz w:val="10"/>
          <w:szCs w:val="10"/>
        </w:rPr>
        <w:tab/>
        <w:t>Taxable</w:t>
      </w:r>
      <w:r>
        <w:rPr>
          <w:b/>
          <w:bCs/>
          <w:sz w:val="10"/>
          <w:szCs w:val="10"/>
        </w:rPr>
        <w:tab/>
        <w:t>Tax</w:t>
      </w:r>
      <w:r>
        <w:rPr>
          <w:b/>
          <w:bCs/>
          <w:sz w:val="10"/>
          <w:szCs w:val="10"/>
        </w:rPr>
        <w:tab/>
        <w:t>Tax</w:t>
      </w:r>
      <w:r>
        <w:rPr>
          <w:b/>
          <w:bCs/>
          <w:sz w:val="10"/>
          <w:szCs w:val="10"/>
        </w:rPr>
        <w:tab/>
        <w:t>Increase/</w:t>
      </w:r>
      <w:r>
        <w:rPr>
          <w:b/>
          <w:bCs/>
          <w:sz w:val="10"/>
          <w:szCs w:val="10"/>
        </w:rPr>
        <w:tab/>
        <w:t>Increase/</w:t>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b/>
          <w:bCs/>
          <w:sz w:val="10"/>
          <w:szCs w:val="10"/>
        </w:rPr>
      </w:pPr>
      <w:r>
        <w:rPr>
          <w:b/>
          <w:bCs/>
          <w:sz w:val="10"/>
          <w:szCs w:val="10"/>
        </w:rPr>
        <w:t>Range</w:t>
      </w:r>
      <w:r>
        <w:rPr>
          <w:b/>
          <w:bCs/>
          <w:sz w:val="10"/>
          <w:szCs w:val="10"/>
        </w:rPr>
        <w:tab/>
        <w:t>Filers</w:t>
      </w:r>
      <w:r>
        <w:rPr>
          <w:b/>
          <w:bCs/>
          <w:sz w:val="10"/>
          <w:szCs w:val="10"/>
        </w:rPr>
        <w:tab/>
        <w:t xml:space="preserve">Cumulative </w:t>
      </w:r>
      <w:r>
        <w:rPr>
          <w:b/>
          <w:bCs/>
          <w:sz w:val="10"/>
          <w:szCs w:val="10"/>
        </w:rPr>
        <w:tab/>
        <w:t>Cumulative</w:t>
      </w:r>
      <w:r>
        <w:rPr>
          <w:b/>
          <w:bCs/>
          <w:sz w:val="10"/>
          <w:szCs w:val="10"/>
        </w:rPr>
        <w:tab/>
        <w:t>Income</w:t>
      </w:r>
      <w:r>
        <w:rPr>
          <w:b/>
          <w:bCs/>
          <w:sz w:val="10"/>
          <w:szCs w:val="10"/>
        </w:rPr>
        <w:tab/>
        <w:t>Liability</w:t>
      </w:r>
      <w:r>
        <w:rPr>
          <w:b/>
          <w:bCs/>
          <w:sz w:val="10"/>
          <w:szCs w:val="10"/>
        </w:rPr>
        <w:tab/>
        <w:t>Liability</w:t>
      </w:r>
      <w:r>
        <w:rPr>
          <w:b/>
          <w:bCs/>
          <w:sz w:val="10"/>
          <w:szCs w:val="10"/>
        </w:rPr>
        <w:tab/>
        <w:t>(Decrease)</w:t>
      </w:r>
      <w:r>
        <w:rPr>
          <w:b/>
          <w:bCs/>
          <w:sz w:val="10"/>
          <w:szCs w:val="10"/>
        </w:rPr>
        <w:tab/>
        <w:t>(Decrease)</w:t>
      </w:r>
    </w:p>
    <w:p w:rsidR="00792B60" w:rsidRDefault="00792B60" w:rsidP="00792B60">
      <w:pPr>
        <w:tabs>
          <w:tab w:val="left" w:pos="990"/>
          <w:tab w:val="left" w:pos="1620"/>
          <w:tab w:val="left" w:pos="2340"/>
          <w:tab w:val="left" w:pos="2970"/>
          <w:tab w:val="left" w:pos="3600"/>
          <w:tab w:val="left" w:pos="4140"/>
          <w:tab w:val="left" w:pos="4680"/>
          <w:tab w:val="left" w:pos="5220"/>
          <w:tab w:val="left" w:pos="5760"/>
        </w:tabs>
        <w:ind w:left="108"/>
        <w:jc w:val="left"/>
        <w:rPr>
          <w:sz w:val="10"/>
          <w:szCs w:val="10"/>
          <w:u w:val="single"/>
        </w:rPr>
      </w:pPr>
      <w:r>
        <w:rPr>
          <w:b/>
          <w:bCs/>
          <w:sz w:val="10"/>
          <w:szCs w:val="10"/>
          <w:u w:val="single"/>
        </w:rPr>
        <w:t>2013</w:t>
      </w:r>
      <w:r>
        <w:rPr>
          <w:b/>
          <w:bCs/>
          <w:sz w:val="10"/>
          <w:szCs w:val="10"/>
          <w:u w:val="single"/>
        </w:rPr>
        <w:tab/>
        <w:t>2016</w:t>
      </w:r>
      <w:r>
        <w:rPr>
          <w:b/>
          <w:bCs/>
          <w:sz w:val="10"/>
          <w:szCs w:val="10"/>
          <w:u w:val="single"/>
        </w:rPr>
        <w:tab/>
        <w:t># of Filers</w:t>
      </w:r>
      <w:r>
        <w:rPr>
          <w:b/>
          <w:bCs/>
          <w:sz w:val="10"/>
          <w:szCs w:val="10"/>
          <w:u w:val="single"/>
        </w:rPr>
        <w:tab/>
        <w:t>% of Filers</w:t>
      </w:r>
      <w:r>
        <w:rPr>
          <w:b/>
          <w:bCs/>
          <w:sz w:val="10"/>
          <w:szCs w:val="10"/>
          <w:u w:val="single"/>
        </w:rPr>
        <w:tab/>
        <w:t>2016</w:t>
      </w:r>
      <w:r>
        <w:rPr>
          <w:b/>
          <w:bCs/>
          <w:sz w:val="10"/>
          <w:szCs w:val="10"/>
          <w:u w:val="single"/>
        </w:rPr>
        <w:tab/>
        <w:t>2016</w:t>
      </w:r>
      <w:r>
        <w:rPr>
          <w:b/>
          <w:bCs/>
          <w:sz w:val="10"/>
          <w:szCs w:val="10"/>
          <w:u w:val="single"/>
        </w:rPr>
        <w:tab/>
        <w:t>2016</w:t>
      </w:r>
      <w:r>
        <w:rPr>
          <w:b/>
          <w:bCs/>
          <w:sz w:val="10"/>
          <w:szCs w:val="10"/>
          <w:u w:val="single"/>
        </w:rPr>
        <w:tab/>
        <w:t>2016</w:t>
      </w:r>
      <w:r>
        <w:rPr>
          <w:b/>
          <w:bCs/>
          <w:sz w:val="10"/>
          <w:szCs w:val="10"/>
          <w:u w:val="single"/>
        </w:rPr>
        <w:tab/>
        <w:t>2016</w:t>
      </w:r>
      <w:r>
        <w:rPr>
          <w:b/>
          <w:bCs/>
          <w:sz w:val="10"/>
          <w:szCs w:val="10"/>
          <w:u w:val="single"/>
        </w:rPr>
        <w:tab/>
      </w:r>
    </w:p>
    <w:p w:rsidR="00792B60" w:rsidRDefault="00792B60" w:rsidP="00792B60">
      <w:pPr>
        <w:tabs>
          <w:tab w:val="left" w:pos="990"/>
          <w:tab w:val="left" w:pos="1620"/>
          <w:tab w:val="left" w:pos="2340"/>
          <w:tab w:val="left" w:pos="2970"/>
          <w:tab w:val="left" w:pos="3600"/>
          <w:tab w:val="left" w:pos="4140"/>
          <w:tab w:val="left" w:pos="4680"/>
          <w:tab w:val="left" w:pos="5220"/>
          <w:tab w:val="left" w:pos="5760"/>
        </w:tabs>
        <w:ind w:left="108"/>
        <w:jc w:val="left"/>
        <w:rPr>
          <w:sz w:val="10"/>
          <w:szCs w:val="10"/>
          <w:u w:val="single"/>
        </w:rPr>
      </w:pPr>
      <w:r>
        <w:rPr>
          <w:b/>
          <w:bCs/>
          <w:sz w:val="10"/>
          <w:szCs w:val="10"/>
          <w:u w:val="single"/>
        </w:rPr>
        <w:t>col 1</w:t>
      </w:r>
      <w:r>
        <w:rPr>
          <w:b/>
          <w:bCs/>
          <w:sz w:val="10"/>
          <w:szCs w:val="10"/>
          <w:u w:val="single"/>
        </w:rPr>
        <w:tab/>
        <w:t>col 2 (/a)</w:t>
      </w:r>
      <w:r>
        <w:rPr>
          <w:b/>
          <w:bCs/>
          <w:sz w:val="10"/>
          <w:szCs w:val="10"/>
          <w:u w:val="single"/>
        </w:rPr>
        <w:tab/>
        <w:t>col 3</w:t>
      </w:r>
      <w:r>
        <w:rPr>
          <w:b/>
          <w:bCs/>
          <w:sz w:val="10"/>
          <w:szCs w:val="10"/>
          <w:u w:val="single"/>
        </w:rPr>
        <w:tab/>
        <w:t>col 4</w:t>
      </w:r>
      <w:r>
        <w:rPr>
          <w:b/>
          <w:bCs/>
          <w:sz w:val="10"/>
          <w:szCs w:val="10"/>
          <w:u w:val="single"/>
        </w:rPr>
        <w:tab/>
        <w:t>col 5 (/b)</w:t>
      </w:r>
      <w:r>
        <w:rPr>
          <w:b/>
          <w:bCs/>
          <w:sz w:val="10"/>
          <w:szCs w:val="10"/>
          <w:u w:val="single"/>
        </w:rPr>
        <w:tab/>
        <w:t>col 6</w:t>
      </w:r>
      <w:r>
        <w:rPr>
          <w:b/>
          <w:bCs/>
          <w:sz w:val="10"/>
          <w:szCs w:val="10"/>
          <w:u w:val="single"/>
        </w:rPr>
        <w:tab/>
        <w:t>col 7</w:t>
      </w:r>
      <w:r>
        <w:rPr>
          <w:b/>
          <w:bCs/>
          <w:sz w:val="10"/>
          <w:szCs w:val="10"/>
          <w:u w:val="single"/>
        </w:rPr>
        <w:tab/>
        <w:t>col 8</w:t>
      </w:r>
      <w:r>
        <w:rPr>
          <w:b/>
          <w:bCs/>
          <w:sz w:val="10"/>
          <w:szCs w:val="10"/>
          <w:u w:val="single"/>
        </w:rPr>
        <w:tab/>
        <w:t>col 9</w:t>
      </w:r>
      <w:r>
        <w:rPr>
          <w:b/>
          <w:bCs/>
          <w:sz w:val="10"/>
          <w:szCs w:val="10"/>
          <w:u w:val="single"/>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0</w:t>
      </w:r>
      <w:r>
        <w:rPr>
          <w:sz w:val="10"/>
          <w:szCs w:val="10"/>
        </w:rPr>
        <w:tab/>
        <w:t>763,872</w:t>
      </w:r>
      <w:r>
        <w:rPr>
          <w:sz w:val="10"/>
          <w:szCs w:val="10"/>
        </w:rPr>
        <w:tab/>
        <w:t>763,872</w:t>
      </w:r>
      <w:r>
        <w:rPr>
          <w:sz w:val="10"/>
          <w:szCs w:val="10"/>
        </w:rPr>
        <w:tab/>
        <w:t>33.93%</w:t>
      </w:r>
      <w:r>
        <w:rPr>
          <w:sz w:val="10"/>
          <w:szCs w:val="10"/>
        </w:rPr>
        <w:tab/>
        <w:t xml:space="preserve">0 </w:t>
      </w:r>
      <w:r>
        <w:rPr>
          <w:sz w:val="10"/>
          <w:szCs w:val="10"/>
        </w:rPr>
        <w:tab/>
        <w:t>0</w:t>
      </w:r>
      <w:r>
        <w:rPr>
          <w:sz w:val="10"/>
          <w:szCs w:val="10"/>
        </w:rPr>
        <w:tab/>
        <w:t>0</w:t>
      </w:r>
      <w:r>
        <w:rPr>
          <w:sz w:val="10"/>
          <w:szCs w:val="10"/>
        </w:rPr>
        <w:tab/>
        <w:t xml:space="preserve">0 </w:t>
      </w:r>
      <w:r>
        <w:rPr>
          <w:sz w:val="10"/>
          <w:szCs w:val="10"/>
        </w:rPr>
        <w:tab/>
        <w:t xml:space="preserve">0 </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1-5,000</w:t>
      </w:r>
      <w:r>
        <w:rPr>
          <w:sz w:val="10"/>
          <w:szCs w:val="10"/>
        </w:rPr>
        <w:tab/>
        <w:t>269,839</w:t>
      </w:r>
      <w:r>
        <w:rPr>
          <w:sz w:val="10"/>
          <w:szCs w:val="10"/>
        </w:rPr>
        <w:tab/>
        <w:t>1,033,711</w:t>
      </w:r>
      <w:r>
        <w:rPr>
          <w:sz w:val="10"/>
          <w:szCs w:val="10"/>
        </w:rPr>
        <w:tab/>
        <w:t>45.92%</w:t>
      </w:r>
      <w:r>
        <w:rPr>
          <w:sz w:val="10"/>
          <w:szCs w:val="10"/>
        </w:rPr>
        <w:tab/>
        <w:t xml:space="preserve">2,448 </w:t>
      </w:r>
      <w:r>
        <w:rPr>
          <w:sz w:val="10"/>
          <w:szCs w:val="10"/>
        </w:rPr>
        <w:tab/>
        <w:t>0</w:t>
      </w:r>
      <w:r>
        <w:rPr>
          <w:sz w:val="10"/>
          <w:szCs w:val="10"/>
        </w:rPr>
        <w:tab/>
        <w:t>0</w:t>
      </w:r>
      <w:r>
        <w:rPr>
          <w:sz w:val="10"/>
          <w:szCs w:val="10"/>
        </w:rPr>
        <w:tab/>
        <w:t xml:space="preserve">0 </w:t>
      </w:r>
      <w:r>
        <w:rPr>
          <w:sz w:val="10"/>
          <w:szCs w:val="10"/>
        </w:rPr>
        <w:tab/>
        <w:t>(430,235)</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5,000-10,000</w:t>
      </w:r>
      <w:r>
        <w:rPr>
          <w:sz w:val="10"/>
          <w:szCs w:val="10"/>
        </w:rPr>
        <w:tab/>
        <w:t>185,378</w:t>
      </w:r>
      <w:r>
        <w:rPr>
          <w:sz w:val="10"/>
          <w:szCs w:val="10"/>
        </w:rPr>
        <w:tab/>
        <w:t>1,219,089</w:t>
      </w:r>
      <w:r>
        <w:rPr>
          <w:sz w:val="10"/>
          <w:szCs w:val="10"/>
        </w:rPr>
        <w:tab/>
        <w:t>54.15%</w:t>
      </w:r>
      <w:r>
        <w:rPr>
          <w:sz w:val="10"/>
          <w:szCs w:val="10"/>
        </w:rPr>
        <w:tab/>
        <w:t xml:space="preserve">8,107 </w:t>
      </w:r>
      <w:r>
        <w:rPr>
          <w:sz w:val="10"/>
          <w:szCs w:val="10"/>
        </w:rPr>
        <w:tab/>
        <w:t>177</w:t>
      </w:r>
      <w:r>
        <w:rPr>
          <w:sz w:val="10"/>
          <w:szCs w:val="10"/>
        </w:rPr>
        <w:tab/>
        <w:t>170</w:t>
      </w:r>
      <w:r>
        <w:rPr>
          <w:sz w:val="10"/>
          <w:szCs w:val="10"/>
        </w:rPr>
        <w:tab/>
        <w:t>(7)</w:t>
      </w:r>
      <w:r>
        <w:rPr>
          <w:sz w:val="10"/>
          <w:szCs w:val="10"/>
        </w:rPr>
        <w:tab/>
        <w:t>(1,492,557)</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10,000-20,000</w:t>
      </w:r>
      <w:r>
        <w:rPr>
          <w:sz w:val="10"/>
          <w:szCs w:val="10"/>
        </w:rPr>
        <w:tab/>
        <w:t>268,170</w:t>
      </w:r>
      <w:r>
        <w:rPr>
          <w:sz w:val="10"/>
          <w:szCs w:val="10"/>
        </w:rPr>
        <w:tab/>
        <w:t>1,487,259</w:t>
      </w:r>
      <w:r>
        <w:rPr>
          <w:sz w:val="10"/>
          <w:szCs w:val="10"/>
        </w:rPr>
        <w:tab/>
        <w:t>66.07%</w:t>
      </w:r>
      <w:r>
        <w:rPr>
          <w:sz w:val="10"/>
          <w:szCs w:val="10"/>
        </w:rPr>
        <w:tab/>
        <w:t xml:space="preserve">16,060 </w:t>
      </w:r>
      <w:r>
        <w:rPr>
          <w:sz w:val="10"/>
          <w:szCs w:val="10"/>
        </w:rPr>
        <w:tab/>
        <w:t>624</w:t>
      </w:r>
      <w:r>
        <w:rPr>
          <w:sz w:val="10"/>
          <w:szCs w:val="10"/>
        </w:rPr>
        <w:tab/>
        <w:t>601</w:t>
      </w:r>
      <w:r>
        <w:rPr>
          <w:sz w:val="10"/>
          <w:szCs w:val="10"/>
        </w:rPr>
        <w:tab/>
        <w:t>(24)</w:t>
      </w:r>
      <w:r>
        <w:rPr>
          <w:sz w:val="10"/>
          <w:szCs w:val="10"/>
        </w:rPr>
        <w:tab/>
        <w:t>(5,380,738)</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20,000-30,000</w:t>
      </w:r>
      <w:r>
        <w:rPr>
          <w:sz w:val="10"/>
          <w:szCs w:val="10"/>
        </w:rPr>
        <w:tab/>
        <w:t>187,592</w:t>
      </w:r>
      <w:r>
        <w:rPr>
          <w:sz w:val="10"/>
          <w:szCs w:val="10"/>
        </w:rPr>
        <w:tab/>
        <w:t>1,674,851</w:t>
      </w:r>
      <w:r>
        <w:rPr>
          <w:sz w:val="10"/>
          <w:szCs w:val="10"/>
        </w:rPr>
        <w:tab/>
        <w:t>74.40%</w:t>
      </w:r>
      <w:r>
        <w:rPr>
          <w:sz w:val="10"/>
          <w:szCs w:val="10"/>
        </w:rPr>
        <w:tab/>
        <w:t xml:space="preserve">27,086 </w:t>
      </w:r>
      <w:r>
        <w:rPr>
          <w:sz w:val="10"/>
          <w:szCs w:val="10"/>
        </w:rPr>
        <w:tab/>
        <w:t>1,396</w:t>
      </w:r>
      <w:r>
        <w:rPr>
          <w:sz w:val="10"/>
          <w:szCs w:val="10"/>
        </w:rPr>
        <w:tab/>
        <w:t>1,372</w:t>
      </w:r>
      <w:r>
        <w:rPr>
          <w:sz w:val="10"/>
          <w:szCs w:val="10"/>
        </w:rPr>
        <w:tab/>
        <w:t>(24)</w:t>
      </w:r>
      <w:r>
        <w:rPr>
          <w:sz w:val="10"/>
          <w:szCs w:val="10"/>
        </w:rPr>
        <w:tab/>
        <w:t>(4,464,681)</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30,000-40,000</w:t>
      </w:r>
      <w:r>
        <w:rPr>
          <w:sz w:val="10"/>
          <w:szCs w:val="10"/>
        </w:rPr>
        <w:tab/>
        <w:t>135,422</w:t>
      </w:r>
      <w:r>
        <w:rPr>
          <w:sz w:val="10"/>
          <w:szCs w:val="10"/>
        </w:rPr>
        <w:tab/>
        <w:t>1,810,272</w:t>
      </w:r>
      <w:r>
        <w:rPr>
          <w:sz w:val="10"/>
          <w:szCs w:val="10"/>
        </w:rPr>
        <w:tab/>
        <w:t>80.41%</w:t>
      </w:r>
      <w:r>
        <w:rPr>
          <w:sz w:val="10"/>
          <w:szCs w:val="10"/>
        </w:rPr>
        <w:tab/>
        <w:t xml:space="preserve">38,063 </w:t>
      </w:r>
      <w:r>
        <w:rPr>
          <w:sz w:val="10"/>
          <w:szCs w:val="10"/>
        </w:rPr>
        <w:tab/>
        <w:t>2,165</w:t>
      </w:r>
      <w:r>
        <w:rPr>
          <w:sz w:val="10"/>
          <w:szCs w:val="10"/>
        </w:rPr>
        <w:tab/>
        <w:t>2,141</w:t>
      </w:r>
      <w:r>
        <w:rPr>
          <w:sz w:val="10"/>
          <w:szCs w:val="10"/>
        </w:rPr>
        <w:tab/>
        <w:t>(24)</w:t>
      </w:r>
      <w:r>
        <w:rPr>
          <w:sz w:val="10"/>
          <w:szCs w:val="10"/>
        </w:rPr>
        <w:tab/>
        <w:t>(3,223,032)</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40,000-50,000</w:t>
      </w:r>
      <w:r>
        <w:rPr>
          <w:sz w:val="10"/>
          <w:szCs w:val="10"/>
        </w:rPr>
        <w:tab/>
        <w:t>98,703</w:t>
      </w:r>
      <w:r>
        <w:rPr>
          <w:sz w:val="10"/>
          <w:szCs w:val="10"/>
        </w:rPr>
        <w:tab/>
        <w:t>1,908,975</w:t>
      </w:r>
      <w:r>
        <w:rPr>
          <w:sz w:val="10"/>
          <w:szCs w:val="10"/>
        </w:rPr>
        <w:tab/>
        <w:t>84.80%</w:t>
      </w:r>
      <w:r>
        <w:rPr>
          <w:sz w:val="10"/>
          <w:szCs w:val="10"/>
        </w:rPr>
        <w:tab/>
        <w:t xml:space="preserve">49,010 </w:t>
      </w:r>
      <w:r>
        <w:rPr>
          <w:sz w:val="10"/>
          <w:szCs w:val="10"/>
        </w:rPr>
        <w:tab/>
        <w:t>2,931</w:t>
      </w:r>
      <w:r>
        <w:rPr>
          <w:sz w:val="10"/>
          <w:szCs w:val="10"/>
        </w:rPr>
        <w:tab/>
        <w:t>2,907</w:t>
      </w:r>
      <w:r>
        <w:rPr>
          <w:sz w:val="10"/>
          <w:szCs w:val="10"/>
        </w:rPr>
        <w:tab/>
        <w:t>(24)</w:t>
      </w:r>
      <w:r>
        <w:rPr>
          <w:sz w:val="10"/>
          <w:szCs w:val="10"/>
        </w:rPr>
        <w:tab/>
        <w:t>(2,349,138)</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50,000-60,000</w:t>
      </w:r>
      <w:r>
        <w:rPr>
          <w:sz w:val="10"/>
          <w:szCs w:val="10"/>
        </w:rPr>
        <w:tab/>
        <w:t>74,177</w:t>
      </w:r>
      <w:r>
        <w:rPr>
          <w:sz w:val="10"/>
          <w:szCs w:val="10"/>
        </w:rPr>
        <w:tab/>
        <w:t>1,983,153</w:t>
      </w:r>
      <w:r>
        <w:rPr>
          <w:sz w:val="10"/>
          <w:szCs w:val="10"/>
        </w:rPr>
        <w:tab/>
        <w:t>88.09%</w:t>
      </w:r>
      <w:r>
        <w:rPr>
          <w:sz w:val="10"/>
          <w:szCs w:val="10"/>
        </w:rPr>
        <w:tab/>
        <w:t xml:space="preserve">60,028 </w:t>
      </w:r>
      <w:r>
        <w:rPr>
          <w:sz w:val="10"/>
          <w:szCs w:val="10"/>
        </w:rPr>
        <w:tab/>
        <w:t>3,702</w:t>
      </w:r>
      <w:r>
        <w:rPr>
          <w:sz w:val="10"/>
          <w:szCs w:val="10"/>
        </w:rPr>
        <w:tab/>
        <w:t>3,678</w:t>
      </w:r>
      <w:r>
        <w:rPr>
          <w:sz w:val="10"/>
          <w:szCs w:val="10"/>
        </w:rPr>
        <w:tab/>
        <w:t>(24)</w:t>
      </w:r>
      <w:r>
        <w:rPr>
          <w:sz w:val="10"/>
          <w:szCs w:val="10"/>
        </w:rPr>
        <w:tab/>
        <w:t>(1,765,424)</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60,000-70,000</w:t>
      </w:r>
      <w:r>
        <w:rPr>
          <w:sz w:val="10"/>
          <w:szCs w:val="10"/>
        </w:rPr>
        <w:tab/>
        <w:t>57,177</w:t>
      </w:r>
      <w:r>
        <w:rPr>
          <w:sz w:val="10"/>
          <w:szCs w:val="10"/>
        </w:rPr>
        <w:tab/>
        <w:t>2,040,330</w:t>
      </w:r>
      <w:r>
        <w:rPr>
          <w:sz w:val="10"/>
          <w:szCs w:val="10"/>
        </w:rPr>
        <w:tab/>
        <w:t>90.63%</w:t>
      </w:r>
      <w:r>
        <w:rPr>
          <w:sz w:val="10"/>
          <w:szCs w:val="10"/>
        </w:rPr>
        <w:tab/>
        <w:t xml:space="preserve">70,972 </w:t>
      </w:r>
      <w:r>
        <w:rPr>
          <w:sz w:val="10"/>
          <w:szCs w:val="10"/>
        </w:rPr>
        <w:tab/>
        <w:t>4,468</w:t>
      </w:r>
      <w:r>
        <w:rPr>
          <w:sz w:val="10"/>
          <w:szCs w:val="10"/>
        </w:rPr>
        <w:tab/>
        <w:t>4,444</w:t>
      </w:r>
      <w:r>
        <w:rPr>
          <w:sz w:val="10"/>
          <w:szCs w:val="10"/>
        </w:rPr>
        <w:tab/>
        <w:t>(24)</w:t>
      </w:r>
      <w:r>
        <w:rPr>
          <w:sz w:val="10"/>
          <w:szCs w:val="10"/>
        </w:rPr>
        <w:tab/>
        <w:t>(1,360,806)</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70,000-80,000</w:t>
      </w:r>
      <w:r>
        <w:rPr>
          <w:sz w:val="10"/>
          <w:szCs w:val="10"/>
        </w:rPr>
        <w:tab/>
        <w:t>43,346</w:t>
      </w:r>
      <w:r>
        <w:rPr>
          <w:sz w:val="10"/>
          <w:szCs w:val="10"/>
        </w:rPr>
        <w:tab/>
        <w:t>2,083,675</w:t>
      </w:r>
      <w:r>
        <w:rPr>
          <w:sz w:val="10"/>
          <w:szCs w:val="10"/>
        </w:rPr>
        <w:tab/>
        <w:t>92.56%</w:t>
      </w:r>
      <w:r>
        <w:rPr>
          <w:sz w:val="10"/>
          <w:szCs w:val="10"/>
        </w:rPr>
        <w:tab/>
        <w:t xml:space="preserve">81,900 </w:t>
      </w:r>
      <w:r>
        <w:rPr>
          <w:sz w:val="10"/>
          <w:szCs w:val="10"/>
        </w:rPr>
        <w:tab/>
        <w:t>5,233</w:t>
      </w:r>
      <w:r>
        <w:rPr>
          <w:sz w:val="10"/>
          <w:szCs w:val="10"/>
        </w:rPr>
        <w:tab/>
        <w:t>5,209</w:t>
      </w:r>
      <w:r>
        <w:rPr>
          <w:sz w:val="10"/>
          <w:szCs w:val="10"/>
        </w:rPr>
        <w:tab/>
        <w:t>(24)</w:t>
      </w:r>
      <w:r>
        <w:rPr>
          <w:sz w:val="10"/>
          <w:szCs w:val="10"/>
        </w:rPr>
        <w:tab/>
        <w:t>(1,031,628)</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80,000-90,000</w:t>
      </w:r>
      <w:r>
        <w:rPr>
          <w:sz w:val="10"/>
          <w:szCs w:val="10"/>
        </w:rPr>
        <w:tab/>
        <w:t>33,165</w:t>
      </w:r>
      <w:r>
        <w:rPr>
          <w:sz w:val="10"/>
          <w:szCs w:val="10"/>
        </w:rPr>
        <w:tab/>
        <w:t>2,116,841</w:t>
      </w:r>
      <w:r>
        <w:rPr>
          <w:sz w:val="10"/>
          <w:szCs w:val="10"/>
        </w:rPr>
        <w:tab/>
        <w:t>94.03%</w:t>
      </w:r>
      <w:r>
        <w:rPr>
          <w:sz w:val="10"/>
          <w:szCs w:val="10"/>
        </w:rPr>
        <w:tab/>
        <w:t xml:space="preserve">92,856 </w:t>
      </w:r>
      <w:r>
        <w:rPr>
          <w:sz w:val="10"/>
          <w:szCs w:val="10"/>
        </w:rPr>
        <w:tab/>
        <w:t>6,000</w:t>
      </w:r>
      <w:r>
        <w:rPr>
          <w:sz w:val="10"/>
          <w:szCs w:val="10"/>
        </w:rPr>
        <w:tab/>
        <w:t>5,976</w:t>
      </w:r>
      <w:r>
        <w:rPr>
          <w:sz w:val="10"/>
          <w:szCs w:val="10"/>
        </w:rPr>
        <w:tab/>
        <w:t>(24)</w:t>
      </w:r>
      <w:r>
        <w:rPr>
          <w:sz w:val="10"/>
          <w:szCs w:val="10"/>
        </w:rPr>
        <w:tab/>
        <w:t>(789,339)</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90,000-100,000</w:t>
      </w:r>
      <w:r>
        <w:rPr>
          <w:sz w:val="10"/>
          <w:szCs w:val="10"/>
        </w:rPr>
        <w:tab/>
        <w:t>24,985</w:t>
      </w:r>
      <w:r>
        <w:rPr>
          <w:sz w:val="10"/>
          <w:szCs w:val="10"/>
        </w:rPr>
        <w:tab/>
        <w:t>2,141,826</w:t>
      </w:r>
      <w:r>
        <w:rPr>
          <w:sz w:val="10"/>
          <w:szCs w:val="10"/>
        </w:rPr>
        <w:tab/>
        <w:t>95.14%</w:t>
      </w:r>
      <w:r>
        <w:rPr>
          <w:sz w:val="10"/>
          <w:szCs w:val="10"/>
        </w:rPr>
        <w:tab/>
        <w:t xml:space="preserve">103,782 </w:t>
      </w:r>
      <w:r>
        <w:rPr>
          <w:sz w:val="10"/>
          <w:szCs w:val="10"/>
        </w:rPr>
        <w:tab/>
        <w:t>6,765</w:t>
      </w:r>
      <w:r>
        <w:rPr>
          <w:sz w:val="10"/>
          <w:szCs w:val="10"/>
        </w:rPr>
        <w:tab/>
        <w:t>6,741</w:t>
      </w:r>
      <w:r>
        <w:rPr>
          <w:sz w:val="10"/>
          <w:szCs w:val="10"/>
        </w:rPr>
        <w:tab/>
        <w:t>(24)</w:t>
      </w:r>
      <w:r>
        <w:rPr>
          <w:sz w:val="10"/>
          <w:szCs w:val="10"/>
        </w:rPr>
        <w:tab/>
        <w:t>(594,643)</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100,000-110,000</w:t>
      </w:r>
      <w:r>
        <w:rPr>
          <w:sz w:val="10"/>
          <w:szCs w:val="10"/>
        </w:rPr>
        <w:tab/>
        <w:t>19,054</w:t>
      </w:r>
      <w:r>
        <w:rPr>
          <w:sz w:val="10"/>
          <w:szCs w:val="10"/>
        </w:rPr>
        <w:tab/>
        <w:t>2,160,880</w:t>
      </w:r>
      <w:r>
        <w:rPr>
          <w:sz w:val="10"/>
          <w:szCs w:val="10"/>
        </w:rPr>
        <w:tab/>
        <w:t>95.99%</w:t>
      </w:r>
      <w:r>
        <w:rPr>
          <w:sz w:val="10"/>
          <w:szCs w:val="10"/>
        </w:rPr>
        <w:tab/>
        <w:t xml:space="preserve">114,820 </w:t>
      </w:r>
      <w:r>
        <w:rPr>
          <w:sz w:val="10"/>
          <w:szCs w:val="10"/>
        </w:rPr>
        <w:tab/>
        <w:t>7,538</w:t>
      </w:r>
      <w:r>
        <w:rPr>
          <w:sz w:val="10"/>
          <w:szCs w:val="10"/>
        </w:rPr>
        <w:tab/>
        <w:t>7,514</w:t>
      </w:r>
      <w:r>
        <w:rPr>
          <w:sz w:val="10"/>
          <w:szCs w:val="10"/>
        </w:rPr>
        <w:tab/>
        <w:t>(24)</w:t>
      </w:r>
      <w:r>
        <w:rPr>
          <w:sz w:val="10"/>
          <w:szCs w:val="10"/>
        </w:rPr>
        <w:tab/>
        <w:t>(453,478)</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110,000-120,000</w:t>
      </w:r>
      <w:r>
        <w:rPr>
          <w:sz w:val="10"/>
          <w:szCs w:val="10"/>
        </w:rPr>
        <w:tab/>
        <w:t>14,882</w:t>
      </w:r>
      <w:r>
        <w:rPr>
          <w:sz w:val="10"/>
          <w:szCs w:val="10"/>
        </w:rPr>
        <w:tab/>
        <w:t>2,175,762</w:t>
      </w:r>
      <w:r>
        <w:rPr>
          <w:sz w:val="10"/>
          <w:szCs w:val="10"/>
        </w:rPr>
        <w:tab/>
        <w:t>96.65%</w:t>
      </w:r>
      <w:r>
        <w:rPr>
          <w:sz w:val="10"/>
          <w:szCs w:val="10"/>
        </w:rPr>
        <w:tab/>
        <w:t xml:space="preserve">125,722 </w:t>
      </w:r>
      <w:r>
        <w:rPr>
          <w:sz w:val="10"/>
          <w:szCs w:val="10"/>
        </w:rPr>
        <w:tab/>
        <w:t>8,301</w:t>
      </w:r>
      <w:r>
        <w:rPr>
          <w:sz w:val="10"/>
          <w:szCs w:val="10"/>
        </w:rPr>
        <w:tab/>
        <w:t>8,277</w:t>
      </w:r>
      <w:r>
        <w:rPr>
          <w:sz w:val="10"/>
          <w:szCs w:val="10"/>
        </w:rPr>
        <w:tab/>
        <w:t>(24)</w:t>
      </w:r>
      <w:r>
        <w:rPr>
          <w:sz w:val="10"/>
          <w:szCs w:val="10"/>
        </w:rPr>
        <w:tab/>
        <w:t>(354,193)</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120,000-130,000</w:t>
      </w:r>
      <w:r>
        <w:rPr>
          <w:sz w:val="10"/>
          <w:szCs w:val="10"/>
        </w:rPr>
        <w:tab/>
        <w:t>11,640</w:t>
      </w:r>
      <w:r>
        <w:rPr>
          <w:sz w:val="10"/>
          <w:szCs w:val="10"/>
        </w:rPr>
        <w:tab/>
        <w:t>2,187,402</w:t>
      </w:r>
      <w:r>
        <w:rPr>
          <w:sz w:val="10"/>
          <w:szCs w:val="10"/>
        </w:rPr>
        <w:tab/>
        <w:t>97.17%</w:t>
      </w:r>
      <w:r>
        <w:rPr>
          <w:sz w:val="10"/>
          <w:szCs w:val="10"/>
        </w:rPr>
        <w:tab/>
        <w:t xml:space="preserve">136,708 </w:t>
      </w:r>
      <w:r>
        <w:rPr>
          <w:sz w:val="10"/>
          <w:szCs w:val="10"/>
        </w:rPr>
        <w:tab/>
        <w:t>9,070</w:t>
      </w:r>
      <w:r>
        <w:rPr>
          <w:sz w:val="10"/>
          <w:szCs w:val="10"/>
        </w:rPr>
        <w:tab/>
        <w:t>9,046</w:t>
      </w:r>
      <w:r>
        <w:rPr>
          <w:sz w:val="10"/>
          <w:szCs w:val="10"/>
        </w:rPr>
        <w:tab/>
        <w:t>(24)</w:t>
      </w:r>
      <w:r>
        <w:rPr>
          <w:sz w:val="10"/>
          <w:szCs w:val="10"/>
        </w:rPr>
        <w:tab/>
        <w:t>(277,040)</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130,000-140,000</w:t>
      </w:r>
      <w:r>
        <w:rPr>
          <w:sz w:val="10"/>
          <w:szCs w:val="10"/>
        </w:rPr>
        <w:tab/>
        <w:t>9,150</w:t>
      </w:r>
      <w:r>
        <w:rPr>
          <w:sz w:val="10"/>
          <w:szCs w:val="10"/>
        </w:rPr>
        <w:tab/>
        <w:t>2,196,552</w:t>
      </w:r>
      <w:r>
        <w:rPr>
          <w:sz w:val="10"/>
          <w:szCs w:val="10"/>
        </w:rPr>
        <w:tab/>
        <w:t>97.57%</w:t>
      </w:r>
      <w:r>
        <w:rPr>
          <w:sz w:val="10"/>
          <w:szCs w:val="10"/>
        </w:rPr>
        <w:tab/>
        <w:t xml:space="preserve">147,638 </w:t>
      </w:r>
      <w:r>
        <w:rPr>
          <w:sz w:val="10"/>
          <w:szCs w:val="10"/>
        </w:rPr>
        <w:tab/>
        <w:t>9,835</w:t>
      </w:r>
      <w:r>
        <w:rPr>
          <w:sz w:val="10"/>
          <w:szCs w:val="10"/>
        </w:rPr>
        <w:tab/>
        <w:t>9,811</w:t>
      </w:r>
      <w:r>
        <w:rPr>
          <w:sz w:val="10"/>
          <w:szCs w:val="10"/>
        </w:rPr>
        <w:tab/>
        <w:t>(24)</w:t>
      </w:r>
      <w:r>
        <w:rPr>
          <w:sz w:val="10"/>
          <w:szCs w:val="10"/>
        </w:rPr>
        <w:tab/>
        <w:t>(217,772)</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140,000-150,000</w:t>
      </w:r>
      <w:r>
        <w:rPr>
          <w:sz w:val="10"/>
          <w:szCs w:val="10"/>
        </w:rPr>
        <w:tab/>
        <w:t>7,237</w:t>
      </w:r>
      <w:r>
        <w:rPr>
          <w:sz w:val="10"/>
          <w:szCs w:val="10"/>
        </w:rPr>
        <w:tab/>
        <w:t>2,203,789</w:t>
      </w:r>
      <w:r>
        <w:rPr>
          <w:sz w:val="10"/>
          <w:szCs w:val="10"/>
        </w:rPr>
        <w:tab/>
        <w:t>97.90%</w:t>
      </w:r>
      <w:r>
        <w:rPr>
          <w:sz w:val="10"/>
          <w:szCs w:val="10"/>
        </w:rPr>
        <w:tab/>
        <w:t xml:space="preserve">158,702 </w:t>
      </w:r>
      <w:r>
        <w:rPr>
          <w:sz w:val="10"/>
          <w:szCs w:val="10"/>
        </w:rPr>
        <w:tab/>
        <w:t>10,609</w:t>
      </w:r>
      <w:r>
        <w:rPr>
          <w:sz w:val="10"/>
          <w:szCs w:val="10"/>
        </w:rPr>
        <w:tab/>
        <w:t>10,586</w:t>
      </w:r>
      <w:r>
        <w:rPr>
          <w:sz w:val="10"/>
          <w:szCs w:val="10"/>
        </w:rPr>
        <w:tab/>
        <w:t>(24)</w:t>
      </w:r>
      <w:r>
        <w:rPr>
          <w:sz w:val="10"/>
          <w:szCs w:val="10"/>
        </w:rPr>
        <w:tab/>
        <w:t>(172,240)</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150,000-160,000</w:t>
      </w:r>
      <w:r>
        <w:rPr>
          <w:sz w:val="10"/>
          <w:szCs w:val="10"/>
        </w:rPr>
        <w:tab/>
        <w:t>5,861</w:t>
      </w:r>
      <w:r>
        <w:rPr>
          <w:sz w:val="10"/>
          <w:szCs w:val="10"/>
        </w:rPr>
        <w:tab/>
        <w:t>2,209,650</w:t>
      </w:r>
      <w:r>
        <w:rPr>
          <w:sz w:val="10"/>
          <w:szCs w:val="10"/>
        </w:rPr>
        <w:tab/>
        <w:t>98.16%</w:t>
      </w:r>
      <w:r>
        <w:rPr>
          <w:sz w:val="10"/>
          <w:szCs w:val="10"/>
        </w:rPr>
        <w:tab/>
        <w:t xml:space="preserve">169,648 </w:t>
      </w:r>
      <w:r>
        <w:rPr>
          <w:sz w:val="10"/>
          <w:szCs w:val="10"/>
        </w:rPr>
        <w:tab/>
        <w:t>11,376</w:t>
      </w:r>
      <w:r>
        <w:rPr>
          <w:sz w:val="10"/>
          <w:szCs w:val="10"/>
        </w:rPr>
        <w:tab/>
        <w:t>11,352</w:t>
      </w:r>
      <w:r>
        <w:rPr>
          <w:sz w:val="10"/>
          <w:szCs w:val="10"/>
        </w:rPr>
        <w:tab/>
        <w:t>(24)</w:t>
      </w:r>
      <w:r>
        <w:rPr>
          <w:sz w:val="10"/>
          <w:szCs w:val="10"/>
        </w:rPr>
        <w:tab/>
        <w:t>(139,501)</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160,000-170,000</w:t>
      </w:r>
      <w:r>
        <w:rPr>
          <w:sz w:val="10"/>
          <w:szCs w:val="10"/>
        </w:rPr>
        <w:tab/>
        <w:t>4,877</w:t>
      </w:r>
      <w:r>
        <w:rPr>
          <w:sz w:val="10"/>
          <w:szCs w:val="10"/>
        </w:rPr>
        <w:tab/>
        <w:t>2,214,528</w:t>
      </w:r>
      <w:r>
        <w:rPr>
          <w:sz w:val="10"/>
          <w:szCs w:val="10"/>
        </w:rPr>
        <w:tab/>
        <w:t>98.37%</w:t>
      </w:r>
      <w:r>
        <w:rPr>
          <w:sz w:val="10"/>
          <w:szCs w:val="10"/>
        </w:rPr>
        <w:tab/>
        <w:t xml:space="preserve">180,526 </w:t>
      </w:r>
      <w:r>
        <w:rPr>
          <w:sz w:val="10"/>
          <w:szCs w:val="10"/>
        </w:rPr>
        <w:tab/>
        <w:t>12,137</w:t>
      </w:r>
      <w:r>
        <w:rPr>
          <w:sz w:val="10"/>
          <w:szCs w:val="10"/>
        </w:rPr>
        <w:tab/>
        <w:t>12,113</w:t>
      </w:r>
      <w:r>
        <w:rPr>
          <w:sz w:val="10"/>
          <w:szCs w:val="10"/>
        </w:rPr>
        <w:tab/>
        <w:t>(24)</w:t>
      </w:r>
      <w:r>
        <w:rPr>
          <w:sz w:val="10"/>
          <w:szCs w:val="10"/>
        </w:rPr>
        <w:tab/>
        <w:t>(116,077)</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170,000-180,000</w:t>
      </w:r>
      <w:r>
        <w:rPr>
          <w:sz w:val="10"/>
          <w:szCs w:val="10"/>
        </w:rPr>
        <w:tab/>
        <w:t>3,937</w:t>
      </w:r>
      <w:r>
        <w:rPr>
          <w:sz w:val="10"/>
          <w:szCs w:val="10"/>
        </w:rPr>
        <w:tab/>
        <w:t>2,218,464</w:t>
      </w:r>
      <w:r>
        <w:rPr>
          <w:sz w:val="10"/>
          <w:szCs w:val="10"/>
        </w:rPr>
        <w:tab/>
        <w:t>98.55%</w:t>
      </w:r>
      <w:r>
        <w:rPr>
          <w:sz w:val="10"/>
          <w:szCs w:val="10"/>
        </w:rPr>
        <w:tab/>
        <w:t xml:space="preserve">191,509 </w:t>
      </w:r>
      <w:r>
        <w:rPr>
          <w:sz w:val="10"/>
          <w:szCs w:val="10"/>
        </w:rPr>
        <w:tab/>
        <w:t>12,906</w:t>
      </w:r>
      <w:r>
        <w:rPr>
          <w:sz w:val="10"/>
          <w:szCs w:val="10"/>
        </w:rPr>
        <w:tab/>
        <w:t>12,882</w:t>
      </w:r>
      <w:r>
        <w:rPr>
          <w:sz w:val="10"/>
          <w:szCs w:val="10"/>
        </w:rPr>
        <w:tab/>
        <w:t>(24)</w:t>
      </w:r>
      <w:r>
        <w:rPr>
          <w:sz w:val="10"/>
          <w:szCs w:val="10"/>
        </w:rPr>
        <w:tab/>
        <w:t>(93,696)</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180,000-190,000</w:t>
      </w:r>
      <w:r>
        <w:rPr>
          <w:sz w:val="10"/>
          <w:szCs w:val="10"/>
        </w:rPr>
        <w:tab/>
        <w:t>3,351</w:t>
      </w:r>
      <w:r>
        <w:rPr>
          <w:sz w:val="10"/>
          <w:szCs w:val="10"/>
        </w:rPr>
        <w:tab/>
        <w:t>2,221,816</w:t>
      </w:r>
      <w:r>
        <w:rPr>
          <w:sz w:val="10"/>
          <w:szCs w:val="10"/>
        </w:rPr>
        <w:tab/>
        <w:t>98.70%</w:t>
      </w:r>
      <w:r>
        <w:rPr>
          <w:sz w:val="10"/>
          <w:szCs w:val="10"/>
        </w:rPr>
        <w:tab/>
        <w:t xml:space="preserve">202,506 </w:t>
      </w:r>
      <w:r>
        <w:rPr>
          <w:sz w:val="10"/>
          <w:szCs w:val="10"/>
        </w:rPr>
        <w:tab/>
        <w:t>13,676</w:t>
      </w:r>
      <w:r>
        <w:rPr>
          <w:sz w:val="10"/>
          <w:szCs w:val="10"/>
        </w:rPr>
        <w:tab/>
        <w:t>13,652</w:t>
      </w:r>
      <w:r>
        <w:rPr>
          <w:sz w:val="10"/>
          <w:szCs w:val="10"/>
        </w:rPr>
        <w:tab/>
        <w:t>(24)</w:t>
      </w:r>
      <w:r>
        <w:rPr>
          <w:sz w:val="10"/>
          <w:szCs w:val="10"/>
        </w:rPr>
        <w:tab/>
        <w:t>(79,761)</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190,000-200,000</w:t>
      </w:r>
      <w:r>
        <w:rPr>
          <w:sz w:val="10"/>
          <w:szCs w:val="10"/>
        </w:rPr>
        <w:tab/>
        <w:t>2,957</w:t>
      </w:r>
      <w:r>
        <w:rPr>
          <w:sz w:val="10"/>
          <w:szCs w:val="10"/>
        </w:rPr>
        <w:tab/>
        <w:t>2,224,772</w:t>
      </w:r>
      <w:r>
        <w:rPr>
          <w:sz w:val="10"/>
          <w:szCs w:val="10"/>
        </w:rPr>
        <w:tab/>
        <w:t>98.83%</w:t>
      </w:r>
      <w:r>
        <w:rPr>
          <w:sz w:val="10"/>
          <w:szCs w:val="10"/>
        </w:rPr>
        <w:tab/>
        <w:t xml:space="preserve">213,518 </w:t>
      </w:r>
      <w:r>
        <w:rPr>
          <w:sz w:val="10"/>
          <w:szCs w:val="10"/>
        </w:rPr>
        <w:tab/>
        <w:t>14,446</w:t>
      </w:r>
      <w:r>
        <w:rPr>
          <w:sz w:val="10"/>
          <w:szCs w:val="10"/>
        </w:rPr>
        <w:tab/>
        <w:t>14,423</w:t>
      </w:r>
      <w:r>
        <w:rPr>
          <w:sz w:val="10"/>
          <w:szCs w:val="10"/>
        </w:rPr>
        <w:tab/>
        <w:t>(24)</w:t>
      </w:r>
      <w:r>
        <w:rPr>
          <w:sz w:val="10"/>
          <w:szCs w:val="10"/>
        </w:rPr>
        <w:tab/>
        <w:t>(70,372)</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200,000-225,000</w:t>
      </w:r>
      <w:r>
        <w:rPr>
          <w:sz w:val="10"/>
          <w:szCs w:val="10"/>
        </w:rPr>
        <w:tab/>
        <w:t>5,469</w:t>
      </w:r>
      <w:r>
        <w:rPr>
          <w:sz w:val="10"/>
          <w:szCs w:val="10"/>
        </w:rPr>
        <w:tab/>
        <w:t>2,230,241</w:t>
      </w:r>
      <w:r>
        <w:rPr>
          <w:sz w:val="10"/>
          <w:szCs w:val="10"/>
        </w:rPr>
        <w:tab/>
        <w:t>99.07%</w:t>
      </w:r>
      <w:r>
        <w:rPr>
          <w:sz w:val="10"/>
          <w:szCs w:val="10"/>
        </w:rPr>
        <w:tab/>
        <w:t xml:space="preserve">231,800 </w:t>
      </w:r>
      <w:r>
        <w:rPr>
          <w:sz w:val="10"/>
          <w:szCs w:val="10"/>
        </w:rPr>
        <w:tab/>
        <w:t>15,726</w:t>
      </w:r>
      <w:r>
        <w:rPr>
          <w:sz w:val="10"/>
          <w:szCs w:val="10"/>
        </w:rPr>
        <w:tab/>
        <w:t>15,702</w:t>
      </w:r>
      <w:r>
        <w:rPr>
          <w:sz w:val="10"/>
          <w:szCs w:val="10"/>
        </w:rPr>
        <w:tab/>
        <w:t>(24)</w:t>
      </w:r>
      <w:r>
        <w:rPr>
          <w:sz w:val="10"/>
          <w:szCs w:val="10"/>
        </w:rPr>
        <w:tab/>
        <w:t>(130,161)</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225,000-250,000</w:t>
      </w:r>
      <w:r>
        <w:rPr>
          <w:sz w:val="10"/>
          <w:szCs w:val="10"/>
        </w:rPr>
        <w:tab/>
        <w:t>3,784</w:t>
      </w:r>
      <w:r>
        <w:rPr>
          <w:sz w:val="10"/>
          <w:szCs w:val="10"/>
        </w:rPr>
        <w:tab/>
        <w:t>2,234,026</w:t>
      </w:r>
      <w:r>
        <w:rPr>
          <w:sz w:val="10"/>
          <w:szCs w:val="10"/>
        </w:rPr>
        <w:tab/>
        <w:t>99.24%</w:t>
      </w:r>
      <w:r>
        <w:rPr>
          <w:sz w:val="10"/>
          <w:szCs w:val="10"/>
        </w:rPr>
        <w:tab/>
        <w:t xml:space="preserve">259,375 </w:t>
      </w:r>
      <w:r>
        <w:rPr>
          <w:sz w:val="10"/>
          <w:szCs w:val="10"/>
        </w:rPr>
        <w:tab/>
        <w:t>17,656</w:t>
      </w:r>
      <w:r>
        <w:rPr>
          <w:sz w:val="10"/>
          <w:szCs w:val="10"/>
        </w:rPr>
        <w:tab/>
        <w:t>17,633</w:t>
      </w:r>
      <w:r>
        <w:rPr>
          <w:sz w:val="10"/>
          <w:szCs w:val="10"/>
        </w:rPr>
        <w:tab/>
        <w:t>(24)</w:t>
      </w:r>
      <w:r>
        <w:rPr>
          <w:sz w:val="10"/>
          <w:szCs w:val="10"/>
        </w:rPr>
        <w:tab/>
        <w:t>(90,070)</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250,000-300,000</w:t>
      </w:r>
      <w:r>
        <w:rPr>
          <w:sz w:val="10"/>
          <w:szCs w:val="10"/>
        </w:rPr>
        <w:tab/>
        <w:t>5,046</w:t>
      </w:r>
      <w:r>
        <w:rPr>
          <w:sz w:val="10"/>
          <w:szCs w:val="10"/>
        </w:rPr>
        <w:tab/>
        <w:t>2,239,072</w:t>
      </w:r>
      <w:r>
        <w:rPr>
          <w:sz w:val="10"/>
          <w:szCs w:val="10"/>
        </w:rPr>
        <w:tab/>
        <w:t>99.46%</w:t>
      </w:r>
      <w:r>
        <w:rPr>
          <w:sz w:val="10"/>
          <w:szCs w:val="10"/>
        </w:rPr>
        <w:tab/>
        <w:t xml:space="preserve">298,513 </w:t>
      </w:r>
      <w:r>
        <w:rPr>
          <w:sz w:val="10"/>
          <w:szCs w:val="10"/>
        </w:rPr>
        <w:tab/>
        <w:t>20,396</w:t>
      </w:r>
      <w:r>
        <w:rPr>
          <w:sz w:val="10"/>
          <w:szCs w:val="10"/>
        </w:rPr>
        <w:tab/>
        <w:t>20,372</w:t>
      </w:r>
      <w:r>
        <w:rPr>
          <w:sz w:val="10"/>
          <w:szCs w:val="10"/>
        </w:rPr>
        <w:tab/>
        <w:t>(24)</w:t>
      </w:r>
      <w:r>
        <w:rPr>
          <w:sz w:val="10"/>
          <w:szCs w:val="10"/>
        </w:rPr>
        <w:tab/>
        <w:t>(120,101)</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300,000-400,000</w:t>
      </w:r>
      <w:r>
        <w:rPr>
          <w:sz w:val="10"/>
          <w:szCs w:val="10"/>
        </w:rPr>
        <w:tab/>
        <w:t>5,247</w:t>
      </w:r>
      <w:r>
        <w:rPr>
          <w:sz w:val="10"/>
          <w:szCs w:val="10"/>
        </w:rPr>
        <w:tab/>
        <w:t>2,244,319</w:t>
      </w:r>
      <w:r>
        <w:rPr>
          <w:sz w:val="10"/>
          <w:szCs w:val="10"/>
        </w:rPr>
        <w:tab/>
        <w:t>99.70%</w:t>
      </w:r>
      <w:r>
        <w:rPr>
          <w:sz w:val="10"/>
          <w:szCs w:val="10"/>
        </w:rPr>
        <w:tab/>
        <w:t xml:space="preserve">376,077 </w:t>
      </w:r>
      <w:r>
        <w:rPr>
          <w:sz w:val="10"/>
          <w:szCs w:val="10"/>
        </w:rPr>
        <w:tab/>
        <w:t>25,826</w:t>
      </w:r>
      <w:r>
        <w:rPr>
          <w:sz w:val="10"/>
          <w:szCs w:val="10"/>
        </w:rPr>
        <w:tab/>
        <w:t>25,802</w:t>
      </w:r>
      <w:r>
        <w:rPr>
          <w:sz w:val="10"/>
          <w:szCs w:val="10"/>
        </w:rPr>
        <w:tab/>
        <w:t>(24)</w:t>
      </w:r>
      <w:r>
        <w:rPr>
          <w:sz w:val="10"/>
          <w:szCs w:val="10"/>
        </w:rPr>
        <w:tab/>
        <w:t>(124,870)</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400,000-500,000</w:t>
      </w:r>
      <w:r>
        <w:rPr>
          <w:sz w:val="10"/>
          <w:szCs w:val="10"/>
        </w:rPr>
        <w:tab/>
        <w:t>2,405</w:t>
      </w:r>
      <w:r>
        <w:rPr>
          <w:sz w:val="10"/>
          <w:szCs w:val="10"/>
        </w:rPr>
        <w:tab/>
        <w:t>2,246,723</w:t>
      </w:r>
      <w:r>
        <w:rPr>
          <w:sz w:val="10"/>
          <w:szCs w:val="10"/>
        </w:rPr>
        <w:tab/>
        <w:t>99.80%</w:t>
      </w:r>
      <w:r>
        <w:rPr>
          <w:sz w:val="10"/>
          <w:szCs w:val="10"/>
        </w:rPr>
        <w:tab/>
        <w:t xml:space="preserve">487,770 </w:t>
      </w:r>
      <w:r>
        <w:rPr>
          <w:sz w:val="10"/>
          <w:szCs w:val="10"/>
        </w:rPr>
        <w:tab/>
        <w:t>33,644</w:t>
      </w:r>
      <w:r>
        <w:rPr>
          <w:sz w:val="10"/>
          <w:szCs w:val="10"/>
        </w:rPr>
        <w:tab/>
        <w:t>33,620</w:t>
      </w:r>
      <w:r>
        <w:rPr>
          <w:sz w:val="10"/>
          <w:szCs w:val="10"/>
        </w:rPr>
        <w:tab/>
        <w:t>(24)</w:t>
      </w:r>
      <w:r>
        <w:rPr>
          <w:sz w:val="10"/>
          <w:szCs w:val="10"/>
        </w:rPr>
        <w:tab/>
        <w:t>(57,231)</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500,000- $1M</w:t>
      </w:r>
      <w:r>
        <w:rPr>
          <w:sz w:val="10"/>
          <w:szCs w:val="10"/>
        </w:rPr>
        <w:tab/>
        <w:t>3,271</w:t>
      </w:r>
      <w:r>
        <w:rPr>
          <w:sz w:val="10"/>
          <w:szCs w:val="10"/>
        </w:rPr>
        <w:tab/>
        <w:t>2,249,994</w:t>
      </w:r>
      <w:r>
        <w:rPr>
          <w:sz w:val="10"/>
          <w:szCs w:val="10"/>
        </w:rPr>
        <w:tab/>
        <w:t>99.95%</w:t>
      </w:r>
      <w:r>
        <w:rPr>
          <w:sz w:val="10"/>
          <w:szCs w:val="10"/>
        </w:rPr>
        <w:tab/>
        <w:t xml:space="preserve">729,139 </w:t>
      </w:r>
      <w:r>
        <w:rPr>
          <w:sz w:val="10"/>
          <w:szCs w:val="10"/>
        </w:rPr>
        <w:tab/>
        <w:t>50,540</w:t>
      </w:r>
      <w:r>
        <w:rPr>
          <w:sz w:val="10"/>
          <w:szCs w:val="10"/>
        </w:rPr>
        <w:tab/>
        <w:t>50,516</w:t>
      </w:r>
      <w:r>
        <w:rPr>
          <w:sz w:val="10"/>
          <w:szCs w:val="10"/>
        </w:rPr>
        <w:tab/>
        <w:t>(24)</w:t>
      </w:r>
      <w:r>
        <w:rPr>
          <w:sz w:val="10"/>
          <w:szCs w:val="10"/>
        </w:rPr>
        <w:tab/>
        <w:t>(77,848)</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$1 M - $2 M</w:t>
      </w:r>
      <w:r>
        <w:rPr>
          <w:sz w:val="10"/>
          <w:szCs w:val="10"/>
        </w:rPr>
        <w:tab/>
        <w:t>835</w:t>
      </w:r>
      <w:r>
        <w:rPr>
          <w:sz w:val="10"/>
          <w:szCs w:val="10"/>
        </w:rPr>
        <w:tab/>
        <w:t>2,250,829</w:t>
      </w:r>
      <w:r>
        <w:rPr>
          <w:sz w:val="10"/>
          <w:szCs w:val="10"/>
        </w:rPr>
        <w:tab/>
        <w:t>99.98%</w:t>
      </w:r>
      <w:r>
        <w:rPr>
          <w:sz w:val="10"/>
          <w:szCs w:val="10"/>
        </w:rPr>
        <w:tab/>
        <w:t xml:space="preserve">1,476,601 </w:t>
      </w:r>
      <w:r>
        <w:rPr>
          <w:sz w:val="10"/>
          <w:szCs w:val="10"/>
        </w:rPr>
        <w:tab/>
        <w:t>102,862</w:t>
      </w:r>
      <w:r>
        <w:rPr>
          <w:sz w:val="10"/>
          <w:szCs w:val="10"/>
        </w:rPr>
        <w:tab/>
        <w:t>102,838</w:t>
      </w:r>
      <w:r>
        <w:rPr>
          <w:sz w:val="10"/>
          <w:szCs w:val="10"/>
        </w:rPr>
        <w:tab/>
        <w:t>(24)</w:t>
      </w:r>
      <w:r>
        <w:rPr>
          <w:sz w:val="10"/>
          <w:szCs w:val="10"/>
        </w:rPr>
        <w:tab/>
        <w:t>(19,872)</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sz w:val="10"/>
          <w:szCs w:val="10"/>
        </w:rPr>
        <w:t>$2 M +</w:t>
      </w:r>
      <w:r>
        <w:rPr>
          <w:sz w:val="10"/>
          <w:szCs w:val="10"/>
        </w:rPr>
        <w:tab/>
        <w:t>347</w:t>
      </w:r>
      <w:r>
        <w:rPr>
          <w:sz w:val="10"/>
          <w:szCs w:val="10"/>
        </w:rPr>
        <w:tab/>
        <w:t>2,251,176</w:t>
      </w:r>
      <w:r>
        <w:rPr>
          <w:sz w:val="10"/>
          <w:szCs w:val="10"/>
        </w:rPr>
        <w:tab/>
        <w:t>100.00%</w:t>
      </w:r>
      <w:r>
        <w:rPr>
          <w:sz w:val="10"/>
          <w:szCs w:val="10"/>
        </w:rPr>
        <w:tab/>
        <w:t xml:space="preserve">5,460,272 </w:t>
      </w:r>
      <w:r>
        <w:rPr>
          <w:sz w:val="10"/>
          <w:szCs w:val="10"/>
        </w:rPr>
        <w:tab/>
        <w:t>381,719</w:t>
      </w:r>
      <w:r>
        <w:rPr>
          <w:sz w:val="10"/>
          <w:szCs w:val="10"/>
        </w:rPr>
        <w:tab/>
        <w:t>381,695</w:t>
      </w:r>
      <w:r>
        <w:rPr>
          <w:sz w:val="10"/>
          <w:szCs w:val="10"/>
        </w:rPr>
        <w:tab/>
        <w:t>(24)</w:t>
      </w:r>
      <w:r>
        <w:rPr>
          <w:sz w:val="10"/>
          <w:szCs w:val="10"/>
        </w:rPr>
        <w:tab/>
        <w:t>(8,247)</w:t>
      </w:r>
      <w:r>
        <w:rPr>
          <w:sz w:val="10"/>
          <w:szCs w:val="10"/>
        </w:rPr>
        <w:tab/>
      </w:r>
    </w:p>
    <w:p w:rsid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Pr>
          <w:b/>
          <w:bCs/>
          <w:sz w:val="10"/>
          <w:szCs w:val="10"/>
        </w:rPr>
        <w:t>Total</w:t>
      </w:r>
      <w:r>
        <w:rPr>
          <w:b/>
          <w:bCs/>
          <w:sz w:val="10"/>
          <w:szCs w:val="10"/>
        </w:rPr>
        <w:tab/>
        <w:t>2,251,176</w:t>
      </w:r>
      <w:r>
        <w:rPr>
          <w:b/>
          <w:bCs/>
          <w:sz w:val="10"/>
          <w:szCs w:val="10"/>
        </w:rPr>
        <w:tab/>
        <w:t> </w:t>
      </w:r>
      <w:r>
        <w:rPr>
          <w:b/>
          <w:bCs/>
          <w:sz w:val="10"/>
          <w:szCs w:val="10"/>
        </w:rPr>
        <w:tab/>
        <w:t> </w:t>
      </w:r>
      <w:r>
        <w:rPr>
          <w:b/>
          <w:bCs/>
          <w:sz w:val="10"/>
          <w:szCs w:val="10"/>
        </w:rPr>
        <w:tab/>
        <w:t xml:space="preserve">$28,330 </w:t>
      </w:r>
      <w:r>
        <w:rPr>
          <w:b/>
          <w:bCs/>
          <w:sz w:val="10"/>
          <w:szCs w:val="10"/>
        </w:rPr>
        <w:tab/>
        <w:t xml:space="preserve">$1,483 </w:t>
      </w:r>
      <w:r>
        <w:rPr>
          <w:b/>
          <w:bCs/>
          <w:sz w:val="10"/>
          <w:szCs w:val="10"/>
        </w:rPr>
        <w:tab/>
        <w:t xml:space="preserve">$1,460 </w:t>
      </w:r>
      <w:r>
        <w:rPr>
          <w:b/>
          <w:bCs/>
          <w:sz w:val="10"/>
          <w:szCs w:val="10"/>
        </w:rPr>
        <w:tab/>
        <w:t>($24)</w:t>
      </w:r>
      <w:r>
        <w:rPr>
          <w:b/>
          <w:bCs/>
          <w:sz w:val="10"/>
          <w:szCs w:val="10"/>
        </w:rPr>
        <w:tab/>
        <w:t>($25,485,000)</w:t>
      </w:r>
    </w:p>
    <w:p w:rsidR="00792B60" w:rsidRDefault="00792B60" w:rsidP="00792B60">
      <w:pPr>
        <w:tabs>
          <w:tab w:val="left" w:pos="810"/>
          <w:tab w:val="left" w:pos="1980"/>
          <w:tab w:val="left" w:pos="2340"/>
          <w:tab w:val="left" w:pos="3330"/>
          <w:tab w:val="left" w:pos="4230"/>
          <w:tab w:val="left" w:pos="4590"/>
        </w:tabs>
        <w:ind w:left="108"/>
        <w:jc w:val="left"/>
        <w:rPr>
          <w:sz w:val="10"/>
          <w:szCs w:val="10"/>
        </w:rPr>
      </w:pPr>
      <w:r>
        <w:rPr>
          <w:sz w:val="10"/>
          <w:szCs w:val="10"/>
        </w:rPr>
        <w:tab/>
        <w:t>2016 Current Tax Brackets</w:t>
      </w:r>
      <w:r>
        <w:rPr>
          <w:sz w:val="10"/>
          <w:szCs w:val="10"/>
        </w:rPr>
        <w:tab/>
        <w:t>0.00%</w:t>
      </w:r>
      <w:r>
        <w:rPr>
          <w:sz w:val="10"/>
          <w:szCs w:val="10"/>
        </w:rPr>
        <w:tab/>
        <w:t xml:space="preserve">$0 to 2,940 </w:t>
      </w:r>
      <w:r>
        <w:rPr>
          <w:sz w:val="10"/>
          <w:szCs w:val="10"/>
        </w:rPr>
        <w:tab/>
        <w:t>Adjusted Brackets</w:t>
      </w:r>
      <w:r>
        <w:rPr>
          <w:sz w:val="10"/>
          <w:szCs w:val="10"/>
        </w:rPr>
        <w:tab/>
        <w:t>0.00%</w:t>
      </w:r>
      <w:r>
        <w:rPr>
          <w:sz w:val="10"/>
          <w:szCs w:val="10"/>
        </w:rPr>
        <w:tab/>
        <w:t xml:space="preserve"> $0 to 3,080 </w:t>
      </w:r>
      <w:r>
        <w:rPr>
          <w:sz w:val="10"/>
          <w:szCs w:val="10"/>
        </w:rPr>
        <w:tab/>
      </w:r>
    </w:p>
    <w:p w:rsidR="00792B60" w:rsidRDefault="00792B60" w:rsidP="00792B60">
      <w:pPr>
        <w:tabs>
          <w:tab w:val="left" w:pos="810"/>
          <w:tab w:val="left" w:pos="1980"/>
          <w:tab w:val="left" w:pos="2340"/>
          <w:tab w:val="left" w:pos="3150"/>
          <w:tab w:val="left" w:pos="3330"/>
          <w:tab w:val="left" w:pos="4230"/>
          <w:tab w:val="left" w:pos="4590"/>
        </w:tabs>
        <w:ind w:left="108"/>
        <w:jc w:val="left"/>
        <w:rPr>
          <w:sz w:val="10"/>
          <w:szCs w:val="10"/>
        </w:rPr>
      </w:pPr>
      <w:r>
        <w:rPr>
          <w:sz w:val="10"/>
          <w:szCs w:val="10"/>
        </w:rPr>
        <w:tab/>
      </w:r>
      <w:r>
        <w:rPr>
          <w:sz w:val="10"/>
          <w:szCs w:val="10"/>
        </w:rPr>
        <w:tab/>
        <w:t>3.00%</w:t>
      </w:r>
      <w:r>
        <w:rPr>
          <w:sz w:val="10"/>
          <w:szCs w:val="10"/>
        </w:rPr>
        <w:tab/>
        <w:t xml:space="preserve">$2,940 to 5,880 </w:t>
      </w:r>
      <w:r>
        <w:rPr>
          <w:sz w:val="10"/>
          <w:szCs w:val="10"/>
        </w:rPr>
        <w:tab/>
      </w:r>
      <w:r>
        <w:rPr>
          <w:sz w:val="10"/>
          <w:szCs w:val="10"/>
        </w:rPr>
        <w:tab/>
      </w:r>
      <w:r>
        <w:rPr>
          <w:sz w:val="10"/>
          <w:szCs w:val="10"/>
        </w:rPr>
        <w:tab/>
        <w:t>3.00%</w:t>
      </w:r>
      <w:r>
        <w:rPr>
          <w:sz w:val="10"/>
          <w:szCs w:val="10"/>
        </w:rPr>
        <w:tab/>
        <w:t xml:space="preserve"> $3,080 to 6,160 </w:t>
      </w:r>
      <w:r>
        <w:rPr>
          <w:sz w:val="10"/>
          <w:szCs w:val="10"/>
        </w:rPr>
        <w:tab/>
      </w:r>
    </w:p>
    <w:p w:rsidR="00792B60" w:rsidRDefault="00792B60" w:rsidP="00792B60">
      <w:pPr>
        <w:tabs>
          <w:tab w:val="left" w:pos="810"/>
          <w:tab w:val="left" w:pos="1980"/>
          <w:tab w:val="left" w:pos="2340"/>
          <w:tab w:val="left" w:pos="3150"/>
          <w:tab w:val="left" w:pos="3330"/>
          <w:tab w:val="left" w:pos="4230"/>
          <w:tab w:val="left" w:pos="4590"/>
        </w:tabs>
        <w:ind w:left="108"/>
        <w:jc w:val="left"/>
        <w:rPr>
          <w:sz w:val="10"/>
          <w:szCs w:val="10"/>
        </w:rPr>
      </w:pPr>
      <w:r>
        <w:rPr>
          <w:sz w:val="10"/>
          <w:szCs w:val="10"/>
        </w:rPr>
        <w:tab/>
      </w:r>
      <w:r>
        <w:rPr>
          <w:sz w:val="10"/>
          <w:szCs w:val="10"/>
        </w:rPr>
        <w:tab/>
        <w:t>4.00%</w:t>
      </w:r>
      <w:r>
        <w:rPr>
          <w:sz w:val="10"/>
          <w:szCs w:val="10"/>
        </w:rPr>
        <w:tab/>
        <w:t xml:space="preserve">$5,880 to 8,820 </w:t>
      </w:r>
      <w:r>
        <w:rPr>
          <w:sz w:val="10"/>
          <w:szCs w:val="10"/>
        </w:rPr>
        <w:tab/>
      </w:r>
      <w:r>
        <w:rPr>
          <w:sz w:val="10"/>
          <w:szCs w:val="10"/>
        </w:rPr>
        <w:tab/>
      </w:r>
      <w:r>
        <w:rPr>
          <w:sz w:val="10"/>
          <w:szCs w:val="10"/>
        </w:rPr>
        <w:tab/>
        <w:t>4.00%</w:t>
      </w:r>
      <w:r>
        <w:rPr>
          <w:sz w:val="10"/>
          <w:szCs w:val="10"/>
        </w:rPr>
        <w:tab/>
        <w:t xml:space="preserve"> $6,160 to 9,240 </w:t>
      </w:r>
      <w:r>
        <w:rPr>
          <w:sz w:val="10"/>
          <w:szCs w:val="10"/>
        </w:rPr>
        <w:tab/>
      </w:r>
    </w:p>
    <w:p w:rsidR="00792B60" w:rsidRDefault="00792B60" w:rsidP="00792B60">
      <w:pPr>
        <w:tabs>
          <w:tab w:val="left" w:pos="810"/>
          <w:tab w:val="left" w:pos="1980"/>
          <w:tab w:val="left" w:pos="2340"/>
          <w:tab w:val="left" w:pos="3150"/>
          <w:tab w:val="left" w:pos="3330"/>
          <w:tab w:val="left" w:pos="4230"/>
          <w:tab w:val="left" w:pos="4590"/>
        </w:tabs>
        <w:ind w:left="108"/>
        <w:jc w:val="left"/>
        <w:rPr>
          <w:sz w:val="10"/>
          <w:szCs w:val="10"/>
        </w:rPr>
      </w:pPr>
      <w:r>
        <w:rPr>
          <w:sz w:val="10"/>
          <w:szCs w:val="10"/>
        </w:rPr>
        <w:tab/>
      </w:r>
      <w:r>
        <w:rPr>
          <w:sz w:val="10"/>
          <w:szCs w:val="10"/>
        </w:rPr>
        <w:tab/>
        <w:t>5.00%</w:t>
      </w:r>
      <w:r>
        <w:rPr>
          <w:sz w:val="10"/>
          <w:szCs w:val="10"/>
        </w:rPr>
        <w:tab/>
        <w:t xml:space="preserve">$8,820 to 11,760 </w:t>
      </w:r>
      <w:r>
        <w:rPr>
          <w:sz w:val="10"/>
          <w:szCs w:val="10"/>
        </w:rPr>
        <w:tab/>
      </w:r>
      <w:r>
        <w:rPr>
          <w:sz w:val="10"/>
          <w:szCs w:val="10"/>
        </w:rPr>
        <w:tab/>
      </w:r>
      <w:r>
        <w:rPr>
          <w:sz w:val="10"/>
          <w:szCs w:val="10"/>
        </w:rPr>
        <w:tab/>
        <w:t>5.00%</w:t>
      </w:r>
      <w:r>
        <w:rPr>
          <w:sz w:val="10"/>
          <w:szCs w:val="10"/>
        </w:rPr>
        <w:tab/>
        <w:t xml:space="preserve"> $9,240 to 12,320 </w:t>
      </w:r>
      <w:r>
        <w:rPr>
          <w:sz w:val="10"/>
          <w:szCs w:val="10"/>
        </w:rPr>
        <w:tab/>
      </w:r>
    </w:p>
    <w:p w:rsidR="00792B60" w:rsidRDefault="00792B60" w:rsidP="00792B60">
      <w:pPr>
        <w:tabs>
          <w:tab w:val="left" w:pos="810"/>
          <w:tab w:val="left" w:pos="1980"/>
          <w:tab w:val="left" w:pos="2340"/>
          <w:tab w:val="left" w:pos="3150"/>
          <w:tab w:val="left" w:pos="3330"/>
          <w:tab w:val="left" w:pos="4230"/>
          <w:tab w:val="left" w:pos="4590"/>
        </w:tabs>
        <w:ind w:left="108"/>
        <w:jc w:val="left"/>
        <w:rPr>
          <w:sz w:val="10"/>
          <w:szCs w:val="10"/>
        </w:rPr>
      </w:pPr>
      <w:r>
        <w:rPr>
          <w:sz w:val="10"/>
          <w:szCs w:val="10"/>
        </w:rPr>
        <w:tab/>
      </w:r>
      <w:r>
        <w:rPr>
          <w:sz w:val="10"/>
          <w:szCs w:val="10"/>
        </w:rPr>
        <w:tab/>
        <w:t>6.00%</w:t>
      </w:r>
      <w:r>
        <w:rPr>
          <w:sz w:val="10"/>
          <w:szCs w:val="10"/>
        </w:rPr>
        <w:tab/>
        <w:t xml:space="preserve">$11,760 to 14,700 </w:t>
      </w:r>
      <w:r>
        <w:rPr>
          <w:sz w:val="10"/>
          <w:szCs w:val="10"/>
        </w:rPr>
        <w:tab/>
      </w:r>
      <w:r>
        <w:rPr>
          <w:sz w:val="10"/>
          <w:szCs w:val="10"/>
        </w:rPr>
        <w:tab/>
      </w:r>
      <w:r>
        <w:rPr>
          <w:sz w:val="10"/>
          <w:szCs w:val="10"/>
        </w:rPr>
        <w:tab/>
        <w:t>6.00%</w:t>
      </w:r>
      <w:r>
        <w:rPr>
          <w:sz w:val="10"/>
          <w:szCs w:val="10"/>
        </w:rPr>
        <w:tab/>
        <w:t xml:space="preserve"> $12,320 to 15,400 </w:t>
      </w:r>
      <w:r>
        <w:rPr>
          <w:sz w:val="10"/>
          <w:szCs w:val="10"/>
        </w:rPr>
        <w:tab/>
      </w:r>
    </w:p>
    <w:p w:rsidR="00792B60" w:rsidRDefault="00792B60" w:rsidP="00792B60">
      <w:pPr>
        <w:tabs>
          <w:tab w:val="left" w:pos="810"/>
          <w:tab w:val="left" w:pos="1980"/>
          <w:tab w:val="left" w:pos="2340"/>
          <w:tab w:val="left" w:pos="3150"/>
          <w:tab w:val="left" w:pos="3330"/>
          <w:tab w:val="left" w:pos="4230"/>
          <w:tab w:val="left" w:pos="4590"/>
        </w:tabs>
        <w:ind w:left="108"/>
        <w:jc w:val="left"/>
        <w:rPr>
          <w:sz w:val="10"/>
          <w:szCs w:val="10"/>
        </w:rPr>
      </w:pPr>
      <w:r>
        <w:rPr>
          <w:sz w:val="10"/>
          <w:szCs w:val="10"/>
        </w:rPr>
        <w:tab/>
      </w:r>
      <w:r>
        <w:rPr>
          <w:sz w:val="10"/>
          <w:szCs w:val="10"/>
        </w:rPr>
        <w:tab/>
        <w:t>7.00%</w:t>
      </w:r>
      <w:r>
        <w:rPr>
          <w:sz w:val="10"/>
          <w:szCs w:val="10"/>
        </w:rPr>
        <w:tab/>
        <w:t>Over $14,700</w:t>
      </w:r>
      <w:r>
        <w:rPr>
          <w:sz w:val="10"/>
          <w:szCs w:val="10"/>
        </w:rPr>
        <w:tab/>
      </w:r>
      <w:r>
        <w:rPr>
          <w:sz w:val="10"/>
          <w:szCs w:val="10"/>
        </w:rPr>
        <w:tab/>
      </w:r>
      <w:r>
        <w:rPr>
          <w:sz w:val="10"/>
          <w:szCs w:val="10"/>
        </w:rPr>
        <w:tab/>
        <w:t>7.00%</w:t>
      </w:r>
      <w:r>
        <w:rPr>
          <w:sz w:val="10"/>
          <w:szCs w:val="10"/>
        </w:rPr>
        <w:tab/>
        <w:t xml:space="preserve"> Over $15,400</w:t>
      </w:r>
      <w:r>
        <w:rPr>
          <w:sz w:val="10"/>
          <w:szCs w:val="10"/>
        </w:rPr>
        <w:tab/>
      </w:r>
    </w:p>
    <w:p w:rsidR="00792B60" w:rsidRPr="00792B60" w:rsidRDefault="00792B60" w:rsidP="00792B60">
      <w:pPr>
        <w:ind w:left="108"/>
        <w:jc w:val="left"/>
        <w:rPr>
          <w:b/>
          <w:bCs/>
          <w:sz w:val="10"/>
          <w:szCs w:val="10"/>
        </w:rPr>
      </w:pPr>
      <w:r w:rsidRPr="00792B60">
        <w:rPr>
          <w:b/>
          <w:bCs/>
          <w:sz w:val="10"/>
          <w:szCs w:val="10"/>
        </w:rPr>
        <w:t xml:space="preserve">ESTIMATE OF TAX YEAR 2017 INCOME TAX </w:t>
      </w:r>
      <w:r w:rsidR="00157E31" w:rsidRPr="00792B60">
        <w:rPr>
          <w:b/>
          <w:bCs/>
          <w:sz w:val="10"/>
          <w:szCs w:val="10"/>
        </w:rPr>
        <w:t>ADJUSTMENT</w:t>
      </w:r>
      <w:r w:rsidRPr="00792B60">
        <w:rPr>
          <w:b/>
          <w:bCs/>
          <w:sz w:val="10"/>
          <w:szCs w:val="10"/>
        </w:rPr>
        <w:t xml:space="preserve"> BY INCREASING BRACKETS FROM $2,990 TO $3,270</w:t>
      </w:r>
    </w:p>
    <w:p w:rsidR="00792B60" w:rsidRPr="00792B60" w:rsidRDefault="00792B60" w:rsidP="00792B60">
      <w:pPr>
        <w:ind w:left="108"/>
        <w:jc w:val="left"/>
        <w:rPr>
          <w:sz w:val="10"/>
          <w:szCs w:val="10"/>
        </w:rPr>
      </w:pPr>
      <w:r w:rsidRPr="00792B60">
        <w:rPr>
          <w:b/>
          <w:bCs/>
          <w:sz w:val="10"/>
          <w:szCs w:val="10"/>
        </w:rPr>
        <w:t>Objective: Increase tax brackets from $2,990 to $3,270 with rates unchanged.</w:t>
      </w:r>
      <w:r w:rsidRPr="00792B60">
        <w:rPr>
          <w:b/>
          <w:bCs/>
          <w:sz w:val="10"/>
          <w:szCs w:val="10"/>
        </w:rPr>
        <w:tab/>
      </w:r>
      <w:r w:rsidRPr="00792B60">
        <w:rPr>
          <w:b/>
          <w:bCs/>
          <w:sz w:val="10"/>
          <w:szCs w:val="10"/>
        </w:rPr>
        <w:tab/>
      </w:r>
      <w:r w:rsidRPr="00792B60">
        <w:rPr>
          <w:sz w:val="10"/>
          <w:szCs w:val="10"/>
        </w:rPr>
        <w:tab/>
      </w:r>
    </w:p>
    <w:p w:rsidR="00792B60" w:rsidRPr="00792B60" w:rsidRDefault="00792B60" w:rsidP="00792B60">
      <w:pPr>
        <w:tabs>
          <w:tab w:val="left" w:pos="5760"/>
        </w:tabs>
        <w:ind w:left="108"/>
        <w:jc w:val="left"/>
        <w:rPr>
          <w:sz w:val="10"/>
          <w:szCs w:val="10"/>
        </w:rPr>
      </w:pPr>
      <w:r w:rsidRPr="00792B60">
        <w:rPr>
          <w:b/>
          <w:bCs/>
          <w:sz w:val="10"/>
          <w:szCs w:val="10"/>
          <w:u w:val="single"/>
        </w:rPr>
        <w:t xml:space="preserve">   With these brackets and rates, 100% of filers have a lower or unchanged liability and the General Fund is impact is ($ 51,461,000)</w:t>
      </w:r>
      <w:r w:rsidRPr="00792B60">
        <w:rPr>
          <w:b/>
          <w:bCs/>
          <w:sz w:val="10"/>
          <w:szCs w:val="10"/>
          <w:u w:val="single"/>
        </w:rPr>
        <w:tab/>
      </w:r>
    </w:p>
    <w:p w:rsidR="00792B60" w:rsidRPr="00792B60" w:rsidRDefault="00792B60" w:rsidP="00792B60">
      <w:pPr>
        <w:tabs>
          <w:tab w:val="left" w:pos="990"/>
          <w:tab w:val="left" w:pos="4140"/>
          <w:tab w:val="left" w:pos="5760"/>
        </w:tabs>
        <w:ind w:left="108"/>
        <w:jc w:val="left"/>
        <w:rPr>
          <w:b/>
          <w:bCs/>
          <w:sz w:val="10"/>
          <w:szCs w:val="10"/>
          <w:u w:val="single"/>
        </w:rPr>
      </w:pPr>
      <w:r w:rsidRPr="00792B60">
        <w:rPr>
          <w:sz w:val="10"/>
          <w:szCs w:val="10"/>
          <w:u w:val="single"/>
        </w:rPr>
        <w:tab/>
      </w:r>
      <w:r w:rsidRPr="00792B60">
        <w:rPr>
          <w:b/>
          <w:bCs/>
          <w:sz w:val="10"/>
          <w:szCs w:val="10"/>
          <w:u w:val="single"/>
        </w:rPr>
        <w:t>Current Tax Structure</w:t>
      </w:r>
      <w:r w:rsidRPr="00792B60">
        <w:rPr>
          <w:b/>
          <w:bCs/>
          <w:sz w:val="10"/>
          <w:szCs w:val="10"/>
          <w:u w:val="single"/>
        </w:rPr>
        <w:tab/>
        <w:t>Estimate of Adjusted Tax Structure</w:t>
      </w:r>
      <w:r w:rsidRPr="00792B60">
        <w:rPr>
          <w:b/>
          <w:bCs/>
          <w:sz w:val="10"/>
          <w:szCs w:val="10"/>
          <w:u w:val="single"/>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b/>
          <w:bCs/>
          <w:sz w:val="10"/>
          <w:szCs w:val="10"/>
        </w:rPr>
      </w:pPr>
      <w:r w:rsidRPr="00792B60">
        <w:rPr>
          <w:b/>
          <w:bCs/>
          <w:sz w:val="10"/>
          <w:szCs w:val="10"/>
        </w:rPr>
        <w:t>Baseline</w:t>
      </w:r>
      <w:r w:rsidRPr="00792B60">
        <w:rPr>
          <w:b/>
          <w:bCs/>
          <w:sz w:val="10"/>
          <w:szCs w:val="10"/>
        </w:rPr>
        <w:tab/>
      </w:r>
      <w:r w:rsidRPr="00792B60">
        <w:rPr>
          <w:b/>
          <w:bCs/>
          <w:sz w:val="10"/>
          <w:szCs w:val="10"/>
        </w:rPr>
        <w:tab/>
      </w:r>
      <w:r w:rsidRPr="00792B60">
        <w:rPr>
          <w:b/>
          <w:bCs/>
          <w:sz w:val="10"/>
          <w:szCs w:val="10"/>
        </w:rPr>
        <w:tab/>
      </w:r>
      <w:r w:rsidRPr="00792B60">
        <w:rPr>
          <w:b/>
          <w:bCs/>
          <w:sz w:val="10"/>
          <w:szCs w:val="10"/>
        </w:rPr>
        <w:tab/>
        <w:t>Projected</w:t>
      </w:r>
      <w:r w:rsidRPr="00792B60">
        <w:rPr>
          <w:b/>
          <w:bCs/>
          <w:sz w:val="10"/>
          <w:szCs w:val="10"/>
        </w:rPr>
        <w:tab/>
      </w:r>
      <w:r w:rsidRPr="00792B60">
        <w:rPr>
          <w:b/>
          <w:bCs/>
          <w:sz w:val="10"/>
          <w:szCs w:val="10"/>
        </w:rPr>
        <w:tab/>
        <w:t>Adjusted</w:t>
      </w:r>
      <w:r w:rsidRPr="00792B60">
        <w:rPr>
          <w:b/>
          <w:bCs/>
          <w:sz w:val="10"/>
          <w:szCs w:val="10"/>
        </w:rPr>
        <w:tab/>
        <w:t>Average</w:t>
      </w:r>
      <w:r w:rsidRPr="00792B60">
        <w:rPr>
          <w:b/>
          <w:bCs/>
          <w:sz w:val="10"/>
          <w:szCs w:val="10"/>
        </w:rPr>
        <w:tab/>
        <w:t>Total</w:t>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b/>
          <w:bCs/>
          <w:sz w:val="10"/>
          <w:szCs w:val="10"/>
        </w:rPr>
      </w:pPr>
      <w:r w:rsidRPr="00792B60">
        <w:rPr>
          <w:b/>
          <w:bCs/>
          <w:sz w:val="10"/>
          <w:szCs w:val="10"/>
        </w:rPr>
        <w:t>Taxable</w:t>
      </w:r>
      <w:r w:rsidRPr="00792B60">
        <w:rPr>
          <w:b/>
          <w:bCs/>
          <w:sz w:val="10"/>
          <w:szCs w:val="10"/>
        </w:rPr>
        <w:tab/>
        <w:t>Projected</w:t>
      </w:r>
      <w:r w:rsidRPr="00792B60">
        <w:rPr>
          <w:b/>
          <w:bCs/>
          <w:sz w:val="10"/>
          <w:szCs w:val="10"/>
        </w:rPr>
        <w:tab/>
      </w:r>
      <w:r w:rsidRPr="00792B60">
        <w:rPr>
          <w:b/>
          <w:bCs/>
          <w:sz w:val="10"/>
          <w:szCs w:val="10"/>
        </w:rPr>
        <w:tab/>
      </w:r>
      <w:r w:rsidRPr="00792B60">
        <w:rPr>
          <w:b/>
          <w:bCs/>
          <w:sz w:val="10"/>
          <w:szCs w:val="10"/>
        </w:rPr>
        <w:tab/>
        <w:t>Average</w:t>
      </w:r>
      <w:r w:rsidRPr="00792B60">
        <w:rPr>
          <w:b/>
          <w:bCs/>
          <w:sz w:val="10"/>
          <w:szCs w:val="10"/>
        </w:rPr>
        <w:tab/>
        <w:t>Average</w:t>
      </w:r>
      <w:r w:rsidRPr="00792B60">
        <w:rPr>
          <w:b/>
          <w:bCs/>
          <w:sz w:val="10"/>
          <w:szCs w:val="10"/>
        </w:rPr>
        <w:tab/>
        <w:t>Average</w:t>
      </w:r>
      <w:r w:rsidRPr="00792B60">
        <w:rPr>
          <w:b/>
          <w:bCs/>
          <w:sz w:val="10"/>
          <w:szCs w:val="10"/>
        </w:rPr>
        <w:tab/>
        <w:t>Tax</w:t>
      </w:r>
      <w:r w:rsidRPr="00792B60">
        <w:rPr>
          <w:b/>
          <w:bCs/>
          <w:sz w:val="10"/>
          <w:szCs w:val="10"/>
        </w:rPr>
        <w:tab/>
        <w:t>Dollar</w:t>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b/>
          <w:bCs/>
          <w:sz w:val="10"/>
          <w:szCs w:val="10"/>
        </w:rPr>
      </w:pPr>
      <w:r w:rsidRPr="00792B60">
        <w:rPr>
          <w:b/>
          <w:bCs/>
          <w:sz w:val="10"/>
          <w:szCs w:val="10"/>
        </w:rPr>
        <w:t>Income</w:t>
      </w:r>
      <w:r w:rsidRPr="00792B60">
        <w:rPr>
          <w:b/>
          <w:bCs/>
          <w:sz w:val="10"/>
          <w:szCs w:val="10"/>
        </w:rPr>
        <w:tab/>
        <w:t># of</w:t>
      </w:r>
      <w:r w:rsidRPr="00792B60">
        <w:rPr>
          <w:b/>
          <w:bCs/>
          <w:sz w:val="10"/>
          <w:szCs w:val="10"/>
        </w:rPr>
        <w:tab/>
      </w:r>
      <w:r w:rsidRPr="00792B60">
        <w:rPr>
          <w:b/>
          <w:bCs/>
          <w:sz w:val="10"/>
          <w:szCs w:val="10"/>
        </w:rPr>
        <w:tab/>
      </w:r>
      <w:r w:rsidRPr="00792B60">
        <w:rPr>
          <w:b/>
          <w:bCs/>
          <w:sz w:val="10"/>
          <w:szCs w:val="10"/>
        </w:rPr>
        <w:tab/>
        <w:t>Taxable</w:t>
      </w:r>
      <w:r w:rsidRPr="00792B60">
        <w:rPr>
          <w:b/>
          <w:bCs/>
          <w:sz w:val="10"/>
          <w:szCs w:val="10"/>
        </w:rPr>
        <w:tab/>
        <w:t>Tax</w:t>
      </w:r>
      <w:r w:rsidRPr="00792B60">
        <w:rPr>
          <w:b/>
          <w:bCs/>
          <w:sz w:val="10"/>
          <w:szCs w:val="10"/>
        </w:rPr>
        <w:tab/>
        <w:t>Tax</w:t>
      </w:r>
      <w:r w:rsidRPr="00792B60">
        <w:rPr>
          <w:b/>
          <w:bCs/>
          <w:sz w:val="10"/>
          <w:szCs w:val="10"/>
        </w:rPr>
        <w:tab/>
        <w:t>Increase/</w:t>
      </w:r>
      <w:r w:rsidRPr="00792B60">
        <w:rPr>
          <w:b/>
          <w:bCs/>
          <w:sz w:val="10"/>
          <w:szCs w:val="10"/>
        </w:rPr>
        <w:tab/>
        <w:t>Increase/</w:t>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b/>
          <w:bCs/>
          <w:sz w:val="10"/>
          <w:szCs w:val="10"/>
        </w:rPr>
      </w:pPr>
      <w:r w:rsidRPr="00792B60">
        <w:rPr>
          <w:b/>
          <w:bCs/>
          <w:sz w:val="10"/>
          <w:szCs w:val="10"/>
        </w:rPr>
        <w:t>Range</w:t>
      </w:r>
      <w:r w:rsidRPr="00792B60">
        <w:rPr>
          <w:b/>
          <w:bCs/>
          <w:sz w:val="10"/>
          <w:szCs w:val="10"/>
        </w:rPr>
        <w:tab/>
        <w:t>Filers</w:t>
      </w:r>
      <w:r w:rsidRPr="00792B60">
        <w:rPr>
          <w:b/>
          <w:bCs/>
          <w:sz w:val="10"/>
          <w:szCs w:val="10"/>
        </w:rPr>
        <w:tab/>
        <w:t>Cumulative</w:t>
      </w:r>
      <w:r w:rsidRPr="00792B60">
        <w:rPr>
          <w:b/>
          <w:bCs/>
          <w:sz w:val="10"/>
          <w:szCs w:val="10"/>
        </w:rPr>
        <w:tab/>
        <w:t>Cumulative</w:t>
      </w:r>
      <w:r w:rsidRPr="00792B60">
        <w:rPr>
          <w:b/>
          <w:bCs/>
          <w:sz w:val="10"/>
          <w:szCs w:val="10"/>
        </w:rPr>
        <w:tab/>
        <w:t>Income</w:t>
      </w:r>
      <w:r w:rsidRPr="00792B60">
        <w:rPr>
          <w:b/>
          <w:bCs/>
          <w:sz w:val="10"/>
          <w:szCs w:val="10"/>
        </w:rPr>
        <w:tab/>
        <w:t>Liability</w:t>
      </w:r>
      <w:r w:rsidRPr="00792B60">
        <w:rPr>
          <w:b/>
          <w:bCs/>
          <w:sz w:val="10"/>
          <w:szCs w:val="10"/>
        </w:rPr>
        <w:tab/>
        <w:t>Liability</w:t>
      </w:r>
      <w:r w:rsidRPr="00792B60">
        <w:rPr>
          <w:b/>
          <w:bCs/>
          <w:sz w:val="10"/>
          <w:szCs w:val="10"/>
        </w:rPr>
        <w:tab/>
        <w:t>(Decrease)</w:t>
      </w:r>
      <w:r w:rsidRPr="00792B60">
        <w:rPr>
          <w:b/>
          <w:bCs/>
          <w:sz w:val="10"/>
          <w:szCs w:val="10"/>
        </w:rPr>
        <w:tab/>
        <w:t>(Decrease)</w:t>
      </w:r>
    </w:p>
    <w:p w:rsidR="00792B60" w:rsidRPr="00792B60" w:rsidRDefault="00792B60" w:rsidP="00792B60">
      <w:pPr>
        <w:tabs>
          <w:tab w:val="left" w:pos="990"/>
          <w:tab w:val="left" w:pos="1620"/>
          <w:tab w:val="left" w:pos="2340"/>
          <w:tab w:val="left" w:pos="2970"/>
          <w:tab w:val="left" w:pos="3600"/>
          <w:tab w:val="left" w:pos="4140"/>
          <w:tab w:val="left" w:pos="4680"/>
          <w:tab w:val="left" w:pos="5220"/>
          <w:tab w:val="left" w:pos="5760"/>
        </w:tabs>
        <w:ind w:left="108"/>
        <w:jc w:val="left"/>
        <w:rPr>
          <w:b/>
          <w:bCs/>
          <w:sz w:val="10"/>
          <w:szCs w:val="10"/>
          <w:u w:val="single"/>
        </w:rPr>
      </w:pPr>
      <w:r w:rsidRPr="00792B60">
        <w:rPr>
          <w:b/>
          <w:bCs/>
          <w:sz w:val="10"/>
          <w:szCs w:val="10"/>
          <w:u w:val="single"/>
        </w:rPr>
        <w:t>2013</w:t>
      </w:r>
      <w:r w:rsidRPr="00792B60">
        <w:rPr>
          <w:b/>
          <w:bCs/>
          <w:sz w:val="10"/>
          <w:szCs w:val="10"/>
          <w:u w:val="single"/>
        </w:rPr>
        <w:tab/>
        <w:t>2017</w:t>
      </w:r>
      <w:r w:rsidRPr="00792B60">
        <w:rPr>
          <w:b/>
          <w:bCs/>
          <w:sz w:val="10"/>
          <w:szCs w:val="10"/>
          <w:u w:val="single"/>
        </w:rPr>
        <w:tab/>
        <w:t># of Filers</w:t>
      </w:r>
      <w:r w:rsidRPr="00792B60">
        <w:rPr>
          <w:b/>
          <w:bCs/>
          <w:sz w:val="10"/>
          <w:szCs w:val="10"/>
          <w:u w:val="single"/>
        </w:rPr>
        <w:tab/>
        <w:t>% of Filers</w:t>
      </w:r>
      <w:r w:rsidRPr="00792B60">
        <w:rPr>
          <w:b/>
          <w:bCs/>
          <w:sz w:val="10"/>
          <w:szCs w:val="10"/>
          <w:u w:val="single"/>
        </w:rPr>
        <w:tab/>
        <w:t>2017</w:t>
      </w:r>
      <w:r w:rsidRPr="00792B60">
        <w:rPr>
          <w:b/>
          <w:bCs/>
          <w:sz w:val="10"/>
          <w:szCs w:val="10"/>
          <w:u w:val="single"/>
        </w:rPr>
        <w:tab/>
        <w:t>2017</w:t>
      </w:r>
      <w:r w:rsidRPr="00792B60">
        <w:rPr>
          <w:b/>
          <w:bCs/>
          <w:sz w:val="10"/>
          <w:szCs w:val="10"/>
          <w:u w:val="single"/>
        </w:rPr>
        <w:tab/>
        <w:t>2017</w:t>
      </w:r>
      <w:r w:rsidRPr="00792B60">
        <w:rPr>
          <w:b/>
          <w:bCs/>
          <w:sz w:val="10"/>
          <w:szCs w:val="10"/>
          <w:u w:val="single"/>
        </w:rPr>
        <w:tab/>
        <w:t>2017</w:t>
      </w:r>
      <w:r w:rsidRPr="00792B60">
        <w:rPr>
          <w:b/>
          <w:bCs/>
          <w:sz w:val="10"/>
          <w:szCs w:val="10"/>
          <w:u w:val="single"/>
        </w:rPr>
        <w:tab/>
        <w:t>2016</w:t>
      </w:r>
      <w:r w:rsidRPr="00792B60">
        <w:rPr>
          <w:b/>
          <w:bCs/>
          <w:sz w:val="10"/>
          <w:szCs w:val="10"/>
          <w:u w:val="single"/>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 w:val="left" w:pos="5760"/>
        </w:tabs>
        <w:ind w:left="108"/>
        <w:jc w:val="left"/>
        <w:rPr>
          <w:b/>
          <w:sz w:val="10"/>
          <w:szCs w:val="10"/>
          <w:u w:val="single"/>
        </w:rPr>
      </w:pPr>
      <w:r w:rsidRPr="00792B60">
        <w:rPr>
          <w:b/>
          <w:sz w:val="10"/>
          <w:szCs w:val="10"/>
          <w:u w:val="single"/>
        </w:rPr>
        <w:t>col 1</w:t>
      </w:r>
      <w:r w:rsidRPr="00792B60">
        <w:rPr>
          <w:b/>
          <w:sz w:val="10"/>
          <w:szCs w:val="10"/>
          <w:u w:val="single"/>
        </w:rPr>
        <w:tab/>
        <w:t>col 2 (/a)</w:t>
      </w:r>
      <w:r w:rsidRPr="00792B60">
        <w:rPr>
          <w:b/>
          <w:sz w:val="10"/>
          <w:szCs w:val="10"/>
          <w:u w:val="single"/>
        </w:rPr>
        <w:tab/>
        <w:t>col 3</w:t>
      </w:r>
      <w:r w:rsidRPr="00792B60">
        <w:rPr>
          <w:b/>
          <w:sz w:val="10"/>
          <w:szCs w:val="10"/>
          <w:u w:val="single"/>
        </w:rPr>
        <w:tab/>
        <w:t>col 4</w:t>
      </w:r>
      <w:r w:rsidRPr="00792B60">
        <w:rPr>
          <w:b/>
          <w:sz w:val="10"/>
          <w:szCs w:val="10"/>
          <w:u w:val="single"/>
        </w:rPr>
        <w:tab/>
        <w:t>col 5 (/b)</w:t>
      </w:r>
      <w:r w:rsidRPr="00792B60">
        <w:rPr>
          <w:b/>
          <w:sz w:val="10"/>
          <w:szCs w:val="10"/>
          <w:u w:val="single"/>
        </w:rPr>
        <w:tab/>
        <w:t>col 6</w:t>
      </w:r>
      <w:r w:rsidRPr="00792B60">
        <w:rPr>
          <w:b/>
          <w:sz w:val="10"/>
          <w:szCs w:val="10"/>
          <w:u w:val="single"/>
        </w:rPr>
        <w:tab/>
        <w:t>col 7</w:t>
      </w:r>
      <w:r w:rsidRPr="00792B60">
        <w:rPr>
          <w:b/>
          <w:sz w:val="10"/>
          <w:szCs w:val="10"/>
          <w:u w:val="single"/>
        </w:rPr>
        <w:tab/>
        <w:t>col 8</w:t>
      </w:r>
      <w:r w:rsidRPr="00792B60">
        <w:rPr>
          <w:b/>
          <w:sz w:val="10"/>
          <w:szCs w:val="10"/>
          <w:u w:val="single"/>
        </w:rPr>
        <w:tab/>
        <w:t>col 9</w:t>
      </w:r>
      <w:r w:rsidRPr="00792B60">
        <w:rPr>
          <w:b/>
          <w:sz w:val="10"/>
          <w:szCs w:val="10"/>
          <w:u w:val="single"/>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0</w:t>
      </w:r>
      <w:r w:rsidRPr="00792B60">
        <w:rPr>
          <w:sz w:val="10"/>
          <w:szCs w:val="10"/>
        </w:rPr>
        <w:tab/>
        <w:t>771,511</w:t>
      </w:r>
      <w:r w:rsidRPr="00792B60">
        <w:rPr>
          <w:sz w:val="10"/>
          <w:szCs w:val="10"/>
        </w:rPr>
        <w:tab/>
        <w:t>771,511</w:t>
      </w:r>
      <w:r w:rsidRPr="00792B60">
        <w:rPr>
          <w:sz w:val="10"/>
          <w:szCs w:val="10"/>
        </w:rPr>
        <w:tab/>
        <w:t>33.93%</w:t>
      </w:r>
      <w:r w:rsidRPr="00792B60">
        <w:rPr>
          <w:sz w:val="10"/>
          <w:szCs w:val="10"/>
        </w:rPr>
        <w:tab/>
        <w:t xml:space="preserve">0 </w:t>
      </w:r>
      <w:r w:rsidRPr="00792B60">
        <w:rPr>
          <w:sz w:val="10"/>
          <w:szCs w:val="10"/>
        </w:rPr>
        <w:tab/>
        <w:t>0</w:t>
      </w:r>
      <w:r w:rsidRPr="00792B60">
        <w:rPr>
          <w:sz w:val="10"/>
          <w:szCs w:val="10"/>
        </w:rPr>
        <w:tab/>
        <w:t>0</w:t>
      </w:r>
      <w:r w:rsidRPr="00792B60">
        <w:rPr>
          <w:sz w:val="10"/>
          <w:szCs w:val="10"/>
        </w:rPr>
        <w:tab/>
        <w:t xml:space="preserve">0 </w:t>
      </w:r>
      <w:r w:rsidRPr="00792B60">
        <w:rPr>
          <w:sz w:val="10"/>
          <w:szCs w:val="10"/>
        </w:rPr>
        <w:tab/>
        <w:t xml:space="preserve">0 </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1-5,000</w:t>
      </w:r>
      <w:r w:rsidRPr="00792B60">
        <w:rPr>
          <w:sz w:val="10"/>
          <w:szCs w:val="10"/>
        </w:rPr>
        <w:tab/>
        <w:t>272,537</w:t>
      </w:r>
      <w:r w:rsidRPr="00792B60">
        <w:rPr>
          <w:sz w:val="10"/>
          <w:szCs w:val="10"/>
        </w:rPr>
        <w:tab/>
        <w:t>1,044,048</w:t>
      </w:r>
      <w:r w:rsidRPr="00792B60">
        <w:rPr>
          <w:sz w:val="10"/>
          <w:szCs w:val="10"/>
        </w:rPr>
        <w:tab/>
        <w:t>45.92%</w:t>
      </w:r>
      <w:r w:rsidRPr="00792B60">
        <w:rPr>
          <w:sz w:val="10"/>
          <w:szCs w:val="10"/>
        </w:rPr>
        <w:tab/>
        <w:t xml:space="preserve">2,528 </w:t>
      </w:r>
      <w:r w:rsidRPr="00792B60">
        <w:rPr>
          <w:sz w:val="10"/>
          <w:szCs w:val="10"/>
        </w:rPr>
        <w:tab/>
        <w:t>0</w:t>
      </w:r>
      <w:r w:rsidRPr="00792B60">
        <w:rPr>
          <w:sz w:val="10"/>
          <w:szCs w:val="10"/>
        </w:rPr>
        <w:tab/>
        <w:t>0</w:t>
      </w:r>
      <w:r w:rsidRPr="00792B60">
        <w:rPr>
          <w:sz w:val="10"/>
          <w:szCs w:val="10"/>
        </w:rPr>
        <w:tab/>
        <w:t xml:space="preserve">0 </w:t>
      </w:r>
      <w:r w:rsidRPr="00792B60">
        <w:rPr>
          <w:sz w:val="10"/>
          <w:szCs w:val="10"/>
        </w:rPr>
        <w:tab/>
        <w:t>(853,179)</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5,000-10,000</w:t>
      </w:r>
      <w:r w:rsidRPr="00792B60">
        <w:rPr>
          <w:sz w:val="10"/>
          <w:szCs w:val="10"/>
        </w:rPr>
        <w:tab/>
        <w:t>187,232</w:t>
      </w:r>
      <w:r w:rsidRPr="00792B60">
        <w:rPr>
          <w:sz w:val="10"/>
          <w:szCs w:val="10"/>
        </w:rPr>
        <w:tab/>
        <w:t>1,231,280</w:t>
      </w:r>
      <w:r w:rsidRPr="00792B60">
        <w:rPr>
          <w:sz w:val="10"/>
          <w:szCs w:val="10"/>
        </w:rPr>
        <w:tab/>
        <w:t>54.15%</w:t>
      </w:r>
      <w:r w:rsidRPr="00792B60">
        <w:rPr>
          <w:sz w:val="10"/>
          <w:szCs w:val="10"/>
        </w:rPr>
        <w:tab/>
        <w:t xml:space="preserve">8,372 </w:t>
      </w:r>
      <w:r w:rsidRPr="00792B60">
        <w:rPr>
          <w:sz w:val="10"/>
          <w:szCs w:val="10"/>
        </w:rPr>
        <w:tab/>
        <w:t>185</w:t>
      </w:r>
      <w:r w:rsidRPr="00792B60">
        <w:rPr>
          <w:sz w:val="10"/>
          <w:szCs w:val="10"/>
        </w:rPr>
        <w:tab/>
        <w:t>171</w:t>
      </w:r>
      <w:r w:rsidRPr="00792B60">
        <w:rPr>
          <w:sz w:val="10"/>
          <w:szCs w:val="10"/>
        </w:rPr>
        <w:tab/>
        <w:t>(14)</w:t>
      </w:r>
      <w:r w:rsidRPr="00792B60">
        <w:rPr>
          <w:sz w:val="10"/>
          <w:szCs w:val="10"/>
        </w:rPr>
        <w:tab/>
        <w:t>(2,994,168)</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10,000-20,000</w:t>
      </w:r>
      <w:r w:rsidRPr="00792B60">
        <w:rPr>
          <w:sz w:val="10"/>
          <w:szCs w:val="10"/>
        </w:rPr>
        <w:tab/>
        <w:t>270,852</w:t>
      </w:r>
      <w:r w:rsidRPr="00792B60">
        <w:rPr>
          <w:sz w:val="10"/>
          <w:szCs w:val="10"/>
        </w:rPr>
        <w:tab/>
        <w:t>1,502,132</w:t>
      </w:r>
      <w:r w:rsidRPr="00792B60">
        <w:rPr>
          <w:sz w:val="10"/>
          <w:szCs w:val="10"/>
        </w:rPr>
        <w:tab/>
        <w:t>66.07%</w:t>
      </w:r>
      <w:r w:rsidRPr="00792B60">
        <w:rPr>
          <w:sz w:val="10"/>
          <w:szCs w:val="10"/>
        </w:rPr>
        <w:tab/>
        <w:t xml:space="preserve">16,585 </w:t>
      </w:r>
      <w:r w:rsidRPr="00792B60">
        <w:rPr>
          <w:sz w:val="10"/>
          <w:szCs w:val="10"/>
        </w:rPr>
        <w:tab/>
        <w:t>653</w:t>
      </w:r>
      <w:r w:rsidRPr="00792B60">
        <w:rPr>
          <w:sz w:val="10"/>
          <w:szCs w:val="10"/>
        </w:rPr>
        <w:tab/>
        <w:t>605</w:t>
      </w:r>
      <w:r w:rsidRPr="00792B60">
        <w:rPr>
          <w:sz w:val="10"/>
          <w:szCs w:val="10"/>
        </w:rPr>
        <w:tab/>
        <w:t>(48)</w:t>
      </w:r>
      <w:r w:rsidRPr="00792B60">
        <w:rPr>
          <w:sz w:val="10"/>
          <w:szCs w:val="10"/>
        </w:rPr>
        <w:tab/>
        <w:t>(10,887,913)</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20,000-30,000</w:t>
      </w:r>
      <w:r w:rsidRPr="00792B60">
        <w:rPr>
          <w:sz w:val="10"/>
          <w:szCs w:val="10"/>
        </w:rPr>
        <w:tab/>
        <w:t>189,468</w:t>
      </w:r>
      <w:r w:rsidRPr="00792B60">
        <w:rPr>
          <w:sz w:val="10"/>
          <w:szCs w:val="10"/>
        </w:rPr>
        <w:tab/>
        <w:t>1,691,599</w:t>
      </w:r>
      <w:r w:rsidRPr="00792B60">
        <w:rPr>
          <w:sz w:val="10"/>
          <w:szCs w:val="10"/>
        </w:rPr>
        <w:tab/>
        <w:t>74.40%</w:t>
      </w:r>
      <w:r w:rsidRPr="00792B60">
        <w:rPr>
          <w:sz w:val="10"/>
          <w:szCs w:val="10"/>
        </w:rPr>
        <w:tab/>
        <w:t xml:space="preserve">27,971 </w:t>
      </w:r>
      <w:r w:rsidRPr="00792B60">
        <w:rPr>
          <w:sz w:val="10"/>
          <w:szCs w:val="10"/>
        </w:rPr>
        <w:tab/>
        <w:t>1,450</w:t>
      </w:r>
      <w:r w:rsidRPr="00792B60">
        <w:rPr>
          <w:sz w:val="10"/>
          <w:szCs w:val="10"/>
        </w:rPr>
        <w:tab/>
        <w:t>1,402</w:t>
      </w:r>
      <w:r w:rsidRPr="00792B60">
        <w:rPr>
          <w:sz w:val="10"/>
          <w:szCs w:val="10"/>
        </w:rPr>
        <w:tab/>
        <w:t>(48)</w:t>
      </w:r>
      <w:r w:rsidRPr="00792B60">
        <w:rPr>
          <w:sz w:val="10"/>
          <w:szCs w:val="10"/>
        </w:rPr>
        <w:tab/>
        <w:t>(9,018,656)</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30,000-40,000</w:t>
      </w:r>
      <w:r w:rsidRPr="00792B60">
        <w:rPr>
          <w:sz w:val="10"/>
          <w:szCs w:val="10"/>
        </w:rPr>
        <w:tab/>
        <w:t>136,776</w:t>
      </w:r>
      <w:r w:rsidRPr="00792B60">
        <w:rPr>
          <w:sz w:val="10"/>
          <w:szCs w:val="10"/>
        </w:rPr>
        <w:tab/>
        <w:t>1,828,375</w:t>
      </w:r>
      <w:r w:rsidRPr="00792B60">
        <w:rPr>
          <w:sz w:val="10"/>
          <w:szCs w:val="10"/>
        </w:rPr>
        <w:tab/>
        <w:t>80.41%</w:t>
      </w:r>
      <w:r w:rsidRPr="00792B60">
        <w:rPr>
          <w:sz w:val="10"/>
          <w:szCs w:val="10"/>
        </w:rPr>
        <w:tab/>
        <w:t xml:space="preserve">39,306 </w:t>
      </w:r>
      <w:r w:rsidRPr="00792B60">
        <w:rPr>
          <w:sz w:val="10"/>
          <w:szCs w:val="10"/>
        </w:rPr>
        <w:tab/>
        <w:t>2,243</w:t>
      </w:r>
      <w:r w:rsidRPr="00792B60">
        <w:rPr>
          <w:sz w:val="10"/>
          <w:szCs w:val="10"/>
        </w:rPr>
        <w:tab/>
        <w:t>2,196</w:t>
      </w:r>
      <w:r w:rsidRPr="00792B60">
        <w:rPr>
          <w:sz w:val="10"/>
          <w:szCs w:val="10"/>
        </w:rPr>
        <w:tab/>
        <w:t>(48)</w:t>
      </w:r>
      <w:r w:rsidRPr="00792B60">
        <w:rPr>
          <w:sz w:val="10"/>
          <w:szCs w:val="10"/>
        </w:rPr>
        <w:tab/>
        <w:t>(6,510,524)</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40,000-50,000</w:t>
      </w:r>
      <w:r w:rsidRPr="00792B60">
        <w:rPr>
          <w:sz w:val="10"/>
          <w:szCs w:val="10"/>
        </w:rPr>
        <w:tab/>
        <w:t>99,690</w:t>
      </w:r>
      <w:r w:rsidRPr="00792B60">
        <w:rPr>
          <w:sz w:val="10"/>
          <w:szCs w:val="10"/>
        </w:rPr>
        <w:tab/>
        <w:t>1,928,065</w:t>
      </w:r>
      <w:r w:rsidRPr="00792B60">
        <w:rPr>
          <w:sz w:val="10"/>
          <w:szCs w:val="10"/>
        </w:rPr>
        <w:tab/>
        <w:t>84.80%</w:t>
      </w:r>
      <w:r w:rsidRPr="00792B60">
        <w:rPr>
          <w:sz w:val="10"/>
          <w:szCs w:val="10"/>
        </w:rPr>
        <w:tab/>
        <w:t xml:space="preserve">50,611 </w:t>
      </w:r>
      <w:r w:rsidRPr="00792B60">
        <w:rPr>
          <w:sz w:val="10"/>
          <w:szCs w:val="10"/>
        </w:rPr>
        <w:tab/>
        <w:t>3,034</w:t>
      </w:r>
      <w:r w:rsidRPr="00792B60">
        <w:rPr>
          <w:sz w:val="10"/>
          <w:szCs w:val="10"/>
        </w:rPr>
        <w:tab/>
        <w:t>2,987</w:t>
      </w:r>
      <w:r w:rsidRPr="00792B60">
        <w:rPr>
          <w:sz w:val="10"/>
          <w:szCs w:val="10"/>
        </w:rPr>
        <w:tab/>
        <w:t>(48)</w:t>
      </w:r>
      <w:r w:rsidRPr="00792B60">
        <w:rPr>
          <w:sz w:val="10"/>
          <w:szCs w:val="10"/>
        </w:rPr>
        <w:tab/>
        <w:t>(4,745,258)</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50,000-60,000</w:t>
      </w:r>
      <w:r w:rsidRPr="00792B60">
        <w:rPr>
          <w:sz w:val="10"/>
          <w:szCs w:val="10"/>
        </w:rPr>
        <w:tab/>
        <w:t>74,919</w:t>
      </w:r>
      <w:r w:rsidRPr="00792B60">
        <w:rPr>
          <w:sz w:val="10"/>
          <w:szCs w:val="10"/>
        </w:rPr>
        <w:tab/>
        <w:t>2,002,984</w:t>
      </w:r>
      <w:r w:rsidRPr="00792B60">
        <w:rPr>
          <w:sz w:val="10"/>
          <w:szCs w:val="10"/>
        </w:rPr>
        <w:tab/>
        <w:t>88.09%</w:t>
      </w:r>
      <w:r w:rsidRPr="00792B60">
        <w:rPr>
          <w:sz w:val="10"/>
          <w:szCs w:val="10"/>
        </w:rPr>
        <w:tab/>
        <w:t xml:space="preserve">61,989 </w:t>
      </w:r>
      <w:r w:rsidRPr="00792B60">
        <w:rPr>
          <w:sz w:val="10"/>
          <w:szCs w:val="10"/>
        </w:rPr>
        <w:tab/>
        <w:t>3,831</w:t>
      </w:r>
      <w:r w:rsidRPr="00792B60">
        <w:rPr>
          <w:sz w:val="10"/>
          <w:szCs w:val="10"/>
        </w:rPr>
        <w:tab/>
        <w:t>3,783</w:t>
      </w:r>
      <w:r w:rsidRPr="00792B60">
        <w:rPr>
          <w:sz w:val="10"/>
          <w:szCs w:val="10"/>
        </w:rPr>
        <w:tab/>
        <w:t>(48)</w:t>
      </w:r>
      <w:r w:rsidRPr="00792B60">
        <w:rPr>
          <w:sz w:val="10"/>
          <w:szCs w:val="10"/>
        </w:rPr>
        <w:tab/>
        <w:t>(3,566,157)</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60,000-70,000</w:t>
      </w:r>
      <w:r w:rsidRPr="00792B60">
        <w:rPr>
          <w:sz w:val="10"/>
          <w:szCs w:val="10"/>
        </w:rPr>
        <w:tab/>
        <w:t>57,749</w:t>
      </w:r>
      <w:r w:rsidRPr="00792B60">
        <w:rPr>
          <w:sz w:val="10"/>
          <w:szCs w:val="10"/>
        </w:rPr>
        <w:tab/>
        <w:t>2,060,733</w:t>
      </w:r>
      <w:r w:rsidRPr="00792B60">
        <w:rPr>
          <w:sz w:val="10"/>
          <w:szCs w:val="10"/>
        </w:rPr>
        <w:tab/>
        <w:t>90.63%</w:t>
      </w:r>
      <w:r w:rsidRPr="00792B60">
        <w:rPr>
          <w:sz w:val="10"/>
          <w:szCs w:val="10"/>
        </w:rPr>
        <w:tab/>
        <w:t xml:space="preserve">73,291 </w:t>
      </w:r>
      <w:r w:rsidRPr="00792B60">
        <w:rPr>
          <w:sz w:val="10"/>
          <w:szCs w:val="10"/>
        </w:rPr>
        <w:tab/>
        <w:t>4,622</w:t>
      </w:r>
      <w:r w:rsidRPr="00792B60">
        <w:rPr>
          <w:sz w:val="10"/>
          <w:szCs w:val="10"/>
        </w:rPr>
        <w:tab/>
        <w:t>4,574</w:t>
      </w:r>
      <w:r w:rsidRPr="00792B60">
        <w:rPr>
          <w:sz w:val="10"/>
          <w:szCs w:val="10"/>
        </w:rPr>
        <w:tab/>
        <w:t>(48)</w:t>
      </w:r>
      <w:r w:rsidRPr="00792B60">
        <w:rPr>
          <w:sz w:val="10"/>
          <w:szCs w:val="10"/>
        </w:rPr>
        <w:tab/>
        <w:t>(2,748,829)</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70,000-80,000</w:t>
      </w:r>
      <w:r w:rsidRPr="00792B60">
        <w:rPr>
          <w:sz w:val="10"/>
          <w:szCs w:val="10"/>
        </w:rPr>
        <w:tab/>
        <w:t>43,779</w:t>
      </w:r>
      <w:r w:rsidRPr="00792B60">
        <w:rPr>
          <w:sz w:val="10"/>
          <w:szCs w:val="10"/>
        </w:rPr>
        <w:tab/>
        <w:t>2,104,512</w:t>
      </w:r>
      <w:r w:rsidRPr="00792B60">
        <w:rPr>
          <w:sz w:val="10"/>
          <w:szCs w:val="10"/>
        </w:rPr>
        <w:tab/>
        <w:t>92.56%</w:t>
      </w:r>
      <w:r w:rsidRPr="00792B60">
        <w:rPr>
          <w:sz w:val="10"/>
          <w:szCs w:val="10"/>
        </w:rPr>
        <w:tab/>
        <w:t xml:space="preserve">84,576 </w:t>
      </w:r>
      <w:r w:rsidRPr="00792B60">
        <w:rPr>
          <w:sz w:val="10"/>
          <w:szCs w:val="10"/>
        </w:rPr>
        <w:tab/>
        <w:t>5,412</w:t>
      </w:r>
      <w:r w:rsidRPr="00792B60">
        <w:rPr>
          <w:sz w:val="10"/>
          <w:szCs w:val="10"/>
        </w:rPr>
        <w:tab/>
        <w:t>5,364</w:t>
      </w:r>
      <w:r w:rsidRPr="00792B60">
        <w:rPr>
          <w:sz w:val="10"/>
          <w:szCs w:val="10"/>
        </w:rPr>
        <w:tab/>
        <w:t>(48)</w:t>
      </w:r>
      <w:r w:rsidRPr="00792B60">
        <w:rPr>
          <w:sz w:val="10"/>
          <w:szCs w:val="10"/>
        </w:rPr>
        <w:tab/>
        <w:t>(2,083,888)</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80,000-90,000</w:t>
      </w:r>
      <w:r w:rsidRPr="00792B60">
        <w:rPr>
          <w:sz w:val="10"/>
          <w:szCs w:val="10"/>
        </w:rPr>
        <w:tab/>
        <w:t>33,497</w:t>
      </w:r>
      <w:r w:rsidRPr="00792B60">
        <w:rPr>
          <w:sz w:val="10"/>
          <w:szCs w:val="10"/>
        </w:rPr>
        <w:tab/>
        <w:t>2,138,009</w:t>
      </w:r>
      <w:r w:rsidRPr="00792B60">
        <w:rPr>
          <w:sz w:val="10"/>
          <w:szCs w:val="10"/>
        </w:rPr>
        <w:tab/>
        <w:t>94.03%</w:t>
      </w:r>
      <w:r w:rsidRPr="00792B60">
        <w:rPr>
          <w:sz w:val="10"/>
          <w:szCs w:val="10"/>
        </w:rPr>
        <w:tab/>
        <w:t xml:space="preserve">95,890 </w:t>
      </w:r>
      <w:r w:rsidRPr="00792B60">
        <w:rPr>
          <w:sz w:val="10"/>
          <w:szCs w:val="10"/>
        </w:rPr>
        <w:tab/>
        <w:t>6,204</w:t>
      </w:r>
      <w:r w:rsidRPr="00792B60">
        <w:rPr>
          <w:sz w:val="10"/>
          <w:szCs w:val="10"/>
        </w:rPr>
        <w:tab/>
        <w:t>6,156</w:t>
      </w:r>
      <w:r w:rsidRPr="00792B60">
        <w:rPr>
          <w:sz w:val="10"/>
          <w:szCs w:val="10"/>
        </w:rPr>
        <w:tab/>
        <w:t>(48)</w:t>
      </w:r>
      <w:r w:rsidRPr="00792B60">
        <w:rPr>
          <w:sz w:val="10"/>
          <w:szCs w:val="10"/>
        </w:rPr>
        <w:tab/>
        <w:t>(1,594,464)</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90,000-100,000</w:t>
      </w:r>
      <w:r w:rsidRPr="00792B60">
        <w:rPr>
          <w:sz w:val="10"/>
          <w:szCs w:val="10"/>
        </w:rPr>
        <w:tab/>
        <w:t>25,235</w:t>
      </w:r>
      <w:r w:rsidRPr="00792B60">
        <w:rPr>
          <w:sz w:val="10"/>
          <w:szCs w:val="10"/>
        </w:rPr>
        <w:tab/>
        <w:t>2,163,244</w:t>
      </w:r>
      <w:r w:rsidRPr="00792B60">
        <w:rPr>
          <w:sz w:val="10"/>
          <w:szCs w:val="10"/>
        </w:rPr>
        <w:tab/>
        <w:t>95.14%</w:t>
      </w:r>
      <w:r w:rsidRPr="00792B60">
        <w:rPr>
          <w:sz w:val="10"/>
          <w:szCs w:val="10"/>
        </w:rPr>
        <w:tab/>
        <w:t xml:space="preserve">107,173 </w:t>
      </w:r>
      <w:r w:rsidRPr="00792B60">
        <w:rPr>
          <w:sz w:val="10"/>
          <w:szCs w:val="10"/>
        </w:rPr>
        <w:tab/>
        <w:t>6,994</w:t>
      </w:r>
      <w:r w:rsidRPr="00792B60">
        <w:rPr>
          <w:sz w:val="10"/>
          <w:szCs w:val="10"/>
        </w:rPr>
        <w:tab/>
        <w:t>6,946</w:t>
      </w:r>
      <w:r w:rsidRPr="00792B60">
        <w:rPr>
          <w:sz w:val="10"/>
          <w:szCs w:val="10"/>
        </w:rPr>
        <w:tab/>
        <w:t>(48)</w:t>
      </w:r>
      <w:r w:rsidRPr="00792B60">
        <w:rPr>
          <w:sz w:val="10"/>
          <w:szCs w:val="10"/>
        </w:rPr>
        <w:tab/>
        <w:t>(1,201,179)</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100,000-110,000</w:t>
      </w:r>
      <w:r w:rsidRPr="00792B60">
        <w:rPr>
          <w:sz w:val="10"/>
          <w:szCs w:val="10"/>
        </w:rPr>
        <w:tab/>
        <w:t>19,244</w:t>
      </w:r>
      <w:r w:rsidRPr="00792B60">
        <w:rPr>
          <w:sz w:val="10"/>
          <w:szCs w:val="10"/>
        </w:rPr>
        <w:tab/>
        <w:t>2,182,488</w:t>
      </w:r>
      <w:r w:rsidRPr="00792B60">
        <w:rPr>
          <w:sz w:val="10"/>
          <w:szCs w:val="10"/>
        </w:rPr>
        <w:tab/>
        <w:t>95.99%</w:t>
      </w:r>
      <w:r w:rsidRPr="00792B60">
        <w:rPr>
          <w:sz w:val="10"/>
          <w:szCs w:val="10"/>
        </w:rPr>
        <w:tab/>
        <w:t xml:space="preserve">118,572 </w:t>
      </w:r>
      <w:r w:rsidRPr="00792B60">
        <w:rPr>
          <w:sz w:val="10"/>
          <w:szCs w:val="10"/>
        </w:rPr>
        <w:tab/>
        <w:t>7,792</w:t>
      </w:r>
      <w:r w:rsidRPr="00792B60">
        <w:rPr>
          <w:sz w:val="10"/>
          <w:szCs w:val="10"/>
        </w:rPr>
        <w:tab/>
        <w:t>7,744</w:t>
      </w:r>
      <w:r w:rsidRPr="00792B60">
        <w:rPr>
          <w:sz w:val="10"/>
          <w:szCs w:val="10"/>
        </w:rPr>
        <w:tab/>
        <w:t>(48)</w:t>
      </w:r>
      <w:r w:rsidRPr="00792B60">
        <w:rPr>
          <w:sz w:val="10"/>
          <w:szCs w:val="10"/>
        </w:rPr>
        <w:tab/>
        <w:t>(916,025)</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110,000-120,000</w:t>
      </w:r>
      <w:r w:rsidRPr="00792B60">
        <w:rPr>
          <w:sz w:val="10"/>
          <w:szCs w:val="10"/>
        </w:rPr>
        <w:tab/>
        <w:t>15,031</w:t>
      </w:r>
      <w:r w:rsidRPr="00792B60">
        <w:rPr>
          <w:sz w:val="10"/>
          <w:szCs w:val="10"/>
        </w:rPr>
        <w:tab/>
        <w:t>2,197,519</w:t>
      </w:r>
      <w:r w:rsidRPr="00792B60">
        <w:rPr>
          <w:sz w:val="10"/>
          <w:szCs w:val="10"/>
        </w:rPr>
        <w:tab/>
        <w:t>96.65%</w:t>
      </w:r>
      <w:r w:rsidRPr="00792B60">
        <w:rPr>
          <w:sz w:val="10"/>
          <w:szCs w:val="10"/>
        </w:rPr>
        <w:tab/>
        <w:t xml:space="preserve">129,830 </w:t>
      </w:r>
      <w:r w:rsidRPr="00792B60">
        <w:rPr>
          <w:sz w:val="10"/>
          <w:szCs w:val="10"/>
        </w:rPr>
        <w:tab/>
        <w:t>8,580</w:t>
      </w:r>
      <w:r w:rsidRPr="00792B60">
        <w:rPr>
          <w:sz w:val="10"/>
          <w:szCs w:val="10"/>
        </w:rPr>
        <w:tab/>
        <w:t>8,532</w:t>
      </w:r>
      <w:r w:rsidRPr="00792B60">
        <w:rPr>
          <w:sz w:val="10"/>
          <w:szCs w:val="10"/>
        </w:rPr>
        <w:tab/>
        <w:t>(48)</w:t>
      </w:r>
      <w:r w:rsidRPr="00792B60">
        <w:rPr>
          <w:sz w:val="10"/>
          <w:szCs w:val="10"/>
        </w:rPr>
        <w:tab/>
        <w:t>(715,469)</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120,000-130,000</w:t>
      </w:r>
      <w:r w:rsidRPr="00792B60">
        <w:rPr>
          <w:sz w:val="10"/>
          <w:szCs w:val="10"/>
        </w:rPr>
        <w:tab/>
        <w:t>11,757</w:t>
      </w:r>
      <w:r w:rsidRPr="00792B60">
        <w:rPr>
          <w:sz w:val="10"/>
          <w:szCs w:val="10"/>
        </w:rPr>
        <w:tab/>
        <w:t>2,209,276</w:t>
      </w:r>
      <w:r w:rsidRPr="00792B60">
        <w:rPr>
          <w:sz w:val="10"/>
          <w:szCs w:val="10"/>
        </w:rPr>
        <w:tab/>
        <w:t>97.17%</w:t>
      </w:r>
      <w:r w:rsidRPr="00792B60">
        <w:rPr>
          <w:sz w:val="10"/>
          <w:szCs w:val="10"/>
        </w:rPr>
        <w:tab/>
        <w:t xml:space="preserve">141,174 </w:t>
      </w:r>
      <w:r w:rsidRPr="00792B60">
        <w:rPr>
          <w:sz w:val="10"/>
          <w:szCs w:val="10"/>
        </w:rPr>
        <w:tab/>
        <w:t>9,374</w:t>
      </w:r>
      <w:r w:rsidRPr="00792B60">
        <w:rPr>
          <w:sz w:val="10"/>
          <w:szCs w:val="10"/>
        </w:rPr>
        <w:tab/>
        <w:t>9,326</w:t>
      </w:r>
      <w:r w:rsidRPr="00792B60">
        <w:rPr>
          <w:sz w:val="10"/>
          <w:szCs w:val="10"/>
        </w:rPr>
        <w:tab/>
        <w:t>(48)</w:t>
      </w:r>
      <w:r w:rsidRPr="00792B60">
        <w:rPr>
          <w:sz w:val="10"/>
          <w:szCs w:val="10"/>
        </w:rPr>
        <w:tab/>
        <w:t>(559,620)</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130,000-140,000</w:t>
      </w:r>
      <w:r w:rsidRPr="00792B60">
        <w:rPr>
          <w:sz w:val="10"/>
          <w:szCs w:val="10"/>
        </w:rPr>
        <w:tab/>
        <w:t>9,242</w:t>
      </w:r>
      <w:r w:rsidRPr="00792B60">
        <w:rPr>
          <w:sz w:val="10"/>
          <w:szCs w:val="10"/>
        </w:rPr>
        <w:tab/>
        <w:t>2,218,517</w:t>
      </w:r>
      <w:r w:rsidRPr="00792B60">
        <w:rPr>
          <w:sz w:val="10"/>
          <w:szCs w:val="10"/>
        </w:rPr>
        <w:tab/>
        <w:t>97.57%</w:t>
      </w:r>
      <w:r w:rsidRPr="00792B60">
        <w:rPr>
          <w:sz w:val="10"/>
          <w:szCs w:val="10"/>
        </w:rPr>
        <w:tab/>
        <w:t xml:space="preserve">152,462 </w:t>
      </w:r>
      <w:r w:rsidRPr="00792B60">
        <w:rPr>
          <w:sz w:val="10"/>
          <w:szCs w:val="10"/>
        </w:rPr>
        <w:tab/>
        <w:t>10,164</w:t>
      </w:r>
      <w:r w:rsidRPr="00792B60">
        <w:rPr>
          <w:sz w:val="10"/>
          <w:szCs w:val="10"/>
        </w:rPr>
        <w:tab/>
        <w:t>10,116</w:t>
      </w:r>
      <w:r w:rsidRPr="00792B60">
        <w:rPr>
          <w:sz w:val="10"/>
          <w:szCs w:val="10"/>
        </w:rPr>
        <w:tab/>
        <w:t>(48)</w:t>
      </w:r>
      <w:r w:rsidRPr="00792B60">
        <w:rPr>
          <w:sz w:val="10"/>
          <w:szCs w:val="10"/>
        </w:rPr>
        <w:tab/>
        <w:t>(439,899)</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140,000-150,000</w:t>
      </w:r>
      <w:r w:rsidRPr="00792B60">
        <w:rPr>
          <w:sz w:val="10"/>
          <w:szCs w:val="10"/>
        </w:rPr>
        <w:tab/>
        <w:t>7,309</w:t>
      </w:r>
      <w:r w:rsidRPr="00792B60">
        <w:rPr>
          <w:sz w:val="10"/>
          <w:szCs w:val="10"/>
        </w:rPr>
        <w:tab/>
        <w:t>2,225,827</w:t>
      </w:r>
      <w:r w:rsidRPr="00792B60">
        <w:rPr>
          <w:sz w:val="10"/>
          <w:szCs w:val="10"/>
        </w:rPr>
        <w:tab/>
        <w:t>97.90%</w:t>
      </w:r>
      <w:r w:rsidRPr="00792B60">
        <w:rPr>
          <w:sz w:val="10"/>
          <w:szCs w:val="10"/>
        </w:rPr>
        <w:tab/>
        <w:t xml:space="preserve">163,887 </w:t>
      </w:r>
      <w:r w:rsidRPr="00792B60">
        <w:rPr>
          <w:sz w:val="10"/>
          <w:szCs w:val="10"/>
        </w:rPr>
        <w:tab/>
        <w:t>10,964</w:t>
      </w:r>
      <w:r w:rsidRPr="00792B60">
        <w:rPr>
          <w:sz w:val="10"/>
          <w:szCs w:val="10"/>
        </w:rPr>
        <w:tab/>
        <w:t>10,916</w:t>
      </w:r>
      <w:r w:rsidRPr="00792B60">
        <w:rPr>
          <w:sz w:val="10"/>
          <w:szCs w:val="10"/>
        </w:rPr>
        <w:tab/>
        <w:t>(48)</w:t>
      </w:r>
      <w:r w:rsidRPr="00792B60">
        <w:rPr>
          <w:sz w:val="10"/>
          <w:szCs w:val="10"/>
        </w:rPr>
        <w:tab/>
        <w:t>(347,925)</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150,000-160,000</w:t>
      </w:r>
      <w:r w:rsidRPr="00792B60">
        <w:rPr>
          <w:sz w:val="10"/>
          <w:szCs w:val="10"/>
        </w:rPr>
        <w:tab/>
        <w:t>5,920</w:t>
      </w:r>
      <w:r w:rsidRPr="00792B60">
        <w:rPr>
          <w:sz w:val="10"/>
          <w:szCs w:val="10"/>
        </w:rPr>
        <w:tab/>
        <w:t>2,231,747</w:t>
      </w:r>
      <w:r w:rsidRPr="00792B60">
        <w:rPr>
          <w:sz w:val="10"/>
          <w:szCs w:val="10"/>
        </w:rPr>
        <w:tab/>
        <w:t>98.16%</w:t>
      </w:r>
      <w:r w:rsidRPr="00792B60">
        <w:rPr>
          <w:sz w:val="10"/>
          <w:szCs w:val="10"/>
        </w:rPr>
        <w:tab/>
        <w:t xml:space="preserve">175,191 </w:t>
      </w:r>
      <w:r w:rsidRPr="00792B60">
        <w:rPr>
          <w:sz w:val="10"/>
          <w:szCs w:val="10"/>
        </w:rPr>
        <w:tab/>
        <w:t>11,755</w:t>
      </w:r>
      <w:r w:rsidRPr="00792B60">
        <w:rPr>
          <w:sz w:val="10"/>
          <w:szCs w:val="10"/>
        </w:rPr>
        <w:tab/>
        <w:t>11,707</w:t>
      </w:r>
      <w:r w:rsidRPr="00792B60">
        <w:rPr>
          <w:sz w:val="10"/>
          <w:szCs w:val="10"/>
        </w:rPr>
        <w:tab/>
        <w:t>(48)</w:t>
      </w:r>
      <w:r w:rsidRPr="00792B60">
        <w:rPr>
          <w:sz w:val="10"/>
          <w:szCs w:val="10"/>
        </w:rPr>
        <w:tab/>
        <w:t>(281,792)</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160,000-170,000</w:t>
      </w:r>
      <w:r w:rsidRPr="00792B60">
        <w:rPr>
          <w:sz w:val="10"/>
          <w:szCs w:val="10"/>
        </w:rPr>
        <w:tab/>
        <w:t>4,926</w:t>
      </w:r>
      <w:r w:rsidRPr="00792B60">
        <w:rPr>
          <w:sz w:val="10"/>
          <w:szCs w:val="10"/>
        </w:rPr>
        <w:tab/>
        <w:t>2,236,673</w:t>
      </w:r>
      <w:r w:rsidRPr="00792B60">
        <w:rPr>
          <w:sz w:val="10"/>
          <w:szCs w:val="10"/>
        </w:rPr>
        <w:tab/>
        <w:t>98.37%</w:t>
      </w:r>
      <w:r w:rsidRPr="00792B60">
        <w:rPr>
          <w:sz w:val="10"/>
          <w:szCs w:val="10"/>
        </w:rPr>
        <w:tab/>
        <w:t xml:space="preserve">186,424 </w:t>
      </w:r>
      <w:r w:rsidRPr="00792B60">
        <w:rPr>
          <w:sz w:val="10"/>
          <w:szCs w:val="10"/>
        </w:rPr>
        <w:tab/>
        <w:t>12,541</w:t>
      </w:r>
      <w:r w:rsidRPr="00792B60">
        <w:rPr>
          <w:sz w:val="10"/>
          <w:szCs w:val="10"/>
        </w:rPr>
        <w:tab/>
        <w:t>12,494</w:t>
      </w:r>
      <w:r w:rsidRPr="00792B60">
        <w:rPr>
          <w:sz w:val="10"/>
          <w:szCs w:val="10"/>
        </w:rPr>
        <w:tab/>
        <w:t>(48)</w:t>
      </w:r>
      <w:r w:rsidRPr="00792B60">
        <w:rPr>
          <w:sz w:val="10"/>
          <w:szCs w:val="10"/>
        </w:rPr>
        <w:tab/>
        <w:t>(234,476)</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170,000-180,000</w:t>
      </w:r>
      <w:r w:rsidRPr="00792B60">
        <w:rPr>
          <w:sz w:val="10"/>
          <w:szCs w:val="10"/>
        </w:rPr>
        <w:tab/>
        <w:t>3,976</w:t>
      </w:r>
      <w:r w:rsidRPr="00792B60">
        <w:rPr>
          <w:sz w:val="10"/>
          <w:szCs w:val="10"/>
        </w:rPr>
        <w:tab/>
        <w:t>2,240,649</w:t>
      </w:r>
      <w:r w:rsidRPr="00792B60">
        <w:rPr>
          <w:sz w:val="10"/>
          <w:szCs w:val="10"/>
        </w:rPr>
        <w:tab/>
        <w:t>98.55%</w:t>
      </w:r>
      <w:r w:rsidRPr="00792B60">
        <w:rPr>
          <w:sz w:val="10"/>
          <w:szCs w:val="10"/>
        </w:rPr>
        <w:tab/>
        <w:t xml:space="preserve">197,766 </w:t>
      </w:r>
      <w:r w:rsidRPr="00792B60">
        <w:rPr>
          <w:sz w:val="10"/>
          <w:szCs w:val="10"/>
        </w:rPr>
        <w:tab/>
        <w:t>13,335</w:t>
      </w:r>
      <w:r w:rsidRPr="00792B60">
        <w:rPr>
          <w:sz w:val="10"/>
          <w:szCs w:val="10"/>
        </w:rPr>
        <w:tab/>
        <w:t>13,288</w:t>
      </w:r>
      <w:r w:rsidRPr="00792B60">
        <w:rPr>
          <w:sz w:val="10"/>
          <w:szCs w:val="10"/>
        </w:rPr>
        <w:tab/>
        <w:t>(48)</w:t>
      </w:r>
      <w:r w:rsidRPr="00792B60">
        <w:rPr>
          <w:sz w:val="10"/>
          <w:szCs w:val="10"/>
        </w:rPr>
        <w:tab/>
        <w:t>(189,266)</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180,000-190,000</w:t>
      </w:r>
      <w:r w:rsidRPr="00792B60">
        <w:rPr>
          <w:sz w:val="10"/>
          <w:szCs w:val="10"/>
        </w:rPr>
        <w:tab/>
        <w:t>3,385</w:t>
      </w:r>
      <w:r w:rsidRPr="00792B60">
        <w:rPr>
          <w:sz w:val="10"/>
          <w:szCs w:val="10"/>
        </w:rPr>
        <w:tab/>
        <w:t>2,244,034</w:t>
      </w:r>
      <w:r w:rsidRPr="00792B60">
        <w:rPr>
          <w:sz w:val="10"/>
          <w:szCs w:val="10"/>
        </w:rPr>
        <w:tab/>
        <w:t>98.70%</w:t>
      </w:r>
      <w:r w:rsidRPr="00792B60">
        <w:rPr>
          <w:sz w:val="10"/>
          <w:szCs w:val="10"/>
        </w:rPr>
        <w:tab/>
        <w:t xml:space="preserve">209,123 </w:t>
      </w:r>
      <w:r w:rsidRPr="00792B60">
        <w:rPr>
          <w:sz w:val="10"/>
          <w:szCs w:val="10"/>
        </w:rPr>
        <w:tab/>
        <w:t>14,130</w:t>
      </w:r>
      <w:r w:rsidRPr="00792B60">
        <w:rPr>
          <w:sz w:val="10"/>
          <w:szCs w:val="10"/>
        </w:rPr>
        <w:tab/>
        <w:t>14,083</w:t>
      </w:r>
      <w:r w:rsidRPr="00792B60">
        <w:rPr>
          <w:sz w:val="10"/>
          <w:szCs w:val="10"/>
        </w:rPr>
        <w:tab/>
        <w:t>(48)</w:t>
      </w:r>
      <w:r w:rsidRPr="00792B60">
        <w:rPr>
          <w:sz w:val="10"/>
          <w:szCs w:val="10"/>
        </w:rPr>
        <w:tab/>
        <w:t>(161,117)</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190,000-200,000</w:t>
      </w:r>
      <w:r w:rsidRPr="00792B60">
        <w:rPr>
          <w:sz w:val="10"/>
          <w:szCs w:val="10"/>
        </w:rPr>
        <w:tab/>
        <w:t>2,986</w:t>
      </w:r>
      <w:r w:rsidRPr="00792B60">
        <w:rPr>
          <w:sz w:val="10"/>
          <w:szCs w:val="10"/>
        </w:rPr>
        <w:tab/>
        <w:t>2,247,020</w:t>
      </w:r>
      <w:r w:rsidRPr="00792B60">
        <w:rPr>
          <w:sz w:val="10"/>
          <w:szCs w:val="10"/>
        </w:rPr>
        <w:tab/>
        <w:t>98.83%</w:t>
      </w:r>
      <w:r w:rsidRPr="00792B60">
        <w:rPr>
          <w:sz w:val="10"/>
          <w:szCs w:val="10"/>
        </w:rPr>
        <w:tab/>
        <w:t xml:space="preserve">220,494 </w:t>
      </w:r>
      <w:r w:rsidRPr="00792B60">
        <w:rPr>
          <w:sz w:val="10"/>
          <w:szCs w:val="10"/>
        </w:rPr>
        <w:tab/>
        <w:t>14,926</w:t>
      </w:r>
      <w:r w:rsidRPr="00792B60">
        <w:rPr>
          <w:sz w:val="10"/>
          <w:szCs w:val="10"/>
        </w:rPr>
        <w:tab/>
        <w:t>14,879</w:t>
      </w:r>
      <w:r w:rsidRPr="00792B60">
        <w:rPr>
          <w:sz w:val="10"/>
          <w:szCs w:val="10"/>
        </w:rPr>
        <w:tab/>
        <w:t>(48)</w:t>
      </w:r>
      <w:r w:rsidRPr="00792B60">
        <w:rPr>
          <w:sz w:val="10"/>
          <w:szCs w:val="10"/>
        </w:rPr>
        <w:tab/>
        <w:t>(142,151)</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200,000-225,000</w:t>
      </w:r>
      <w:r w:rsidRPr="00792B60">
        <w:rPr>
          <w:sz w:val="10"/>
          <w:szCs w:val="10"/>
        </w:rPr>
        <w:tab/>
        <w:t>5,524</w:t>
      </w:r>
      <w:r w:rsidRPr="00792B60">
        <w:rPr>
          <w:sz w:val="10"/>
          <w:szCs w:val="10"/>
        </w:rPr>
        <w:tab/>
        <w:t>2,252,544</w:t>
      </w:r>
      <w:r w:rsidRPr="00792B60">
        <w:rPr>
          <w:sz w:val="10"/>
          <w:szCs w:val="10"/>
        </w:rPr>
        <w:tab/>
        <w:t>99.07%</w:t>
      </w:r>
      <w:r w:rsidRPr="00792B60">
        <w:rPr>
          <w:sz w:val="10"/>
          <w:szCs w:val="10"/>
        </w:rPr>
        <w:tab/>
        <w:t xml:space="preserve">239,373 </w:t>
      </w:r>
      <w:r w:rsidRPr="00792B60">
        <w:rPr>
          <w:sz w:val="10"/>
          <w:szCs w:val="10"/>
        </w:rPr>
        <w:tab/>
        <w:t>16,248</w:t>
      </w:r>
      <w:r w:rsidRPr="00792B60">
        <w:rPr>
          <w:sz w:val="10"/>
          <w:szCs w:val="10"/>
        </w:rPr>
        <w:tab/>
        <w:t>16,200</w:t>
      </w:r>
      <w:r w:rsidRPr="00792B60">
        <w:rPr>
          <w:sz w:val="10"/>
          <w:szCs w:val="10"/>
        </w:rPr>
        <w:tab/>
        <w:t>(48)</w:t>
      </w:r>
      <w:r w:rsidRPr="00792B60">
        <w:rPr>
          <w:sz w:val="10"/>
          <w:szCs w:val="10"/>
        </w:rPr>
        <w:tab/>
        <w:t>(262,926)</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225,000-250,000</w:t>
      </w:r>
      <w:r w:rsidRPr="00792B60">
        <w:rPr>
          <w:sz w:val="10"/>
          <w:szCs w:val="10"/>
        </w:rPr>
        <w:tab/>
        <w:t>3,822</w:t>
      </w:r>
      <w:r w:rsidRPr="00792B60">
        <w:rPr>
          <w:sz w:val="10"/>
          <w:szCs w:val="10"/>
        </w:rPr>
        <w:tab/>
        <w:t>2,256,366</w:t>
      </w:r>
      <w:r w:rsidRPr="00792B60">
        <w:rPr>
          <w:sz w:val="10"/>
          <w:szCs w:val="10"/>
        </w:rPr>
        <w:tab/>
        <w:t>99.24%</w:t>
      </w:r>
      <w:r w:rsidRPr="00792B60">
        <w:rPr>
          <w:sz w:val="10"/>
          <w:szCs w:val="10"/>
        </w:rPr>
        <w:tab/>
        <w:t xml:space="preserve">267,850 </w:t>
      </w:r>
      <w:r w:rsidRPr="00792B60">
        <w:rPr>
          <w:sz w:val="10"/>
          <w:szCs w:val="10"/>
        </w:rPr>
        <w:tab/>
        <w:t>18,241</w:t>
      </w:r>
      <w:r w:rsidRPr="00792B60">
        <w:rPr>
          <w:sz w:val="10"/>
          <w:szCs w:val="10"/>
        </w:rPr>
        <w:tab/>
        <w:t>18,194</w:t>
      </w:r>
      <w:r w:rsidRPr="00792B60">
        <w:rPr>
          <w:sz w:val="10"/>
          <w:szCs w:val="10"/>
        </w:rPr>
        <w:tab/>
        <w:t>(48)</w:t>
      </w:r>
      <w:r w:rsidRPr="00792B60">
        <w:rPr>
          <w:sz w:val="10"/>
          <w:szCs w:val="10"/>
        </w:rPr>
        <w:tab/>
        <w:t>(181,941)</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250,000-300,000</w:t>
      </w:r>
      <w:r w:rsidRPr="00792B60">
        <w:rPr>
          <w:sz w:val="10"/>
          <w:szCs w:val="10"/>
        </w:rPr>
        <w:tab/>
        <w:t>5,097</w:t>
      </w:r>
      <w:r w:rsidRPr="00792B60">
        <w:rPr>
          <w:sz w:val="10"/>
          <w:szCs w:val="10"/>
        </w:rPr>
        <w:tab/>
        <w:t>2,261,463</w:t>
      </w:r>
      <w:r w:rsidRPr="00792B60">
        <w:rPr>
          <w:sz w:val="10"/>
          <w:szCs w:val="10"/>
        </w:rPr>
        <w:tab/>
        <w:t>99.46%</w:t>
      </w:r>
      <w:r w:rsidRPr="00792B60">
        <w:rPr>
          <w:sz w:val="10"/>
          <w:szCs w:val="10"/>
        </w:rPr>
        <w:tab/>
        <w:t xml:space="preserve">308,266 </w:t>
      </w:r>
      <w:r w:rsidRPr="00792B60">
        <w:rPr>
          <w:sz w:val="10"/>
          <w:szCs w:val="10"/>
        </w:rPr>
        <w:tab/>
        <w:t>21,070</w:t>
      </w:r>
      <w:r w:rsidRPr="00792B60">
        <w:rPr>
          <w:sz w:val="10"/>
          <w:szCs w:val="10"/>
        </w:rPr>
        <w:tab/>
        <w:t>21,023</w:t>
      </w:r>
      <w:r w:rsidRPr="00792B60">
        <w:rPr>
          <w:sz w:val="10"/>
          <w:szCs w:val="10"/>
        </w:rPr>
        <w:tab/>
        <w:t>(48)</w:t>
      </w:r>
      <w:r w:rsidRPr="00792B60">
        <w:rPr>
          <w:sz w:val="10"/>
          <w:szCs w:val="10"/>
        </w:rPr>
        <w:tab/>
        <w:t>(242,604)</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300,000-400,000</w:t>
      </w:r>
      <w:r w:rsidRPr="00792B60">
        <w:rPr>
          <w:sz w:val="10"/>
          <w:szCs w:val="10"/>
        </w:rPr>
        <w:tab/>
        <w:t>5,299</w:t>
      </w:r>
      <w:r w:rsidRPr="00792B60">
        <w:rPr>
          <w:sz w:val="10"/>
          <w:szCs w:val="10"/>
        </w:rPr>
        <w:tab/>
        <w:t>2,266,762</w:t>
      </w:r>
      <w:r w:rsidRPr="00792B60">
        <w:rPr>
          <w:sz w:val="10"/>
          <w:szCs w:val="10"/>
        </w:rPr>
        <w:tab/>
        <w:t>99.70%</w:t>
      </w:r>
      <w:r w:rsidRPr="00792B60">
        <w:rPr>
          <w:sz w:val="10"/>
          <w:szCs w:val="10"/>
        </w:rPr>
        <w:tab/>
        <w:t xml:space="preserve">388,365 </w:t>
      </w:r>
      <w:r w:rsidRPr="00792B60">
        <w:rPr>
          <w:sz w:val="10"/>
          <w:szCs w:val="10"/>
        </w:rPr>
        <w:tab/>
        <w:t>26,677</w:t>
      </w:r>
      <w:r w:rsidRPr="00792B60">
        <w:rPr>
          <w:sz w:val="10"/>
          <w:szCs w:val="10"/>
        </w:rPr>
        <w:tab/>
        <w:t>26,630</w:t>
      </w:r>
      <w:r w:rsidRPr="00792B60">
        <w:rPr>
          <w:sz w:val="10"/>
          <w:szCs w:val="10"/>
        </w:rPr>
        <w:tab/>
        <w:t>(48)</w:t>
      </w:r>
      <w:r w:rsidRPr="00792B60">
        <w:rPr>
          <w:sz w:val="10"/>
          <w:szCs w:val="10"/>
        </w:rPr>
        <w:tab/>
        <w:t>(252,238)</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400,000-500,000</w:t>
      </w:r>
      <w:r w:rsidRPr="00792B60">
        <w:rPr>
          <w:sz w:val="10"/>
          <w:szCs w:val="10"/>
        </w:rPr>
        <w:tab/>
        <w:t>2,429</w:t>
      </w:r>
      <w:r w:rsidRPr="00792B60">
        <w:rPr>
          <w:sz w:val="10"/>
          <w:szCs w:val="10"/>
        </w:rPr>
        <w:tab/>
        <w:t>2,269,191</w:t>
      </w:r>
      <w:r w:rsidRPr="00792B60">
        <w:rPr>
          <w:sz w:val="10"/>
          <w:szCs w:val="10"/>
        </w:rPr>
        <w:tab/>
        <w:t>99.80%</w:t>
      </w:r>
      <w:r w:rsidRPr="00792B60">
        <w:rPr>
          <w:sz w:val="10"/>
          <w:szCs w:val="10"/>
        </w:rPr>
        <w:tab/>
        <w:t xml:space="preserve">503,707 </w:t>
      </w:r>
      <w:r w:rsidRPr="00792B60">
        <w:rPr>
          <w:sz w:val="10"/>
          <w:szCs w:val="10"/>
        </w:rPr>
        <w:tab/>
        <w:t>34,751</w:t>
      </w:r>
      <w:r w:rsidRPr="00792B60">
        <w:rPr>
          <w:sz w:val="10"/>
          <w:szCs w:val="10"/>
        </w:rPr>
        <w:tab/>
        <w:t>34,704</w:t>
      </w:r>
      <w:r w:rsidRPr="00792B60">
        <w:rPr>
          <w:sz w:val="10"/>
          <w:szCs w:val="10"/>
        </w:rPr>
        <w:tab/>
        <w:t>(48)</w:t>
      </w:r>
      <w:r w:rsidRPr="00792B60">
        <w:rPr>
          <w:sz w:val="10"/>
          <w:szCs w:val="10"/>
        </w:rPr>
        <w:tab/>
        <w:t>(115,607)</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500,000- $1M</w:t>
      </w:r>
      <w:r w:rsidRPr="00792B60">
        <w:rPr>
          <w:sz w:val="10"/>
          <w:szCs w:val="10"/>
        </w:rPr>
        <w:tab/>
        <w:t>3,304</w:t>
      </w:r>
      <w:r w:rsidRPr="00792B60">
        <w:rPr>
          <w:sz w:val="10"/>
          <w:szCs w:val="10"/>
        </w:rPr>
        <w:tab/>
        <w:t>2,272,494</w:t>
      </w:r>
      <w:r w:rsidRPr="00792B60">
        <w:rPr>
          <w:sz w:val="10"/>
          <w:szCs w:val="10"/>
        </w:rPr>
        <w:tab/>
        <w:t>99.95%</w:t>
      </w:r>
      <w:r w:rsidRPr="00792B60">
        <w:rPr>
          <w:sz w:val="10"/>
          <w:szCs w:val="10"/>
        </w:rPr>
        <w:tab/>
        <w:t xml:space="preserve">752,963 </w:t>
      </w:r>
      <w:r w:rsidRPr="00792B60">
        <w:rPr>
          <w:sz w:val="10"/>
          <w:szCs w:val="10"/>
        </w:rPr>
        <w:tab/>
        <w:t>52,199</w:t>
      </w:r>
      <w:r w:rsidRPr="00792B60">
        <w:rPr>
          <w:sz w:val="10"/>
          <w:szCs w:val="10"/>
        </w:rPr>
        <w:tab/>
        <w:t>52,152</w:t>
      </w:r>
      <w:r w:rsidRPr="00792B60">
        <w:rPr>
          <w:sz w:val="10"/>
          <w:szCs w:val="10"/>
        </w:rPr>
        <w:tab/>
        <w:t>(48)</w:t>
      </w:r>
      <w:r w:rsidRPr="00792B60">
        <w:rPr>
          <w:sz w:val="10"/>
          <w:szCs w:val="10"/>
        </w:rPr>
        <w:tab/>
        <w:t>(157,254)</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$1 M - $2 M</w:t>
      </w:r>
      <w:r w:rsidRPr="00792B60">
        <w:rPr>
          <w:sz w:val="10"/>
          <w:szCs w:val="10"/>
        </w:rPr>
        <w:tab/>
        <w:t>843</w:t>
      </w:r>
      <w:r w:rsidRPr="00792B60">
        <w:rPr>
          <w:sz w:val="10"/>
          <w:szCs w:val="10"/>
        </w:rPr>
        <w:tab/>
        <w:t>2,273,338</w:t>
      </w:r>
      <w:r w:rsidRPr="00792B60">
        <w:rPr>
          <w:sz w:val="10"/>
          <w:szCs w:val="10"/>
        </w:rPr>
        <w:tab/>
        <w:t>99.98%</w:t>
      </w:r>
      <w:r w:rsidRPr="00792B60">
        <w:rPr>
          <w:sz w:val="10"/>
          <w:szCs w:val="10"/>
        </w:rPr>
        <w:tab/>
        <w:t xml:space="preserve">1,524,846 </w:t>
      </w:r>
      <w:r w:rsidRPr="00792B60">
        <w:rPr>
          <w:sz w:val="10"/>
          <w:szCs w:val="10"/>
        </w:rPr>
        <w:tab/>
        <w:t>106,231</w:t>
      </w:r>
      <w:r w:rsidRPr="00792B60">
        <w:rPr>
          <w:sz w:val="10"/>
          <w:szCs w:val="10"/>
        </w:rPr>
        <w:tab/>
        <w:t>106,183</w:t>
      </w:r>
      <w:r w:rsidRPr="00792B60">
        <w:rPr>
          <w:sz w:val="10"/>
          <w:szCs w:val="10"/>
        </w:rPr>
        <w:tab/>
        <w:t>(48)</w:t>
      </w:r>
      <w:r w:rsidRPr="00792B60">
        <w:rPr>
          <w:sz w:val="10"/>
          <w:szCs w:val="10"/>
        </w:rPr>
        <w:tab/>
        <w:t>(40,141)</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sz w:val="10"/>
          <w:szCs w:val="10"/>
        </w:rPr>
      </w:pPr>
      <w:r w:rsidRPr="00792B60">
        <w:rPr>
          <w:sz w:val="10"/>
          <w:szCs w:val="10"/>
        </w:rPr>
        <w:t>$2 M +</w:t>
      </w:r>
      <w:r w:rsidRPr="00792B60">
        <w:rPr>
          <w:sz w:val="10"/>
          <w:szCs w:val="10"/>
        </w:rPr>
        <w:tab/>
        <w:t>350</w:t>
      </w:r>
      <w:r w:rsidRPr="00792B60">
        <w:rPr>
          <w:sz w:val="10"/>
          <w:szCs w:val="10"/>
        </w:rPr>
        <w:tab/>
        <w:t>2,273,688</w:t>
      </w:r>
      <w:r w:rsidRPr="00792B60">
        <w:rPr>
          <w:sz w:val="10"/>
          <w:szCs w:val="10"/>
        </w:rPr>
        <w:tab/>
        <w:t>100.00%</w:t>
      </w:r>
      <w:r w:rsidRPr="00792B60">
        <w:rPr>
          <w:sz w:val="10"/>
          <w:szCs w:val="10"/>
        </w:rPr>
        <w:tab/>
        <w:t xml:space="preserve">5,638,677 </w:t>
      </w:r>
      <w:r w:rsidRPr="00792B60">
        <w:rPr>
          <w:sz w:val="10"/>
          <w:szCs w:val="10"/>
        </w:rPr>
        <w:tab/>
        <w:t>394,199</w:t>
      </w:r>
      <w:r w:rsidRPr="00792B60">
        <w:rPr>
          <w:sz w:val="10"/>
          <w:szCs w:val="10"/>
        </w:rPr>
        <w:tab/>
        <w:t>394,151</w:t>
      </w:r>
      <w:r w:rsidRPr="00792B60">
        <w:rPr>
          <w:sz w:val="10"/>
          <w:szCs w:val="10"/>
        </w:rPr>
        <w:tab/>
        <w:t>(48)</w:t>
      </w:r>
      <w:r w:rsidRPr="00792B60">
        <w:rPr>
          <w:sz w:val="10"/>
          <w:szCs w:val="10"/>
        </w:rPr>
        <w:tab/>
        <w:t>(16,659)</w:t>
      </w:r>
      <w:r w:rsidRPr="00792B60">
        <w:rPr>
          <w:sz w:val="10"/>
          <w:szCs w:val="10"/>
        </w:rPr>
        <w:tab/>
      </w:r>
    </w:p>
    <w:p w:rsidR="00792B60" w:rsidRPr="00792B60" w:rsidRDefault="00792B60" w:rsidP="00792B60">
      <w:pPr>
        <w:tabs>
          <w:tab w:val="left" w:pos="990"/>
          <w:tab w:val="left" w:pos="1620"/>
          <w:tab w:val="left" w:pos="2340"/>
          <w:tab w:val="left" w:pos="2970"/>
          <w:tab w:val="left" w:pos="3600"/>
          <w:tab w:val="left" w:pos="4140"/>
          <w:tab w:val="left" w:pos="4680"/>
          <w:tab w:val="left" w:pos="5220"/>
        </w:tabs>
        <w:ind w:left="108"/>
        <w:jc w:val="left"/>
        <w:rPr>
          <w:b/>
          <w:sz w:val="10"/>
          <w:szCs w:val="10"/>
        </w:rPr>
      </w:pPr>
      <w:r w:rsidRPr="00792B60">
        <w:rPr>
          <w:b/>
          <w:sz w:val="10"/>
          <w:szCs w:val="10"/>
        </w:rPr>
        <w:t>Total</w:t>
      </w:r>
      <w:r w:rsidRPr="00792B60">
        <w:rPr>
          <w:b/>
          <w:sz w:val="10"/>
          <w:szCs w:val="10"/>
        </w:rPr>
        <w:tab/>
        <w:t>2,273,688</w:t>
      </w:r>
      <w:r w:rsidRPr="00792B60">
        <w:rPr>
          <w:b/>
          <w:sz w:val="10"/>
          <w:szCs w:val="10"/>
        </w:rPr>
        <w:tab/>
        <w:t> </w:t>
      </w:r>
      <w:r w:rsidRPr="00792B60">
        <w:rPr>
          <w:b/>
          <w:sz w:val="10"/>
          <w:szCs w:val="10"/>
        </w:rPr>
        <w:tab/>
        <w:t> </w:t>
      </w:r>
      <w:r w:rsidRPr="00792B60">
        <w:rPr>
          <w:b/>
          <w:sz w:val="10"/>
          <w:szCs w:val="10"/>
        </w:rPr>
        <w:tab/>
        <w:t xml:space="preserve">$29,256 </w:t>
      </w:r>
      <w:r w:rsidRPr="00792B60">
        <w:rPr>
          <w:b/>
          <w:sz w:val="10"/>
          <w:szCs w:val="10"/>
        </w:rPr>
        <w:tab/>
        <w:t xml:space="preserve">$1,540 </w:t>
      </w:r>
      <w:r w:rsidRPr="00792B60">
        <w:rPr>
          <w:b/>
          <w:sz w:val="10"/>
          <w:szCs w:val="10"/>
        </w:rPr>
        <w:tab/>
        <w:t xml:space="preserve">$1,492 </w:t>
      </w:r>
      <w:r w:rsidRPr="00792B60">
        <w:rPr>
          <w:b/>
          <w:sz w:val="10"/>
          <w:szCs w:val="10"/>
        </w:rPr>
        <w:tab/>
        <w:t>($48)</w:t>
      </w:r>
      <w:r w:rsidRPr="00792B60">
        <w:rPr>
          <w:b/>
          <w:sz w:val="10"/>
          <w:szCs w:val="10"/>
        </w:rPr>
        <w:tab/>
        <w:t>($51,461,000)</w:t>
      </w:r>
      <w:r w:rsidRPr="00792B60">
        <w:rPr>
          <w:b/>
          <w:sz w:val="10"/>
          <w:szCs w:val="10"/>
        </w:rPr>
        <w:tab/>
      </w:r>
    </w:p>
    <w:p w:rsidR="00792B60" w:rsidRPr="00792B60" w:rsidRDefault="00792B60" w:rsidP="00792B60">
      <w:pPr>
        <w:ind w:left="108"/>
        <w:jc w:val="left"/>
        <w:rPr>
          <w:sz w:val="10"/>
          <w:szCs w:val="10"/>
        </w:rPr>
      </w:pPr>
      <w:r w:rsidRPr="00792B60">
        <w:rPr>
          <w:b/>
          <w:bCs/>
          <w:sz w:val="10"/>
          <w:szCs w:val="10"/>
        </w:rPr>
        <w:tab/>
      </w:r>
      <w:r w:rsidRPr="00792B60">
        <w:rPr>
          <w:sz w:val="10"/>
          <w:szCs w:val="10"/>
        </w:rPr>
        <w:tab/>
      </w:r>
      <w:r w:rsidRPr="00792B60">
        <w:rPr>
          <w:sz w:val="10"/>
          <w:szCs w:val="10"/>
        </w:rPr>
        <w:tab/>
      </w:r>
      <w:r w:rsidRPr="00792B60">
        <w:rPr>
          <w:sz w:val="10"/>
          <w:szCs w:val="10"/>
        </w:rPr>
        <w:tab/>
      </w:r>
      <w:r w:rsidRPr="00792B60">
        <w:rPr>
          <w:sz w:val="10"/>
          <w:szCs w:val="10"/>
        </w:rPr>
        <w:tab/>
      </w:r>
      <w:r w:rsidRPr="00792B60">
        <w:rPr>
          <w:sz w:val="10"/>
          <w:szCs w:val="10"/>
        </w:rPr>
        <w:tab/>
      </w:r>
      <w:r w:rsidRPr="00792B60">
        <w:rPr>
          <w:sz w:val="10"/>
          <w:szCs w:val="10"/>
        </w:rPr>
        <w:tab/>
      </w:r>
      <w:r w:rsidRPr="00792B60">
        <w:rPr>
          <w:sz w:val="10"/>
          <w:szCs w:val="10"/>
        </w:rPr>
        <w:tab/>
      </w:r>
      <w:r w:rsidRPr="00792B60">
        <w:rPr>
          <w:sz w:val="10"/>
          <w:szCs w:val="10"/>
        </w:rPr>
        <w:tab/>
      </w:r>
      <w:r w:rsidRPr="00792B60">
        <w:rPr>
          <w:sz w:val="10"/>
          <w:szCs w:val="10"/>
        </w:rPr>
        <w:tab/>
        <w:t>2017 Current Tax Brackets</w:t>
      </w:r>
      <w:r w:rsidRPr="00792B60">
        <w:rPr>
          <w:sz w:val="10"/>
          <w:szCs w:val="10"/>
        </w:rPr>
        <w:tab/>
        <w:t>0.00%</w:t>
      </w:r>
      <w:r w:rsidRPr="00792B60">
        <w:rPr>
          <w:sz w:val="10"/>
          <w:szCs w:val="10"/>
        </w:rPr>
        <w:tab/>
        <w:t xml:space="preserve"> $0 to 2,990 </w:t>
      </w:r>
      <w:r w:rsidRPr="00792B60">
        <w:rPr>
          <w:sz w:val="10"/>
          <w:szCs w:val="10"/>
        </w:rPr>
        <w:tab/>
        <w:t>Adjusted Brackets</w:t>
      </w:r>
      <w:r w:rsidRPr="00792B60">
        <w:rPr>
          <w:sz w:val="10"/>
          <w:szCs w:val="10"/>
        </w:rPr>
        <w:tab/>
        <w:t>0.00%</w:t>
      </w:r>
      <w:r w:rsidRPr="00792B60">
        <w:rPr>
          <w:sz w:val="10"/>
          <w:szCs w:val="10"/>
        </w:rPr>
        <w:tab/>
        <w:t xml:space="preserve"> $0 to 3,270 </w:t>
      </w:r>
      <w:r w:rsidRPr="00792B60">
        <w:rPr>
          <w:sz w:val="10"/>
          <w:szCs w:val="10"/>
        </w:rPr>
        <w:tab/>
      </w:r>
    </w:p>
    <w:p w:rsidR="00792B60" w:rsidRPr="00792B60" w:rsidRDefault="00792B60" w:rsidP="00792B60">
      <w:pPr>
        <w:tabs>
          <w:tab w:val="left" w:pos="810"/>
          <w:tab w:val="left" w:pos="1980"/>
          <w:tab w:val="left" w:pos="2340"/>
          <w:tab w:val="left" w:pos="3330"/>
          <w:tab w:val="left" w:pos="4230"/>
          <w:tab w:val="left" w:pos="4590"/>
        </w:tabs>
        <w:ind w:left="108"/>
        <w:jc w:val="left"/>
        <w:rPr>
          <w:sz w:val="10"/>
          <w:szCs w:val="10"/>
        </w:rPr>
      </w:pPr>
      <w:r w:rsidRPr="00792B60">
        <w:rPr>
          <w:sz w:val="10"/>
          <w:szCs w:val="10"/>
        </w:rPr>
        <w:tab/>
      </w:r>
      <w:r w:rsidRPr="00792B60">
        <w:rPr>
          <w:sz w:val="10"/>
          <w:szCs w:val="10"/>
        </w:rPr>
        <w:tab/>
        <w:t>3.00%</w:t>
      </w:r>
      <w:r w:rsidRPr="00792B60">
        <w:rPr>
          <w:sz w:val="10"/>
          <w:szCs w:val="10"/>
        </w:rPr>
        <w:tab/>
        <w:t xml:space="preserve"> $2,990 to 5,980 </w:t>
      </w:r>
      <w:r w:rsidRPr="00792B60">
        <w:rPr>
          <w:sz w:val="10"/>
          <w:szCs w:val="10"/>
        </w:rPr>
        <w:tab/>
      </w:r>
      <w:r w:rsidRPr="00792B60">
        <w:rPr>
          <w:sz w:val="10"/>
          <w:szCs w:val="10"/>
        </w:rPr>
        <w:tab/>
        <w:t>3.00%</w:t>
      </w:r>
      <w:r w:rsidRPr="00792B60">
        <w:rPr>
          <w:sz w:val="10"/>
          <w:szCs w:val="10"/>
        </w:rPr>
        <w:tab/>
        <w:t xml:space="preserve"> $3,270 to 6,540 </w:t>
      </w:r>
      <w:r w:rsidRPr="00792B60">
        <w:rPr>
          <w:sz w:val="10"/>
          <w:szCs w:val="10"/>
        </w:rPr>
        <w:tab/>
      </w:r>
    </w:p>
    <w:p w:rsidR="00792B60" w:rsidRPr="00792B60" w:rsidRDefault="00792B60" w:rsidP="00792B60">
      <w:pPr>
        <w:tabs>
          <w:tab w:val="left" w:pos="810"/>
          <w:tab w:val="left" w:pos="1980"/>
          <w:tab w:val="left" w:pos="2340"/>
          <w:tab w:val="left" w:pos="3330"/>
          <w:tab w:val="left" w:pos="4230"/>
          <w:tab w:val="left" w:pos="4590"/>
        </w:tabs>
        <w:ind w:left="108"/>
        <w:jc w:val="left"/>
        <w:rPr>
          <w:sz w:val="10"/>
          <w:szCs w:val="10"/>
        </w:rPr>
      </w:pPr>
      <w:r w:rsidRPr="00792B60">
        <w:rPr>
          <w:sz w:val="10"/>
          <w:szCs w:val="10"/>
        </w:rPr>
        <w:tab/>
      </w:r>
      <w:r w:rsidRPr="00792B60">
        <w:rPr>
          <w:sz w:val="10"/>
          <w:szCs w:val="10"/>
        </w:rPr>
        <w:tab/>
        <w:t>4.00%</w:t>
      </w:r>
      <w:r w:rsidRPr="00792B60">
        <w:rPr>
          <w:sz w:val="10"/>
          <w:szCs w:val="10"/>
        </w:rPr>
        <w:tab/>
        <w:t xml:space="preserve"> $5,980 to 8,970 </w:t>
      </w:r>
      <w:r w:rsidRPr="00792B60">
        <w:rPr>
          <w:sz w:val="10"/>
          <w:szCs w:val="10"/>
        </w:rPr>
        <w:tab/>
      </w:r>
      <w:r w:rsidRPr="00792B60">
        <w:rPr>
          <w:sz w:val="10"/>
          <w:szCs w:val="10"/>
        </w:rPr>
        <w:tab/>
        <w:t>4.00%</w:t>
      </w:r>
      <w:r w:rsidRPr="00792B60">
        <w:rPr>
          <w:sz w:val="10"/>
          <w:szCs w:val="10"/>
        </w:rPr>
        <w:tab/>
        <w:t xml:space="preserve"> $6,540 to 9,810 </w:t>
      </w:r>
      <w:r w:rsidRPr="00792B60">
        <w:rPr>
          <w:sz w:val="10"/>
          <w:szCs w:val="10"/>
        </w:rPr>
        <w:tab/>
      </w:r>
    </w:p>
    <w:p w:rsidR="00792B60" w:rsidRPr="00792B60" w:rsidRDefault="00792B60" w:rsidP="00792B60">
      <w:pPr>
        <w:tabs>
          <w:tab w:val="left" w:pos="810"/>
          <w:tab w:val="left" w:pos="1980"/>
          <w:tab w:val="left" w:pos="2340"/>
          <w:tab w:val="left" w:pos="3330"/>
          <w:tab w:val="left" w:pos="4230"/>
          <w:tab w:val="left" w:pos="4590"/>
        </w:tabs>
        <w:ind w:left="108"/>
        <w:jc w:val="left"/>
        <w:rPr>
          <w:sz w:val="10"/>
          <w:szCs w:val="10"/>
        </w:rPr>
      </w:pPr>
      <w:r w:rsidRPr="00792B60">
        <w:rPr>
          <w:sz w:val="10"/>
          <w:szCs w:val="10"/>
        </w:rPr>
        <w:tab/>
      </w:r>
      <w:r w:rsidRPr="00792B60">
        <w:rPr>
          <w:sz w:val="10"/>
          <w:szCs w:val="10"/>
        </w:rPr>
        <w:tab/>
        <w:t>5.00%</w:t>
      </w:r>
      <w:r w:rsidRPr="00792B60">
        <w:rPr>
          <w:sz w:val="10"/>
          <w:szCs w:val="10"/>
        </w:rPr>
        <w:tab/>
        <w:t xml:space="preserve"> $8,970 to 11,960 </w:t>
      </w:r>
      <w:r w:rsidRPr="00792B60">
        <w:rPr>
          <w:sz w:val="10"/>
          <w:szCs w:val="10"/>
        </w:rPr>
        <w:tab/>
      </w:r>
      <w:r w:rsidRPr="00792B60">
        <w:rPr>
          <w:sz w:val="10"/>
          <w:szCs w:val="10"/>
        </w:rPr>
        <w:tab/>
        <w:t>5.00%</w:t>
      </w:r>
      <w:r w:rsidRPr="00792B60">
        <w:rPr>
          <w:sz w:val="10"/>
          <w:szCs w:val="10"/>
        </w:rPr>
        <w:tab/>
        <w:t xml:space="preserve"> $9,810 to 13,080 </w:t>
      </w:r>
      <w:r w:rsidRPr="00792B60">
        <w:rPr>
          <w:sz w:val="10"/>
          <w:szCs w:val="10"/>
        </w:rPr>
        <w:tab/>
      </w:r>
    </w:p>
    <w:p w:rsidR="00792B60" w:rsidRPr="00792B60" w:rsidRDefault="00792B60" w:rsidP="00792B60">
      <w:pPr>
        <w:tabs>
          <w:tab w:val="left" w:pos="810"/>
          <w:tab w:val="left" w:pos="1980"/>
          <w:tab w:val="left" w:pos="2340"/>
          <w:tab w:val="left" w:pos="3330"/>
          <w:tab w:val="left" w:pos="4230"/>
          <w:tab w:val="left" w:pos="4590"/>
        </w:tabs>
        <w:ind w:left="108"/>
        <w:jc w:val="left"/>
        <w:rPr>
          <w:sz w:val="10"/>
          <w:szCs w:val="10"/>
        </w:rPr>
      </w:pPr>
      <w:r w:rsidRPr="00792B60">
        <w:rPr>
          <w:sz w:val="10"/>
          <w:szCs w:val="10"/>
        </w:rPr>
        <w:tab/>
      </w:r>
      <w:r w:rsidRPr="00792B60">
        <w:rPr>
          <w:sz w:val="10"/>
          <w:szCs w:val="10"/>
        </w:rPr>
        <w:tab/>
        <w:t>6.00%</w:t>
      </w:r>
      <w:r w:rsidRPr="00792B60">
        <w:rPr>
          <w:sz w:val="10"/>
          <w:szCs w:val="10"/>
        </w:rPr>
        <w:tab/>
        <w:t xml:space="preserve"> $11,960 to 14,950 </w:t>
      </w:r>
      <w:r w:rsidRPr="00792B60">
        <w:rPr>
          <w:sz w:val="10"/>
          <w:szCs w:val="10"/>
        </w:rPr>
        <w:tab/>
      </w:r>
      <w:r w:rsidRPr="00792B60">
        <w:rPr>
          <w:sz w:val="10"/>
          <w:szCs w:val="10"/>
        </w:rPr>
        <w:tab/>
        <w:t>6.00%</w:t>
      </w:r>
      <w:r w:rsidRPr="00792B60">
        <w:rPr>
          <w:sz w:val="10"/>
          <w:szCs w:val="10"/>
        </w:rPr>
        <w:tab/>
        <w:t xml:space="preserve"> $13,080 to 16,350 </w:t>
      </w:r>
      <w:r w:rsidRPr="00792B60">
        <w:rPr>
          <w:sz w:val="10"/>
          <w:szCs w:val="10"/>
        </w:rPr>
        <w:tab/>
      </w:r>
    </w:p>
    <w:p w:rsidR="00792B60" w:rsidRPr="00792B60" w:rsidRDefault="00792B60" w:rsidP="00792B60">
      <w:pPr>
        <w:tabs>
          <w:tab w:val="left" w:pos="810"/>
          <w:tab w:val="left" w:pos="1980"/>
          <w:tab w:val="left" w:pos="2340"/>
          <w:tab w:val="left" w:pos="3330"/>
          <w:tab w:val="left" w:pos="4230"/>
          <w:tab w:val="left" w:pos="4590"/>
        </w:tabs>
        <w:ind w:left="108"/>
        <w:jc w:val="left"/>
        <w:rPr>
          <w:sz w:val="10"/>
          <w:szCs w:val="10"/>
        </w:rPr>
      </w:pPr>
      <w:r w:rsidRPr="00792B60">
        <w:rPr>
          <w:sz w:val="10"/>
          <w:szCs w:val="10"/>
        </w:rPr>
        <w:tab/>
      </w:r>
      <w:r w:rsidRPr="00792B60">
        <w:rPr>
          <w:sz w:val="10"/>
          <w:szCs w:val="10"/>
        </w:rPr>
        <w:tab/>
        <w:t>7.00%</w:t>
      </w:r>
      <w:r w:rsidRPr="00792B60">
        <w:rPr>
          <w:sz w:val="10"/>
          <w:szCs w:val="10"/>
        </w:rPr>
        <w:tab/>
        <w:t xml:space="preserve"> Over $14,950</w:t>
      </w:r>
      <w:r w:rsidRPr="00792B60">
        <w:rPr>
          <w:sz w:val="10"/>
          <w:szCs w:val="10"/>
        </w:rPr>
        <w:tab/>
      </w:r>
      <w:r w:rsidRPr="00792B60">
        <w:rPr>
          <w:sz w:val="10"/>
          <w:szCs w:val="10"/>
        </w:rPr>
        <w:tab/>
        <w:t>7.00%</w:t>
      </w:r>
      <w:r w:rsidRPr="00792B60">
        <w:rPr>
          <w:sz w:val="10"/>
          <w:szCs w:val="10"/>
        </w:rPr>
        <w:tab/>
        <w:t xml:space="preserve"> Over $16,350</w:t>
      </w:r>
      <w:r w:rsidRPr="00792B60">
        <w:rPr>
          <w:sz w:val="10"/>
          <w:szCs w:val="10"/>
        </w:rPr>
        <w:tab/>
      </w: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92B60" w:rsidRP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B60" w:rsidRDefault="00792B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2B60" w:rsidSect="00792B6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3F47" w:rsidRDefault="00933F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3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055C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6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12-6-510</w:t>
      </w:r>
      <w:r w:rsidR="00B22E10">
        <w:t>,</w:t>
      </w:r>
      <w:r w:rsidR="00331312">
        <w:t xml:space="preserve"> </w:t>
      </w:r>
      <w:r>
        <w:t>CODE OF LAWS OF SOUTH CAROLINA, 1976, RELATING TO TAX RATES FOR INDIVIDUALS, ESTATES, AND TRUSTS, SO AS TO INCREASE THE SIZE OF THE TAX BRACKETS FOR EACH TAX RATE; AND TO AMEND SECTION 12-6-520, RELATING TO THE ANNUAL ADJUSTMENT OF INCOME TAX BRACKETS, SO AS PROVIDE THE BRACKETS SHALL NOT BE ADJUSTED IN TAX YEARS 2016 AND 2017.</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55C7" w:rsidRDefault="0000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55C7" w:rsidRDefault="0000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5C7" w:rsidRDefault="00005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599A">
        <w:t>Section 12</w:t>
      </w:r>
      <w:r w:rsidR="00B5479A">
        <w:noBreakHyphen/>
      </w:r>
      <w:r w:rsidR="0096599A">
        <w:t>6</w:t>
      </w:r>
      <w:r w:rsidR="00B5479A">
        <w:noBreakHyphen/>
      </w:r>
      <w:r w:rsidR="0096599A">
        <w:t>510 of the 1976 Code is amended to read:</w:t>
      </w:r>
    </w:p>
    <w:p w:rsidR="0096599A" w:rsidRDefault="0096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99A" w:rsidRPr="00E1074C" w:rsidRDefault="0096599A"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074C">
        <w:rPr>
          <w:color w:val="000000" w:themeColor="text1"/>
          <w:u w:color="000000" w:themeColor="text1"/>
        </w:rPr>
        <w:tab/>
        <w:t>“Section 12</w:t>
      </w:r>
      <w:r w:rsidR="00B5479A">
        <w:rPr>
          <w:color w:val="000000" w:themeColor="text1"/>
          <w:u w:color="000000" w:themeColor="text1"/>
        </w:rPr>
        <w:noBreakHyphen/>
      </w:r>
      <w:r w:rsidRPr="00E1074C">
        <w:rPr>
          <w:color w:val="000000" w:themeColor="text1"/>
          <w:u w:color="000000" w:themeColor="text1"/>
        </w:rPr>
        <w:t>6</w:t>
      </w:r>
      <w:r w:rsidR="00B5479A">
        <w:rPr>
          <w:color w:val="000000" w:themeColor="text1"/>
          <w:u w:color="000000" w:themeColor="text1"/>
        </w:rPr>
        <w:noBreakHyphen/>
      </w:r>
      <w:r>
        <w:rPr>
          <w:color w:val="000000" w:themeColor="text1"/>
          <w:u w:color="000000" w:themeColor="text1"/>
        </w:rPr>
        <w:t>510.</w:t>
      </w:r>
      <w:r>
        <w:rPr>
          <w:color w:val="000000" w:themeColor="text1"/>
          <w:u w:color="000000" w:themeColor="text1"/>
        </w:rPr>
        <w:tab/>
        <w:t>(A)</w:t>
      </w:r>
      <w:r>
        <w:rPr>
          <w:color w:val="000000" w:themeColor="text1"/>
          <w:u w:color="000000" w:themeColor="text1"/>
        </w:rPr>
        <w:tab/>
      </w:r>
      <w:r w:rsidRPr="00E1074C">
        <w:rPr>
          <w:color w:val="000000" w:themeColor="text1"/>
          <w:u w:color="000000" w:themeColor="text1"/>
        </w:rPr>
        <w:t>For taxable years beginning after 1994, a tax is imposed on the South Carolina taxable income of individuals, estates, and trusts and any other entity except those taxed or exempted from taxation under Sections 12</w:t>
      </w:r>
      <w:r w:rsidR="00B5479A">
        <w:rPr>
          <w:color w:val="000000" w:themeColor="text1"/>
          <w:u w:color="000000" w:themeColor="text1"/>
        </w:rPr>
        <w:noBreakHyphen/>
      </w:r>
      <w:r w:rsidRPr="00E1074C">
        <w:rPr>
          <w:color w:val="000000" w:themeColor="text1"/>
          <w:u w:color="000000" w:themeColor="text1"/>
        </w:rPr>
        <w:t>6</w:t>
      </w:r>
      <w:r w:rsidR="00B5479A">
        <w:rPr>
          <w:color w:val="000000" w:themeColor="text1"/>
          <w:u w:color="000000" w:themeColor="text1"/>
        </w:rPr>
        <w:noBreakHyphen/>
      </w:r>
      <w:r w:rsidRPr="00E1074C">
        <w:rPr>
          <w:color w:val="000000" w:themeColor="text1"/>
          <w:u w:color="000000" w:themeColor="text1"/>
        </w:rPr>
        <w:t>530 through 12</w:t>
      </w:r>
      <w:r w:rsidR="00B5479A">
        <w:rPr>
          <w:color w:val="000000" w:themeColor="text1"/>
          <w:u w:color="000000" w:themeColor="text1"/>
        </w:rPr>
        <w:noBreakHyphen/>
      </w:r>
      <w:r w:rsidRPr="00E1074C">
        <w:rPr>
          <w:color w:val="000000" w:themeColor="text1"/>
          <w:u w:color="000000" w:themeColor="text1"/>
        </w:rPr>
        <w:t>6</w:t>
      </w:r>
      <w:r w:rsidR="00B5479A">
        <w:rPr>
          <w:color w:val="000000" w:themeColor="text1"/>
          <w:u w:color="000000" w:themeColor="text1"/>
        </w:rPr>
        <w:noBreakHyphen/>
      </w:r>
      <w:r w:rsidRPr="00E1074C">
        <w:rPr>
          <w:color w:val="000000" w:themeColor="text1"/>
          <w:u w:color="000000" w:themeColor="text1"/>
        </w:rPr>
        <w:t>550 computed at the following rates with the income brackets indexed in accordance with Section 12</w:t>
      </w:r>
      <w:r w:rsidR="00B5479A">
        <w:rPr>
          <w:color w:val="000000" w:themeColor="text1"/>
          <w:u w:color="000000" w:themeColor="text1"/>
        </w:rPr>
        <w:noBreakHyphen/>
      </w:r>
      <w:r w:rsidRPr="00E1074C">
        <w:rPr>
          <w:color w:val="000000" w:themeColor="text1"/>
          <w:u w:color="000000" w:themeColor="text1"/>
        </w:rPr>
        <w:t>6</w:t>
      </w:r>
      <w:r w:rsidR="00B5479A">
        <w:rPr>
          <w:color w:val="000000" w:themeColor="text1"/>
          <w:u w:color="000000" w:themeColor="text1"/>
        </w:rPr>
        <w:noBreakHyphen/>
      </w:r>
      <w:r w:rsidRPr="00E1074C">
        <w:rPr>
          <w:color w:val="000000" w:themeColor="text1"/>
          <w:u w:color="000000" w:themeColor="text1"/>
        </w:rPr>
        <w:t>520:</w:t>
      </w:r>
    </w:p>
    <w:p w:rsidR="0096599A" w:rsidRPr="00E1074C" w:rsidRDefault="0096599A"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99A" w:rsidRPr="0096599A" w:rsidRDefault="0096599A"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6599A">
        <w:rPr>
          <w:color w:val="000000" w:themeColor="text1"/>
          <w:sz w:val="16"/>
          <w:szCs w:val="16"/>
          <w:u w:color="000000" w:themeColor="text1"/>
        </w:rPr>
        <w:tab/>
        <w:t>Not over $2,220</w:t>
      </w:r>
      <w:r w:rsidRPr="0096599A">
        <w:rPr>
          <w:color w:val="000000" w:themeColor="text1"/>
          <w:sz w:val="16"/>
          <w:szCs w:val="16"/>
          <w:u w:color="000000" w:themeColor="text1"/>
        </w:rPr>
        <w:tab/>
      </w:r>
      <w:r w:rsidRPr="0096599A">
        <w:rPr>
          <w:color w:val="000000" w:themeColor="text1"/>
          <w:sz w:val="16"/>
          <w:szCs w:val="16"/>
          <w:u w:color="000000" w:themeColor="text1"/>
        </w:rPr>
        <w:tab/>
      </w:r>
      <w:r w:rsidRPr="0096599A">
        <w:rPr>
          <w:color w:val="000000" w:themeColor="text1"/>
          <w:sz w:val="16"/>
          <w:szCs w:val="16"/>
          <w:u w:color="000000" w:themeColor="text1"/>
        </w:rPr>
        <w:tab/>
      </w:r>
      <w:r w:rsidRPr="0096599A">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6599A">
        <w:rPr>
          <w:color w:val="000000" w:themeColor="text1"/>
          <w:sz w:val="16"/>
          <w:szCs w:val="16"/>
          <w:u w:color="000000" w:themeColor="text1"/>
        </w:rPr>
        <w:t>2.5 percent of taxable income</w:t>
      </w:r>
    </w:p>
    <w:p w:rsidR="0096599A" w:rsidRPr="0096599A" w:rsidRDefault="0096599A"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6599A">
        <w:rPr>
          <w:color w:val="000000" w:themeColor="text1"/>
          <w:sz w:val="16"/>
          <w:szCs w:val="16"/>
          <w:u w:color="000000" w:themeColor="text1"/>
        </w:rPr>
        <w:tab/>
        <w:t>Over $2,220 but not</w:t>
      </w:r>
      <w:r w:rsidRPr="0096599A">
        <w:rPr>
          <w:color w:val="000000" w:themeColor="text1"/>
          <w:sz w:val="16"/>
          <w:szCs w:val="16"/>
          <w:u w:color="000000" w:themeColor="text1"/>
        </w:rPr>
        <w:tab/>
        <w:t xml:space="preserve"> over $4,440</w:t>
      </w:r>
      <w:r w:rsidRPr="0096599A">
        <w:rPr>
          <w:color w:val="000000" w:themeColor="text1"/>
          <w:sz w:val="16"/>
          <w:szCs w:val="16"/>
          <w:u w:color="000000" w:themeColor="text1"/>
        </w:rPr>
        <w:tab/>
      </w:r>
      <w:r w:rsidRPr="0096599A">
        <w:rPr>
          <w:color w:val="000000" w:themeColor="text1"/>
          <w:sz w:val="16"/>
          <w:szCs w:val="16"/>
          <w:u w:color="000000" w:themeColor="text1"/>
        </w:rPr>
        <w:tab/>
      </w:r>
      <w:r w:rsidRPr="0096599A">
        <w:rPr>
          <w:color w:val="000000" w:themeColor="text1"/>
          <w:sz w:val="16"/>
          <w:szCs w:val="16"/>
          <w:u w:color="000000" w:themeColor="text1"/>
        </w:rPr>
        <w:tab/>
        <w:t>$56 plus 3 percent of the excess over $2,220</w:t>
      </w:r>
      <w:r w:rsidRPr="003855D3">
        <w:rPr>
          <w:strike/>
          <w:color w:val="000000" w:themeColor="text1"/>
          <w:sz w:val="16"/>
          <w:szCs w:val="16"/>
          <w:u w:color="000000" w:themeColor="text1"/>
        </w:rPr>
        <w:t>;</w:t>
      </w:r>
    </w:p>
    <w:p w:rsidR="0096599A" w:rsidRPr="0096599A" w:rsidRDefault="0096599A"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6599A">
        <w:rPr>
          <w:color w:val="000000" w:themeColor="text1"/>
          <w:sz w:val="16"/>
          <w:szCs w:val="16"/>
          <w:u w:color="000000" w:themeColor="text1"/>
        </w:rPr>
        <w:tab/>
        <w:t>Over $4,440 but not over $6,660</w:t>
      </w:r>
      <w:r w:rsidRPr="0096599A">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6599A">
        <w:rPr>
          <w:color w:val="000000" w:themeColor="text1"/>
          <w:sz w:val="16"/>
          <w:szCs w:val="16"/>
          <w:u w:color="000000" w:themeColor="text1"/>
        </w:rPr>
        <w:t>$123 plus 4 percent of the excess over $4,440</w:t>
      </w:r>
      <w:r w:rsidRPr="003855D3">
        <w:rPr>
          <w:strike/>
          <w:color w:val="000000" w:themeColor="text1"/>
          <w:sz w:val="16"/>
          <w:szCs w:val="16"/>
          <w:u w:color="000000" w:themeColor="text1"/>
        </w:rPr>
        <w:t>;</w:t>
      </w:r>
    </w:p>
    <w:p w:rsidR="0096599A" w:rsidRPr="0096599A" w:rsidRDefault="0096599A"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96599A">
        <w:rPr>
          <w:color w:val="000000" w:themeColor="text1"/>
          <w:sz w:val="16"/>
          <w:szCs w:val="16"/>
          <w:u w:color="000000" w:themeColor="text1"/>
        </w:rPr>
        <w:tab/>
        <w:t>Over $6,660 but not over $8,880</w:t>
      </w:r>
      <w:r w:rsidRPr="0096599A">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6599A">
        <w:rPr>
          <w:color w:val="000000" w:themeColor="text1"/>
          <w:sz w:val="16"/>
          <w:szCs w:val="16"/>
          <w:u w:color="000000" w:themeColor="text1"/>
        </w:rPr>
        <w:t>$212 plus 5 percent of the excess of $6,660</w:t>
      </w:r>
      <w:r w:rsidRPr="003855D3">
        <w:rPr>
          <w:strike/>
          <w:color w:val="000000" w:themeColor="text1"/>
          <w:sz w:val="16"/>
          <w:szCs w:val="16"/>
          <w:u w:color="000000" w:themeColor="text1"/>
        </w:rPr>
        <w:t>;</w:t>
      </w:r>
    </w:p>
    <w:p w:rsidR="0096599A" w:rsidRPr="003855D3" w:rsidRDefault="0096599A"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6599A">
        <w:rPr>
          <w:color w:val="000000" w:themeColor="text1"/>
          <w:sz w:val="16"/>
          <w:szCs w:val="16"/>
          <w:u w:color="000000" w:themeColor="text1"/>
        </w:rPr>
        <w:tab/>
        <w:t>Over $8,880 but not over $11,100</w:t>
      </w:r>
      <w:r w:rsidRPr="0096599A">
        <w:rPr>
          <w:color w:val="000000" w:themeColor="text1"/>
          <w:sz w:val="16"/>
          <w:szCs w:val="16"/>
          <w:u w:color="000000" w:themeColor="text1"/>
        </w:rPr>
        <w:tab/>
      </w:r>
      <w:r>
        <w:rPr>
          <w:color w:val="000000" w:themeColor="text1"/>
          <w:sz w:val="16"/>
          <w:szCs w:val="16"/>
          <w:u w:color="000000" w:themeColor="text1"/>
        </w:rPr>
        <w:tab/>
      </w:r>
      <w:r w:rsidRPr="0096599A">
        <w:rPr>
          <w:color w:val="000000" w:themeColor="text1"/>
          <w:sz w:val="16"/>
          <w:szCs w:val="16"/>
          <w:u w:color="000000" w:themeColor="text1"/>
        </w:rPr>
        <w:t>$323 plus 6 percent of the excess over $8,880</w:t>
      </w:r>
      <w:r w:rsidRPr="003855D3">
        <w:rPr>
          <w:strike/>
          <w:color w:val="000000" w:themeColor="text1"/>
          <w:sz w:val="16"/>
          <w:szCs w:val="16"/>
          <w:u w:color="000000" w:themeColor="text1"/>
        </w:rPr>
        <w:t>;</w:t>
      </w:r>
    </w:p>
    <w:p w:rsidR="0096599A" w:rsidRPr="00E1074C" w:rsidRDefault="0096599A"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599A">
        <w:rPr>
          <w:color w:val="000000" w:themeColor="text1"/>
          <w:sz w:val="16"/>
          <w:szCs w:val="16"/>
          <w:u w:color="000000" w:themeColor="text1"/>
        </w:rPr>
        <w:tab/>
        <w:t>Over $11,100</w:t>
      </w:r>
      <w:r w:rsidRPr="0096599A">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96599A">
        <w:rPr>
          <w:color w:val="000000" w:themeColor="text1"/>
          <w:sz w:val="16"/>
          <w:szCs w:val="16"/>
          <w:u w:color="000000" w:themeColor="text1"/>
        </w:rPr>
        <w:t>$456 plus 7 percent of the excess over $11,100</w:t>
      </w:r>
      <w:r w:rsidRPr="003855D3">
        <w:rPr>
          <w:strike/>
          <w:color w:val="000000" w:themeColor="text1"/>
          <w:sz w:val="16"/>
          <w:szCs w:val="16"/>
          <w:u w:color="000000" w:themeColor="text1"/>
        </w:rPr>
        <w:t>.</w:t>
      </w:r>
    </w:p>
    <w:p w:rsidR="0096599A" w:rsidRPr="00E1074C" w:rsidRDefault="0096599A"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308" w:rsidRDefault="00A9130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(B)</w:t>
      </w:r>
      <w:r>
        <w:rPr>
          <w:color w:val="000000" w:themeColor="text1"/>
          <w:u w:color="000000" w:themeColor="text1"/>
        </w:rPr>
        <w:tab/>
      </w:r>
      <w:r w:rsidRPr="00A91308">
        <w:rPr>
          <w:color w:val="000000" w:themeColor="text1"/>
          <w:u w:val="single" w:color="000000" w:themeColor="text1"/>
        </w:rPr>
        <w:t>For ta</w:t>
      </w:r>
      <w:r>
        <w:rPr>
          <w:color w:val="000000" w:themeColor="text1"/>
          <w:u w:val="single" w:color="000000" w:themeColor="text1"/>
        </w:rPr>
        <w:t>xable year 201</w:t>
      </w:r>
      <w:r w:rsidR="006B47C9">
        <w:rPr>
          <w:color w:val="000000" w:themeColor="text1"/>
          <w:u w:val="single" w:color="000000" w:themeColor="text1"/>
        </w:rPr>
        <w:t>6</w:t>
      </w:r>
      <w:r w:rsidRPr="00A91308">
        <w:rPr>
          <w:color w:val="000000" w:themeColor="text1"/>
          <w:u w:val="single" w:color="000000" w:themeColor="text1"/>
        </w:rPr>
        <w:t>, a tax is imposed on the South Carolina taxable income of individuals, estates, and trusts and any other entity except those taxed or exempted from taxation under Sections 12</w:t>
      </w:r>
      <w:r w:rsidR="00B5479A">
        <w:rPr>
          <w:color w:val="000000" w:themeColor="text1"/>
          <w:u w:val="single" w:color="000000" w:themeColor="text1"/>
        </w:rPr>
        <w:noBreakHyphen/>
      </w:r>
      <w:r w:rsidRPr="00A91308">
        <w:rPr>
          <w:color w:val="000000" w:themeColor="text1"/>
          <w:u w:val="single" w:color="000000" w:themeColor="text1"/>
        </w:rPr>
        <w:t>6</w:t>
      </w:r>
      <w:r w:rsidR="00B5479A">
        <w:rPr>
          <w:color w:val="000000" w:themeColor="text1"/>
          <w:u w:val="single" w:color="000000" w:themeColor="text1"/>
        </w:rPr>
        <w:noBreakHyphen/>
      </w:r>
      <w:r w:rsidRPr="00A91308">
        <w:rPr>
          <w:color w:val="000000" w:themeColor="text1"/>
          <w:u w:val="single" w:color="000000" w:themeColor="text1"/>
        </w:rPr>
        <w:t>530 through 12</w:t>
      </w:r>
      <w:r w:rsidR="00B5479A">
        <w:rPr>
          <w:color w:val="000000" w:themeColor="text1"/>
          <w:u w:val="single" w:color="000000" w:themeColor="text1"/>
        </w:rPr>
        <w:noBreakHyphen/>
      </w:r>
      <w:r w:rsidRPr="00A91308">
        <w:rPr>
          <w:color w:val="000000" w:themeColor="text1"/>
          <w:u w:val="single" w:color="000000" w:themeColor="text1"/>
        </w:rPr>
        <w:t>6</w:t>
      </w:r>
      <w:r w:rsidR="00B5479A">
        <w:rPr>
          <w:color w:val="000000" w:themeColor="text1"/>
          <w:u w:val="single" w:color="000000" w:themeColor="text1"/>
        </w:rPr>
        <w:noBreakHyphen/>
      </w:r>
      <w:r w:rsidRPr="00A91308">
        <w:rPr>
          <w:color w:val="000000" w:themeColor="text1"/>
          <w:u w:val="single" w:color="000000" w:themeColor="text1"/>
        </w:rPr>
        <w:t>550 computed at the following rates with the income brackets indexed in accordance with Section 12</w:t>
      </w:r>
      <w:r w:rsidR="00B5479A">
        <w:rPr>
          <w:color w:val="000000" w:themeColor="text1"/>
          <w:u w:val="single" w:color="000000" w:themeColor="text1"/>
        </w:rPr>
        <w:noBreakHyphen/>
      </w:r>
      <w:r w:rsidRPr="00A91308">
        <w:rPr>
          <w:color w:val="000000" w:themeColor="text1"/>
          <w:u w:val="single" w:color="000000" w:themeColor="text1"/>
        </w:rPr>
        <w:t>6</w:t>
      </w:r>
      <w:r w:rsidR="00B5479A">
        <w:rPr>
          <w:color w:val="000000" w:themeColor="text1"/>
          <w:u w:val="single" w:color="000000" w:themeColor="text1"/>
        </w:rPr>
        <w:noBreakHyphen/>
      </w:r>
      <w:r w:rsidRPr="00A91308">
        <w:rPr>
          <w:color w:val="000000" w:themeColor="text1"/>
          <w:u w:val="single" w:color="000000" w:themeColor="text1"/>
        </w:rPr>
        <w:t>520:</w:t>
      </w:r>
    </w:p>
    <w:p w:rsidR="00A91308" w:rsidRDefault="00A9130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91308" w:rsidRPr="00B5479A" w:rsidRDefault="00B5479A"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sz w:val="16"/>
          <w:szCs w:val="16"/>
          <w:u w:val="single" w:color="000000" w:themeColor="text1"/>
        </w:rPr>
      </w:pP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00A91308" w:rsidRPr="00B5479A">
        <w:rPr>
          <w:b/>
          <w:color w:val="000000" w:themeColor="text1"/>
          <w:sz w:val="16"/>
          <w:szCs w:val="16"/>
          <w:u w:val="single" w:color="000000" w:themeColor="text1"/>
        </w:rPr>
        <w:t>BUT NOT</w:t>
      </w:r>
    </w:p>
    <w:p w:rsidR="00A91308" w:rsidRPr="00B5479A" w:rsidRDefault="00B5479A"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sz w:val="16"/>
          <w:szCs w:val="16"/>
          <w:u w:val="single" w:color="000000" w:themeColor="text1"/>
        </w:rPr>
      </w:pPr>
      <w:r w:rsidRPr="00B5479A">
        <w:rPr>
          <w:b/>
          <w:color w:val="000000" w:themeColor="text1"/>
          <w:sz w:val="16"/>
          <w:szCs w:val="16"/>
          <w:u w:color="000000" w:themeColor="text1"/>
        </w:rPr>
        <w:tab/>
      </w:r>
      <w:r w:rsidR="00725FB2" w:rsidRPr="00B5479A">
        <w:rPr>
          <w:b/>
          <w:color w:val="000000" w:themeColor="text1"/>
          <w:sz w:val="16"/>
          <w:szCs w:val="16"/>
          <w:u w:val="single" w:color="000000" w:themeColor="text1"/>
        </w:rPr>
        <w:t>OVER</w:t>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val="single" w:color="000000" w:themeColor="text1"/>
        </w:rPr>
        <w:t>OVER</w:t>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val="single" w:color="000000" w:themeColor="text1"/>
        </w:rPr>
        <w:noBreakHyphen/>
      </w:r>
      <w:r w:rsidRPr="00B5479A">
        <w:rPr>
          <w:b/>
          <w:color w:val="000000" w:themeColor="text1"/>
          <w:sz w:val="16"/>
          <w:szCs w:val="16"/>
          <w:u w:val="single" w:color="000000" w:themeColor="text1"/>
        </w:rPr>
        <w:noBreakHyphen/>
      </w:r>
      <w:r w:rsidR="00A91308" w:rsidRPr="00B5479A">
        <w:rPr>
          <w:b/>
          <w:color w:val="000000" w:themeColor="text1"/>
          <w:sz w:val="16"/>
          <w:szCs w:val="16"/>
          <w:u w:val="single" w:color="000000" w:themeColor="text1"/>
        </w:rPr>
        <w:t>0</w:t>
      </w:r>
      <w:r w:rsidRPr="00B5479A">
        <w:rPr>
          <w:b/>
          <w:color w:val="000000" w:themeColor="text1"/>
          <w:sz w:val="16"/>
          <w:szCs w:val="16"/>
          <w:u w:val="single" w:color="000000" w:themeColor="text1"/>
        </w:rPr>
        <w:noBreakHyphen/>
      </w:r>
      <w:r w:rsidRPr="00B5479A">
        <w:rPr>
          <w:b/>
          <w:color w:val="000000" w:themeColor="text1"/>
          <w:sz w:val="16"/>
          <w:szCs w:val="16"/>
          <w:u w:val="single" w:color="000000" w:themeColor="text1"/>
        </w:rPr>
        <w:noBreakHyphen/>
      </w:r>
    </w:p>
    <w:p w:rsidR="00A91308" w:rsidRPr="00B5479A" w:rsidRDefault="00A9130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val="single" w:color="000000" w:themeColor="text1"/>
        </w:rPr>
        <w:t>$</w:t>
      </w:r>
      <w:r w:rsidR="003855D3">
        <w:rPr>
          <w:color w:val="000000" w:themeColor="text1"/>
          <w:sz w:val="16"/>
          <w:szCs w:val="16"/>
          <w:u w:color="000000" w:themeColor="text1"/>
        </w:rPr>
        <w:tab/>
      </w:r>
      <w:r w:rsidR="003855D3">
        <w:rPr>
          <w:color w:val="000000" w:themeColor="text1"/>
          <w:sz w:val="16"/>
          <w:szCs w:val="16"/>
          <w:u w:color="000000" w:themeColor="text1"/>
        </w:rPr>
        <w:tab/>
        <w:t xml:space="preserve">    </w:t>
      </w:r>
      <w:r w:rsidRPr="00B5479A">
        <w:rPr>
          <w:color w:val="000000" w:themeColor="text1"/>
          <w:sz w:val="16"/>
          <w:szCs w:val="16"/>
          <w:u w:val="single" w:color="000000" w:themeColor="text1"/>
        </w:rPr>
        <w:t>0</w:t>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Pr="00B5479A">
        <w:rPr>
          <w:color w:val="000000" w:themeColor="text1"/>
          <w:sz w:val="16"/>
          <w:szCs w:val="16"/>
          <w:u w:val="single" w:color="000000" w:themeColor="text1"/>
        </w:rPr>
        <w:t>$</w:t>
      </w:r>
      <w:r w:rsidR="00B5479A" w:rsidRPr="00B5479A">
        <w:rPr>
          <w:color w:val="000000" w:themeColor="text1"/>
          <w:sz w:val="16"/>
          <w:szCs w:val="16"/>
          <w:u w:color="000000" w:themeColor="text1"/>
        </w:rPr>
        <w:tab/>
      </w:r>
      <w:r w:rsidRPr="00B5479A">
        <w:rPr>
          <w:color w:val="000000" w:themeColor="text1"/>
          <w:sz w:val="16"/>
          <w:szCs w:val="16"/>
          <w:u w:val="single" w:color="000000" w:themeColor="text1"/>
        </w:rPr>
        <w:t xml:space="preserve">  </w:t>
      </w:r>
      <w:r w:rsidR="006B47C9" w:rsidRPr="00B5479A">
        <w:rPr>
          <w:color w:val="000000" w:themeColor="text1"/>
          <w:sz w:val="16"/>
          <w:szCs w:val="16"/>
          <w:u w:val="single" w:color="000000" w:themeColor="text1"/>
        </w:rPr>
        <w:t>3,080</w:t>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Pr="00B5479A">
        <w:rPr>
          <w:color w:val="000000" w:themeColor="text1"/>
          <w:sz w:val="16"/>
          <w:szCs w:val="16"/>
          <w:u w:val="single" w:color="000000" w:themeColor="text1"/>
        </w:rPr>
        <w:t>0% Times the amount</w:t>
      </w:r>
    </w:p>
    <w:p w:rsidR="00A91308" w:rsidRPr="00B5479A" w:rsidRDefault="00A91308"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77A1B">
        <w:rPr>
          <w:color w:val="000000" w:themeColor="text1"/>
          <w:sz w:val="16"/>
          <w:szCs w:val="16"/>
        </w:rPr>
        <w:t xml:space="preserve"> </w:t>
      </w:r>
      <w:r w:rsidR="00B5479A" w:rsidRPr="00B5479A">
        <w:rPr>
          <w:color w:val="000000" w:themeColor="text1"/>
          <w:sz w:val="16"/>
          <w:szCs w:val="16"/>
          <w:u w:color="000000" w:themeColor="text1"/>
        </w:rPr>
        <w:tab/>
      </w:r>
      <w:r w:rsidR="006B47C9" w:rsidRPr="00B5479A">
        <w:rPr>
          <w:color w:val="000000" w:themeColor="text1"/>
          <w:sz w:val="16"/>
          <w:szCs w:val="16"/>
          <w:u w:val="single" w:color="000000" w:themeColor="text1"/>
        </w:rPr>
        <w:t xml:space="preserve"> </w:t>
      </w:r>
      <w:r w:rsidRPr="00B5479A">
        <w:rPr>
          <w:color w:val="000000" w:themeColor="text1"/>
          <w:sz w:val="16"/>
          <w:szCs w:val="16"/>
          <w:u w:val="single" w:color="000000" w:themeColor="text1"/>
        </w:rPr>
        <w:t xml:space="preserve"> </w:t>
      </w:r>
      <w:r w:rsidR="006B47C9" w:rsidRPr="00B5479A">
        <w:rPr>
          <w:color w:val="000000" w:themeColor="text1"/>
          <w:sz w:val="16"/>
          <w:szCs w:val="16"/>
          <w:u w:val="single" w:color="000000" w:themeColor="text1"/>
        </w:rPr>
        <w:t>3,080</w:t>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Pr="00B5479A">
        <w:rPr>
          <w:color w:val="000000" w:themeColor="text1"/>
          <w:sz w:val="16"/>
          <w:szCs w:val="16"/>
          <w:u w:val="single" w:color="000000" w:themeColor="text1"/>
        </w:rPr>
        <w:t xml:space="preserve">  </w:t>
      </w:r>
      <w:r w:rsidR="006B47C9" w:rsidRPr="00B5479A">
        <w:rPr>
          <w:color w:val="000000" w:themeColor="text1"/>
          <w:sz w:val="16"/>
          <w:szCs w:val="16"/>
          <w:u w:val="single" w:color="000000" w:themeColor="text1"/>
        </w:rPr>
        <w:t>6,160</w:t>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3855D3">
        <w:rPr>
          <w:color w:val="000000" w:themeColor="text1"/>
          <w:sz w:val="16"/>
          <w:szCs w:val="16"/>
          <w:u w:val="single" w:color="000000" w:themeColor="text1"/>
        </w:rPr>
        <w:t>3% Times the amount less $</w:t>
      </w:r>
      <w:r w:rsidRPr="00B5479A">
        <w:rPr>
          <w:color w:val="000000" w:themeColor="text1"/>
          <w:sz w:val="16"/>
          <w:szCs w:val="16"/>
          <w:u w:val="single" w:color="000000" w:themeColor="text1"/>
        </w:rPr>
        <w:t xml:space="preserve">  </w:t>
      </w:r>
      <w:r w:rsidR="006B47C9" w:rsidRPr="00B5479A">
        <w:rPr>
          <w:color w:val="000000" w:themeColor="text1"/>
          <w:sz w:val="16"/>
          <w:szCs w:val="16"/>
          <w:u w:val="single" w:color="000000" w:themeColor="text1"/>
        </w:rPr>
        <w:t>92</w:t>
      </w:r>
    </w:p>
    <w:p w:rsidR="00A91308" w:rsidRPr="00B5479A" w:rsidRDefault="00B5479A"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 xml:space="preserve">  6,160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 xml:space="preserve">  9,240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4%</w:t>
      </w:r>
      <w:r w:rsidR="003855D3">
        <w:rPr>
          <w:color w:val="000000" w:themeColor="text1"/>
          <w:sz w:val="16"/>
          <w:szCs w:val="16"/>
          <w:u w:val="single" w:color="000000" w:themeColor="text1"/>
        </w:rPr>
        <w:t xml:space="preserve"> Times the amount less $</w:t>
      </w:r>
      <w:r w:rsidR="006B47C9" w:rsidRPr="00B5479A">
        <w:rPr>
          <w:color w:val="000000" w:themeColor="text1"/>
          <w:sz w:val="16"/>
          <w:szCs w:val="16"/>
          <w:u w:val="single" w:color="000000" w:themeColor="text1"/>
        </w:rPr>
        <w:t>154</w:t>
      </w:r>
    </w:p>
    <w:p w:rsidR="006B47C9" w:rsidRPr="00B5479A" w:rsidRDefault="00B5479A"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 xml:space="preserve">  9,240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12,320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5% Times the amount less</w:t>
      </w:r>
      <w:r w:rsidR="003855D3">
        <w:rPr>
          <w:color w:val="000000" w:themeColor="text1"/>
          <w:sz w:val="16"/>
          <w:szCs w:val="16"/>
          <w:u w:val="single" w:color="000000" w:themeColor="text1"/>
        </w:rPr>
        <w:t xml:space="preserve"> $</w:t>
      </w:r>
      <w:r w:rsidR="006B47C9" w:rsidRPr="00B5479A">
        <w:rPr>
          <w:color w:val="000000" w:themeColor="text1"/>
          <w:sz w:val="16"/>
          <w:szCs w:val="16"/>
          <w:u w:val="single" w:color="000000" w:themeColor="text1"/>
        </w:rPr>
        <w:t>246</w:t>
      </w:r>
    </w:p>
    <w:p w:rsidR="006B47C9" w:rsidRPr="00B5479A" w:rsidRDefault="00B5479A"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12,320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15,400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 xml:space="preserve">6% Times the amount less </w:t>
      </w:r>
      <w:r w:rsidR="007C65DE">
        <w:rPr>
          <w:color w:val="000000" w:themeColor="text1"/>
          <w:sz w:val="16"/>
          <w:szCs w:val="16"/>
          <w:u w:val="single" w:color="000000" w:themeColor="text1"/>
        </w:rPr>
        <w:t>$</w:t>
      </w:r>
      <w:r w:rsidR="006B47C9" w:rsidRPr="00B5479A">
        <w:rPr>
          <w:color w:val="000000" w:themeColor="text1"/>
          <w:sz w:val="16"/>
          <w:szCs w:val="16"/>
          <w:u w:val="single" w:color="000000" w:themeColor="text1"/>
        </w:rPr>
        <w:t>370</w:t>
      </w:r>
    </w:p>
    <w:p w:rsidR="006B47C9" w:rsidRPr="00B5479A" w:rsidRDefault="00B5479A"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15,400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 xml:space="preserve">7% Times the amount less </w:t>
      </w:r>
      <w:r w:rsidR="007C65DE">
        <w:rPr>
          <w:color w:val="000000" w:themeColor="text1"/>
          <w:sz w:val="16"/>
          <w:szCs w:val="16"/>
          <w:u w:val="single" w:color="000000" w:themeColor="text1"/>
        </w:rPr>
        <w:t>$</w:t>
      </w:r>
      <w:r w:rsidR="006B47C9" w:rsidRPr="00B5479A">
        <w:rPr>
          <w:color w:val="000000" w:themeColor="text1"/>
          <w:sz w:val="16"/>
          <w:szCs w:val="16"/>
          <w:u w:val="single" w:color="000000" w:themeColor="text1"/>
        </w:rPr>
        <w:t>524</w:t>
      </w:r>
    </w:p>
    <w:p w:rsidR="006B47C9" w:rsidRPr="00A91308" w:rsidRDefault="006B47C9"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B27D2" w:rsidRDefault="00A91308" w:rsidP="006B2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sidR="00B5479A" w:rsidRPr="00B5479A">
        <w:rPr>
          <w:color w:val="000000" w:themeColor="text1"/>
          <w:u w:color="000000" w:themeColor="text1"/>
        </w:rPr>
        <w:tab/>
      </w:r>
      <w:r w:rsidR="006B27D2">
        <w:rPr>
          <w:color w:val="000000" w:themeColor="text1"/>
          <w:u w:val="single" w:color="000000" w:themeColor="text1"/>
        </w:rPr>
        <w:t>For taxable years beginning after 201</w:t>
      </w:r>
      <w:r w:rsidR="003855D3">
        <w:rPr>
          <w:color w:val="000000" w:themeColor="text1"/>
          <w:u w:val="single" w:color="000000" w:themeColor="text1"/>
        </w:rPr>
        <w:t>6</w:t>
      </w:r>
      <w:r w:rsidR="00445E1B">
        <w:rPr>
          <w:color w:val="000000" w:themeColor="text1"/>
          <w:u w:val="single" w:color="000000" w:themeColor="text1"/>
        </w:rPr>
        <w:t xml:space="preserve">, </w:t>
      </w:r>
      <w:r w:rsidR="006B27D2" w:rsidRPr="00A91308">
        <w:rPr>
          <w:color w:val="000000" w:themeColor="text1"/>
          <w:u w:val="single" w:color="000000" w:themeColor="text1"/>
        </w:rPr>
        <w:t>a tax is imposed on the South Carolina taxable income of individuals, estates, and trusts and any other entity except those taxed or exempted from taxation under Sections 12</w:t>
      </w:r>
      <w:r w:rsidR="00B5479A">
        <w:rPr>
          <w:color w:val="000000" w:themeColor="text1"/>
          <w:u w:val="single" w:color="000000" w:themeColor="text1"/>
        </w:rPr>
        <w:noBreakHyphen/>
      </w:r>
      <w:r w:rsidR="006B27D2" w:rsidRPr="00A91308">
        <w:rPr>
          <w:color w:val="000000" w:themeColor="text1"/>
          <w:u w:val="single" w:color="000000" w:themeColor="text1"/>
        </w:rPr>
        <w:t>6</w:t>
      </w:r>
      <w:r w:rsidR="00B5479A">
        <w:rPr>
          <w:color w:val="000000" w:themeColor="text1"/>
          <w:u w:val="single" w:color="000000" w:themeColor="text1"/>
        </w:rPr>
        <w:noBreakHyphen/>
      </w:r>
      <w:r w:rsidR="006B27D2" w:rsidRPr="00A91308">
        <w:rPr>
          <w:color w:val="000000" w:themeColor="text1"/>
          <w:u w:val="single" w:color="000000" w:themeColor="text1"/>
        </w:rPr>
        <w:t>530 through 12</w:t>
      </w:r>
      <w:r w:rsidR="00B5479A">
        <w:rPr>
          <w:color w:val="000000" w:themeColor="text1"/>
          <w:u w:val="single" w:color="000000" w:themeColor="text1"/>
        </w:rPr>
        <w:noBreakHyphen/>
      </w:r>
      <w:r w:rsidR="006B27D2" w:rsidRPr="00A91308">
        <w:rPr>
          <w:color w:val="000000" w:themeColor="text1"/>
          <w:u w:val="single" w:color="000000" w:themeColor="text1"/>
        </w:rPr>
        <w:t>6</w:t>
      </w:r>
      <w:r w:rsidR="00B5479A">
        <w:rPr>
          <w:color w:val="000000" w:themeColor="text1"/>
          <w:u w:val="single" w:color="000000" w:themeColor="text1"/>
        </w:rPr>
        <w:noBreakHyphen/>
      </w:r>
      <w:r w:rsidR="006B27D2" w:rsidRPr="00A91308">
        <w:rPr>
          <w:color w:val="000000" w:themeColor="text1"/>
          <w:u w:val="single" w:color="000000" w:themeColor="text1"/>
        </w:rPr>
        <w:t>550 computed at the following rates with the income brackets indexed in accordance with Section 12</w:t>
      </w:r>
      <w:r w:rsidR="00B5479A">
        <w:rPr>
          <w:color w:val="000000" w:themeColor="text1"/>
          <w:u w:val="single" w:color="000000" w:themeColor="text1"/>
        </w:rPr>
        <w:noBreakHyphen/>
      </w:r>
      <w:r w:rsidR="006B27D2" w:rsidRPr="00A91308">
        <w:rPr>
          <w:color w:val="000000" w:themeColor="text1"/>
          <w:u w:val="single" w:color="000000" w:themeColor="text1"/>
        </w:rPr>
        <w:t>6</w:t>
      </w:r>
      <w:r w:rsidR="00B5479A">
        <w:rPr>
          <w:color w:val="000000" w:themeColor="text1"/>
          <w:u w:val="single" w:color="000000" w:themeColor="text1"/>
        </w:rPr>
        <w:noBreakHyphen/>
      </w:r>
      <w:r w:rsidR="006B27D2" w:rsidRPr="00A91308">
        <w:rPr>
          <w:color w:val="000000" w:themeColor="text1"/>
          <w:u w:val="single" w:color="000000" w:themeColor="text1"/>
        </w:rPr>
        <w:t>520:</w:t>
      </w:r>
    </w:p>
    <w:p w:rsidR="006B27D2" w:rsidRDefault="006B27D2"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B47C9" w:rsidRPr="00B5479A" w:rsidRDefault="00B5479A" w:rsidP="006B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sz w:val="16"/>
          <w:szCs w:val="16"/>
          <w:u w:val="single" w:color="000000" w:themeColor="text1"/>
        </w:rPr>
      </w:pP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006B47C9" w:rsidRPr="00B5479A">
        <w:rPr>
          <w:b/>
          <w:color w:val="000000" w:themeColor="text1"/>
          <w:sz w:val="16"/>
          <w:szCs w:val="16"/>
          <w:u w:val="single" w:color="000000" w:themeColor="text1"/>
        </w:rPr>
        <w:t>BUT NOT</w:t>
      </w:r>
    </w:p>
    <w:p w:rsidR="006B47C9" w:rsidRPr="00B5479A" w:rsidRDefault="00B5479A" w:rsidP="006B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sz w:val="16"/>
          <w:szCs w:val="16"/>
          <w:u w:val="single" w:color="000000" w:themeColor="text1"/>
        </w:rPr>
      </w:pPr>
      <w:r w:rsidRPr="00B5479A">
        <w:rPr>
          <w:b/>
          <w:color w:val="000000" w:themeColor="text1"/>
          <w:sz w:val="16"/>
          <w:szCs w:val="16"/>
          <w:u w:color="000000" w:themeColor="text1"/>
        </w:rPr>
        <w:tab/>
      </w:r>
      <w:r w:rsidR="006B47C9" w:rsidRPr="00B5479A">
        <w:rPr>
          <w:b/>
          <w:color w:val="000000" w:themeColor="text1"/>
          <w:sz w:val="16"/>
          <w:szCs w:val="16"/>
          <w:u w:val="single" w:color="000000" w:themeColor="text1"/>
        </w:rPr>
        <w:t>OVER</w:t>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006B47C9" w:rsidRPr="00B5479A">
        <w:rPr>
          <w:b/>
          <w:color w:val="000000" w:themeColor="text1"/>
          <w:sz w:val="16"/>
          <w:szCs w:val="16"/>
          <w:u w:val="single" w:color="000000" w:themeColor="text1"/>
        </w:rPr>
        <w:t>OVER</w:t>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color="000000" w:themeColor="text1"/>
        </w:rPr>
        <w:tab/>
      </w:r>
      <w:r w:rsidRPr="00B5479A">
        <w:rPr>
          <w:b/>
          <w:color w:val="000000" w:themeColor="text1"/>
          <w:sz w:val="16"/>
          <w:szCs w:val="16"/>
          <w:u w:val="single" w:color="000000" w:themeColor="text1"/>
        </w:rPr>
        <w:noBreakHyphen/>
      </w:r>
      <w:r w:rsidRPr="00B5479A">
        <w:rPr>
          <w:b/>
          <w:color w:val="000000" w:themeColor="text1"/>
          <w:sz w:val="16"/>
          <w:szCs w:val="16"/>
          <w:u w:val="single" w:color="000000" w:themeColor="text1"/>
        </w:rPr>
        <w:noBreakHyphen/>
      </w:r>
      <w:r w:rsidR="006B47C9" w:rsidRPr="00B5479A">
        <w:rPr>
          <w:b/>
          <w:color w:val="000000" w:themeColor="text1"/>
          <w:sz w:val="16"/>
          <w:szCs w:val="16"/>
          <w:u w:val="single" w:color="000000" w:themeColor="text1"/>
        </w:rPr>
        <w:t>0</w:t>
      </w:r>
      <w:r w:rsidRPr="00B5479A">
        <w:rPr>
          <w:b/>
          <w:color w:val="000000" w:themeColor="text1"/>
          <w:sz w:val="16"/>
          <w:szCs w:val="16"/>
          <w:u w:val="single" w:color="000000" w:themeColor="text1"/>
        </w:rPr>
        <w:noBreakHyphen/>
      </w:r>
      <w:r w:rsidRPr="00B5479A">
        <w:rPr>
          <w:b/>
          <w:color w:val="000000" w:themeColor="text1"/>
          <w:sz w:val="16"/>
          <w:szCs w:val="16"/>
          <w:u w:val="single" w:color="000000" w:themeColor="text1"/>
        </w:rPr>
        <w:noBreakHyphen/>
      </w:r>
    </w:p>
    <w:p w:rsidR="006B47C9" w:rsidRPr="00B5479A" w:rsidRDefault="006B47C9" w:rsidP="006B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val="single" w:color="000000" w:themeColor="text1"/>
        </w:rPr>
        <w:t>$</w:t>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3855D3">
        <w:rPr>
          <w:color w:val="000000" w:themeColor="text1"/>
          <w:sz w:val="16"/>
          <w:szCs w:val="16"/>
          <w:u w:color="000000" w:themeColor="text1"/>
        </w:rPr>
        <w:t xml:space="preserve">    </w:t>
      </w:r>
      <w:r w:rsidRPr="00B5479A">
        <w:rPr>
          <w:color w:val="000000" w:themeColor="text1"/>
          <w:sz w:val="16"/>
          <w:szCs w:val="16"/>
          <w:u w:val="single" w:color="000000" w:themeColor="text1"/>
        </w:rPr>
        <w:t>0</w:t>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Pr="00B5479A">
        <w:rPr>
          <w:color w:val="000000" w:themeColor="text1"/>
          <w:sz w:val="16"/>
          <w:szCs w:val="16"/>
          <w:u w:val="single" w:color="000000" w:themeColor="text1"/>
        </w:rPr>
        <w:t>$</w:t>
      </w:r>
      <w:r w:rsidR="00B5479A" w:rsidRPr="00B5479A">
        <w:rPr>
          <w:color w:val="000000" w:themeColor="text1"/>
          <w:sz w:val="16"/>
          <w:szCs w:val="16"/>
          <w:u w:color="000000" w:themeColor="text1"/>
        </w:rPr>
        <w:tab/>
      </w:r>
      <w:r w:rsidRPr="007C65DE">
        <w:rPr>
          <w:color w:val="000000" w:themeColor="text1"/>
          <w:sz w:val="16"/>
          <w:szCs w:val="16"/>
          <w:u w:color="000000" w:themeColor="text1"/>
        </w:rPr>
        <w:t xml:space="preserve">  </w:t>
      </w:r>
      <w:r w:rsidRPr="00B5479A">
        <w:rPr>
          <w:color w:val="000000" w:themeColor="text1"/>
          <w:sz w:val="16"/>
          <w:szCs w:val="16"/>
          <w:u w:val="single" w:color="000000" w:themeColor="text1"/>
        </w:rPr>
        <w:t>3,270</w:t>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Pr="00B5479A">
        <w:rPr>
          <w:color w:val="000000" w:themeColor="text1"/>
          <w:sz w:val="16"/>
          <w:szCs w:val="16"/>
          <w:u w:val="single" w:color="000000" w:themeColor="text1"/>
        </w:rPr>
        <w:t>0% Times the amount</w:t>
      </w:r>
    </w:p>
    <w:p w:rsidR="006B47C9" w:rsidRPr="00B5479A" w:rsidRDefault="006B47C9" w:rsidP="006B4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7C65DE">
        <w:rPr>
          <w:color w:val="000000" w:themeColor="text1"/>
          <w:sz w:val="16"/>
          <w:szCs w:val="16"/>
          <w:u w:color="000000" w:themeColor="text1"/>
        </w:rPr>
        <w:t xml:space="preserve"> </w:t>
      </w:r>
      <w:r w:rsidR="00B5479A" w:rsidRPr="00B5479A">
        <w:rPr>
          <w:color w:val="000000" w:themeColor="text1"/>
          <w:sz w:val="16"/>
          <w:szCs w:val="16"/>
          <w:u w:color="000000" w:themeColor="text1"/>
        </w:rPr>
        <w:tab/>
      </w:r>
      <w:r w:rsidRPr="007C65DE">
        <w:rPr>
          <w:color w:val="000000" w:themeColor="text1"/>
          <w:sz w:val="16"/>
          <w:szCs w:val="16"/>
          <w:u w:color="000000" w:themeColor="text1"/>
        </w:rPr>
        <w:t xml:space="preserve">  </w:t>
      </w:r>
      <w:r w:rsidRPr="00B5479A">
        <w:rPr>
          <w:color w:val="000000" w:themeColor="text1"/>
          <w:sz w:val="16"/>
          <w:szCs w:val="16"/>
          <w:u w:val="single" w:color="000000" w:themeColor="text1"/>
        </w:rPr>
        <w:t>3,270</w:t>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Pr="007C65DE">
        <w:rPr>
          <w:color w:val="000000" w:themeColor="text1"/>
          <w:sz w:val="16"/>
          <w:szCs w:val="16"/>
          <w:u w:color="000000" w:themeColor="text1"/>
        </w:rPr>
        <w:t xml:space="preserve">  </w:t>
      </w:r>
      <w:r w:rsidRPr="00B5479A">
        <w:rPr>
          <w:color w:val="000000" w:themeColor="text1"/>
          <w:sz w:val="16"/>
          <w:szCs w:val="16"/>
          <w:u w:val="single" w:color="000000" w:themeColor="text1"/>
        </w:rPr>
        <w:t>6,540</w:t>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B5479A" w:rsidRPr="00B5479A">
        <w:rPr>
          <w:color w:val="000000" w:themeColor="text1"/>
          <w:sz w:val="16"/>
          <w:szCs w:val="16"/>
          <w:u w:color="000000" w:themeColor="text1"/>
        </w:rPr>
        <w:tab/>
      </w:r>
      <w:r w:rsidR="003855D3">
        <w:rPr>
          <w:color w:val="000000" w:themeColor="text1"/>
          <w:sz w:val="16"/>
          <w:szCs w:val="16"/>
          <w:u w:val="single" w:color="000000" w:themeColor="text1"/>
        </w:rPr>
        <w:t>3% Times the amount less $</w:t>
      </w:r>
      <w:r w:rsidRPr="00B5479A">
        <w:rPr>
          <w:color w:val="000000" w:themeColor="text1"/>
          <w:sz w:val="16"/>
          <w:szCs w:val="16"/>
          <w:u w:val="single" w:color="000000" w:themeColor="text1"/>
        </w:rPr>
        <w:t xml:space="preserve">  98</w:t>
      </w:r>
    </w:p>
    <w:p w:rsidR="006B47C9" w:rsidRPr="00B5479A" w:rsidRDefault="00B5479A"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color="000000" w:themeColor="text1"/>
        </w:rPr>
        <w:tab/>
      </w:r>
      <w:r w:rsidR="006B47C9" w:rsidRPr="007C65DE">
        <w:rPr>
          <w:color w:val="000000" w:themeColor="text1"/>
          <w:sz w:val="16"/>
          <w:szCs w:val="16"/>
          <w:u w:color="000000" w:themeColor="text1"/>
        </w:rPr>
        <w:t xml:space="preserve">  </w:t>
      </w:r>
      <w:r w:rsidR="006B47C9" w:rsidRPr="00B5479A">
        <w:rPr>
          <w:color w:val="000000" w:themeColor="text1"/>
          <w:sz w:val="16"/>
          <w:szCs w:val="16"/>
          <w:u w:val="single" w:color="000000" w:themeColor="text1"/>
        </w:rPr>
        <w:t>6,</w:t>
      </w:r>
      <w:r w:rsidR="00445E1B" w:rsidRPr="00B5479A">
        <w:rPr>
          <w:color w:val="000000" w:themeColor="text1"/>
          <w:sz w:val="16"/>
          <w:szCs w:val="16"/>
          <w:u w:val="single" w:color="000000" w:themeColor="text1"/>
        </w:rPr>
        <w:t>540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006B47C9" w:rsidRPr="007C65DE">
        <w:rPr>
          <w:color w:val="000000" w:themeColor="text1"/>
          <w:sz w:val="16"/>
          <w:szCs w:val="16"/>
          <w:u w:color="000000" w:themeColor="text1"/>
        </w:rPr>
        <w:t xml:space="preserve">  </w:t>
      </w:r>
      <w:r w:rsidR="006B47C9" w:rsidRPr="00B5479A">
        <w:rPr>
          <w:color w:val="000000" w:themeColor="text1"/>
          <w:sz w:val="16"/>
          <w:szCs w:val="16"/>
          <w:u w:val="single" w:color="000000" w:themeColor="text1"/>
        </w:rPr>
        <w:t>9,</w:t>
      </w:r>
      <w:r w:rsidR="00445E1B" w:rsidRPr="00B5479A">
        <w:rPr>
          <w:color w:val="000000" w:themeColor="text1"/>
          <w:sz w:val="16"/>
          <w:szCs w:val="16"/>
          <w:u w:val="single" w:color="000000" w:themeColor="text1"/>
        </w:rPr>
        <w:t>81</w:t>
      </w:r>
      <w:r w:rsidR="006B47C9" w:rsidRPr="00B5479A">
        <w:rPr>
          <w:color w:val="000000" w:themeColor="text1"/>
          <w:sz w:val="16"/>
          <w:szCs w:val="16"/>
          <w:u w:val="single" w:color="000000" w:themeColor="text1"/>
        </w:rPr>
        <w:t>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003855D3">
        <w:rPr>
          <w:color w:val="000000" w:themeColor="text1"/>
          <w:sz w:val="16"/>
          <w:szCs w:val="16"/>
          <w:u w:val="single" w:color="000000" w:themeColor="text1"/>
        </w:rPr>
        <w:t>4% Times the amount less $</w:t>
      </w:r>
      <w:r w:rsidR="006B47C9" w:rsidRPr="00B5479A">
        <w:rPr>
          <w:color w:val="000000" w:themeColor="text1"/>
          <w:sz w:val="16"/>
          <w:szCs w:val="16"/>
          <w:u w:val="single" w:color="000000" w:themeColor="text1"/>
        </w:rPr>
        <w:t>164</w:t>
      </w:r>
    </w:p>
    <w:p w:rsidR="006B47C9" w:rsidRPr="00B5479A" w:rsidRDefault="00B5479A"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color="000000" w:themeColor="text1"/>
        </w:rPr>
        <w:tab/>
      </w:r>
      <w:r w:rsidR="006B47C9" w:rsidRPr="007C65DE">
        <w:rPr>
          <w:color w:val="000000" w:themeColor="text1"/>
          <w:sz w:val="16"/>
          <w:szCs w:val="16"/>
          <w:u w:color="000000" w:themeColor="text1"/>
        </w:rPr>
        <w:t xml:space="preserve">  </w:t>
      </w:r>
      <w:r w:rsidR="006B47C9" w:rsidRPr="00B5479A">
        <w:rPr>
          <w:color w:val="000000" w:themeColor="text1"/>
          <w:sz w:val="16"/>
          <w:szCs w:val="16"/>
          <w:u w:val="single" w:color="000000" w:themeColor="text1"/>
        </w:rPr>
        <w:t>9,</w:t>
      </w:r>
      <w:r w:rsidR="00445E1B" w:rsidRPr="00B5479A">
        <w:rPr>
          <w:color w:val="000000" w:themeColor="text1"/>
          <w:sz w:val="16"/>
          <w:szCs w:val="16"/>
          <w:u w:val="single" w:color="000000" w:themeColor="text1"/>
        </w:rPr>
        <w:t>81</w:t>
      </w:r>
      <w:r w:rsidR="006B47C9" w:rsidRPr="00B5479A">
        <w:rPr>
          <w:color w:val="000000" w:themeColor="text1"/>
          <w:sz w:val="16"/>
          <w:szCs w:val="16"/>
          <w:u w:val="single" w:color="000000" w:themeColor="text1"/>
        </w:rPr>
        <w:t>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1</w:t>
      </w:r>
      <w:r w:rsidR="00445E1B" w:rsidRPr="00B5479A">
        <w:rPr>
          <w:color w:val="000000" w:themeColor="text1"/>
          <w:sz w:val="16"/>
          <w:szCs w:val="16"/>
          <w:u w:val="single" w:color="000000" w:themeColor="text1"/>
        </w:rPr>
        <w:t>3</w:t>
      </w:r>
      <w:r w:rsidR="006B47C9" w:rsidRPr="00B5479A">
        <w:rPr>
          <w:color w:val="000000" w:themeColor="text1"/>
          <w:sz w:val="16"/>
          <w:szCs w:val="16"/>
          <w:u w:val="single" w:color="000000" w:themeColor="text1"/>
        </w:rPr>
        <w:t>,</w:t>
      </w:r>
      <w:r w:rsidR="00445E1B" w:rsidRPr="00B5479A">
        <w:rPr>
          <w:color w:val="000000" w:themeColor="text1"/>
          <w:sz w:val="16"/>
          <w:szCs w:val="16"/>
          <w:u w:val="single" w:color="000000" w:themeColor="text1"/>
        </w:rPr>
        <w:t>080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 xml:space="preserve">5% Times the amount less </w:t>
      </w:r>
      <w:r w:rsidR="003855D3">
        <w:rPr>
          <w:color w:val="000000" w:themeColor="text1"/>
          <w:sz w:val="16"/>
          <w:szCs w:val="16"/>
          <w:u w:val="single" w:color="000000" w:themeColor="text1"/>
        </w:rPr>
        <w:t>$</w:t>
      </w:r>
      <w:r w:rsidR="006B47C9" w:rsidRPr="00B5479A">
        <w:rPr>
          <w:color w:val="000000" w:themeColor="text1"/>
          <w:sz w:val="16"/>
          <w:szCs w:val="16"/>
          <w:u w:val="single" w:color="000000" w:themeColor="text1"/>
        </w:rPr>
        <w:t>262</w:t>
      </w:r>
    </w:p>
    <w:p w:rsidR="006B47C9" w:rsidRPr="00B5479A" w:rsidRDefault="00B5479A"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1</w:t>
      </w:r>
      <w:r w:rsidR="00445E1B" w:rsidRPr="00B5479A">
        <w:rPr>
          <w:color w:val="000000" w:themeColor="text1"/>
          <w:sz w:val="16"/>
          <w:szCs w:val="16"/>
          <w:u w:val="single" w:color="000000" w:themeColor="text1"/>
        </w:rPr>
        <w:t>3</w:t>
      </w:r>
      <w:r w:rsidR="006B47C9" w:rsidRPr="00B5479A">
        <w:rPr>
          <w:color w:val="000000" w:themeColor="text1"/>
          <w:sz w:val="16"/>
          <w:szCs w:val="16"/>
          <w:u w:val="single" w:color="000000" w:themeColor="text1"/>
        </w:rPr>
        <w:t>,</w:t>
      </w:r>
      <w:r w:rsidR="00445E1B" w:rsidRPr="00B5479A">
        <w:rPr>
          <w:color w:val="000000" w:themeColor="text1"/>
          <w:sz w:val="16"/>
          <w:szCs w:val="16"/>
          <w:u w:val="single" w:color="000000" w:themeColor="text1"/>
        </w:rPr>
        <w:t>080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1</w:t>
      </w:r>
      <w:r w:rsidR="00445E1B" w:rsidRPr="00B5479A">
        <w:rPr>
          <w:color w:val="000000" w:themeColor="text1"/>
          <w:sz w:val="16"/>
          <w:szCs w:val="16"/>
          <w:u w:val="single" w:color="000000" w:themeColor="text1"/>
        </w:rPr>
        <w:t>6</w:t>
      </w:r>
      <w:r w:rsidR="006B47C9" w:rsidRPr="00B5479A">
        <w:rPr>
          <w:color w:val="000000" w:themeColor="text1"/>
          <w:sz w:val="16"/>
          <w:szCs w:val="16"/>
          <w:u w:val="single" w:color="000000" w:themeColor="text1"/>
        </w:rPr>
        <w:t>,</w:t>
      </w:r>
      <w:r w:rsidR="00445E1B" w:rsidRPr="00B5479A">
        <w:rPr>
          <w:color w:val="000000" w:themeColor="text1"/>
          <w:sz w:val="16"/>
          <w:szCs w:val="16"/>
          <w:u w:val="single" w:color="000000" w:themeColor="text1"/>
        </w:rPr>
        <w:t>35</w:t>
      </w:r>
      <w:r w:rsidR="006B47C9" w:rsidRPr="00B5479A">
        <w:rPr>
          <w:color w:val="000000" w:themeColor="text1"/>
          <w:sz w:val="16"/>
          <w:szCs w:val="16"/>
          <w:u w:val="single" w:color="000000" w:themeColor="text1"/>
        </w:rPr>
        <w:t>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 xml:space="preserve">6% Times the amount less </w:t>
      </w:r>
      <w:r w:rsidR="007C65DE">
        <w:rPr>
          <w:color w:val="000000" w:themeColor="text1"/>
          <w:sz w:val="16"/>
          <w:szCs w:val="16"/>
          <w:u w:val="single" w:color="000000" w:themeColor="text1"/>
        </w:rPr>
        <w:t>$</w:t>
      </w:r>
      <w:r w:rsidR="006B47C9" w:rsidRPr="00B5479A">
        <w:rPr>
          <w:color w:val="000000" w:themeColor="text1"/>
          <w:sz w:val="16"/>
          <w:szCs w:val="16"/>
          <w:u w:val="single" w:color="000000" w:themeColor="text1"/>
        </w:rPr>
        <w:t>392</w:t>
      </w:r>
    </w:p>
    <w:p w:rsidR="006B47C9" w:rsidRPr="00B5479A" w:rsidRDefault="00B5479A" w:rsidP="006B47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1</w:t>
      </w:r>
      <w:r w:rsidRPr="00B5479A">
        <w:rPr>
          <w:color w:val="000000" w:themeColor="text1"/>
          <w:sz w:val="16"/>
          <w:szCs w:val="16"/>
          <w:u w:val="single" w:color="000000" w:themeColor="text1"/>
        </w:rPr>
        <w:t>6</w:t>
      </w:r>
      <w:r w:rsidR="006B47C9" w:rsidRPr="00B5479A">
        <w:rPr>
          <w:color w:val="000000" w:themeColor="text1"/>
          <w:sz w:val="16"/>
          <w:szCs w:val="16"/>
          <w:u w:val="single" w:color="000000" w:themeColor="text1"/>
        </w:rPr>
        <w:t>,</w:t>
      </w:r>
      <w:r w:rsidR="00445E1B" w:rsidRPr="00B5479A">
        <w:rPr>
          <w:color w:val="000000" w:themeColor="text1"/>
          <w:sz w:val="16"/>
          <w:szCs w:val="16"/>
          <w:u w:val="single" w:color="000000" w:themeColor="text1"/>
        </w:rPr>
        <w:t>35</w:t>
      </w:r>
      <w:r w:rsidR="006B47C9" w:rsidRPr="00B5479A">
        <w:rPr>
          <w:color w:val="000000" w:themeColor="text1"/>
          <w:sz w:val="16"/>
          <w:szCs w:val="16"/>
          <w:u w:val="single" w:color="000000" w:themeColor="text1"/>
        </w:rPr>
        <w:t>0</w:t>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Pr="00B5479A">
        <w:rPr>
          <w:color w:val="000000" w:themeColor="text1"/>
          <w:sz w:val="16"/>
          <w:szCs w:val="16"/>
          <w:u w:color="000000" w:themeColor="text1"/>
        </w:rPr>
        <w:tab/>
      </w:r>
      <w:r w:rsidR="006B47C9" w:rsidRPr="00B5479A">
        <w:rPr>
          <w:color w:val="000000" w:themeColor="text1"/>
          <w:sz w:val="16"/>
          <w:szCs w:val="16"/>
          <w:u w:val="single" w:color="000000" w:themeColor="text1"/>
        </w:rPr>
        <w:t xml:space="preserve">7% Times the amount less </w:t>
      </w:r>
      <w:r w:rsidR="007C65DE">
        <w:rPr>
          <w:color w:val="000000" w:themeColor="text1"/>
          <w:sz w:val="16"/>
          <w:szCs w:val="16"/>
          <w:u w:val="single" w:color="000000" w:themeColor="text1"/>
        </w:rPr>
        <w:t>$</w:t>
      </w:r>
      <w:r w:rsidR="006B47C9" w:rsidRPr="00B5479A">
        <w:rPr>
          <w:color w:val="000000" w:themeColor="text1"/>
          <w:sz w:val="16"/>
          <w:szCs w:val="16"/>
          <w:u w:val="single" w:color="000000" w:themeColor="text1"/>
        </w:rPr>
        <w:t>556</w:t>
      </w:r>
    </w:p>
    <w:p w:rsidR="006B27D2" w:rsidRDefault="006B27D2"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6599A" w:rsidRPr="00E1074C" w:rsidRDefault="006B27D2" w:rsidP="00965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27D2">
        <w:rPr>
          <w:color w:val="000000" w:themeColor="text1"/>
          <w:u w:color="000000" w:themeColor="text1"/>
        </w:rPr>
        <w:tab/>
      </w:r>
      <w:r w:rsidRPr="006B27D2">
        <w:rPr>
          <w:color w:val="000000" w:themeColor="text1"/>
          <w:u w:val="single" w:color="000000" w:themeColor="text1"/>
        </w:rPr>
        <w:t>(D)</w:t>
      </w:r>
      <w:r w:rsidRPr="006B27D2">
        <w:rPr>
          <w:color w:val="000000" w:themeColor="text1"/>
          <w:u w:color="000000" w:themeColor="text1"/>
        </w:rPr>
        <w:tab/>
      </w:r>
      <w:r w:rsidR="0096599A" w:rsidRPr="00E1074C">
        <w:rPr>
          <w:color w:val="000000" w:themeColor="text1"/>
          <w:u w:color="000000" w:themeColor="text1"/>
        </w:rPr>
        <w:t>The department may prescribe tax tables consistent with the rates set pursuant to subsection (A).</w:t>
      </w:r>
      <w:r w:rsidR="0096599A">
        <w:rPr>
          <w:color w:val="000000" w:themeColor="text1"/>
          <w:u w:color="000000" w:themeColor="text1"/>
        </w:rPr>
        <w:t>”</w:t>
      </w:r>
    </w:p>
    <w:p w:rsidR="0096599A" w:rsidRDefault="0096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308" w:rsidRPr="00F94B68" w:rsidRDefault="000055C7" w:rsidP="00A9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96599A">
        <w:t>2</w:t>
      </w:r>
      <w:r>
        <w:t>.</w:t>
      </w:r>
      <w:r>
        <w:tab/>
      </w:r>
      <w:r w:rsidR="00A91308" w:rsidRPr="00F94B68">
        <w:rPr>
          <w:color w:val="000000" w:themeColor="text1"/>
          <w:u w:color="000000" w:themeColor="text1"/>
        </w:rPr>
        <w:t>Section 12</w:t>
      </w:r>
      <w:r w:rsidR="00B5479A">
        <w:rPr>
          <w:color w:val="000000" w:themeColor="text1"/>
          <w:u w:color="000000" w:themeColor="text1"/>
        </w:rPr>
        <w:noBreakHyphen/>
      </w:r>
      <w:r w:rsidR="00A91308" w:rsidRPr="00F94B68">
        <w:rPr>
          <w:color w:val="000000" w:themeColor="text1"/>
          <w:u w:color="000000" w:themeColor="text1"/>
        </w:rPr>
        <w:t>6</w:t>
      </w:r>
      <w:r w:rsidR="00B5479A">
        <w:rPr>
          <w:color w:val="000000" w:themeColor="text1"/>
          <w:u w:color="000000" w:themeColor="text1"/>
        </w:rPr>
        <w:noBreakHyphen/>
      </w:r>
      <w:r w:rsidR="00A91308" w:rsidRPr="00F94B68">
        <w:rPr>
          <w:color w:val="000000" w:themeColor="text1"/>
          <w:u w:color="000000" w:themeColor="text1"/>
        </w:rPr>
        <w:t>520 of the 1976 Code is amended to read:</w:t>
      </w:r>
    </w:p>
    <w:p w:rsidR="00A91308" w:rsidRPr="00F94B68" w:rsidRDefault="00A91308" w:rsidP="00A9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308" w:rsidRPr="00F94B68" w:rsidRDefault="00A91308" w:rsidP="00A9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68">
        <w:rPr>
          <w:color w:val="000000" w:themeColor="text1"/>
          <w:u w:color="000000" w:themeColor="text1"/>
        </w:rPr>
        <w:tab/>
        <w:t>“</w:t>
      </w:r>
      <w:r w:rsidR="003855D3">
        <w:rPr>
          <w:color w:val="000000" w:themeColor="text1"/>
          <w:u w:color="000000" w:themeColor="text1"/>
        </w:rPr>
        <w:t>Section 12-6-520.</w:t>
      </w:r>
      <w:r w:rsidR="003855D3">
        <w:rPr>
          <w:color w:val="000000" w:themeColor="text1"/>
          <w:u w:color="000000" w:themeColor="text1"/>
        </w:rPr>
        <w:tab/>
      </w:r>
      <w:r w:rsidRPr="00F94B68">
        <w:rPr>
          <w:color w:val="000000" w:themeColor="text1"/>
          <w:u w:val="single" w:color="000000" w:themeColor="text1"/>
        </w:rPr>
        <w:t>(A)</w:t>
      </w:r>
      <w:r w:rsidRPr="00F94B68">
        <w:rPr>
          <w:color w:val="000000" w:themeColor="text1"/>
          <w:u w:color="000000" w:themeColor="text1"/>
        </w:rPr>
        <w:tab/>
        <w:t xml:space="preserve">Each December </w:t>
      </w:r>
      <w:r w:rsidRPr="00F94B68">
        <w:rPr>
          <w:strike/>
          <w:color w:val="000000" w:themeColor="text1"/>
          <w:u w:color="000000" w:themeColor="text1"/>
        </w:rPr>
        <w:t>15</w:t>
      </w:r>
      <w:r w:rsidRPr="00F94B68">
        <w:rPr>
          <w:color w:val="000000" w:themeColor="text1"/>
          <w:u w:color="000000" w:themeColor="text1"/>
        </w:rPr>
        <w:t xml:space="preserve"> </w:t>
      </w:r>
      <w:r w:rsidRPr="00F94B68">
        <w:rPr>
          <w:color w:val="000000" w:themeColor="text1"/>
          <w:u w:val="single" w:color="000000" w:themeColor="text1"/>
        </w:rPr>
        <w:t>fifteenth</w:t>
      </w:r>
      <w:r w:rsidRPr="00F94B68">
        <w:rPr>
          <w:color w:val="000000" w:themeColor="text1"/>
          <w:u w:color="000000" w:themeColor="text1"/>
        </w:rPr>
        <w:t>, the department shall cumulatively adjust the brackets in Section 12</w:t>
      </w:r>
      <w:r w:rsidR="00B5479A">
        <w:rPr>
          <w:color w:val="000000" w:themeColor="text1"/>
          <w:u w:color="000000" w:themeColor="text1"/>
        </w:rPr>
        <w:noBreakHyphen/>
      </w:r>
      <w:r w:rsidRPr="00F94B68">
        <w:rPr>
          <w:color w:val="000000" w:themeColor="text1"/>
          <w:u w:color="000000" w:themeColor="text1"/>
        </w:rPr>
        <w:t>6</w:t>
      </w:r>
      <w:r w:rsidR="00B5479A">
        <w:rPr>
          <w:color w:val="000000" w:themeColor="text1"/>
          <w:u w:color="000000" w:themeColor="text1"/>
        </w:rPr>
        <w:noBreakHyphen/>
      </w:r>
      <w:r w:rsidRPr="00F94B68">
        <w:rPr>
          <w:color w:val="000000" w:themeColor="text1"/>
          <w:u w:color="000000" w:themeColor="text1"/>
        </w:rPr>
        <w:t xml:space="preserve">510 in the same manner that brackets are adjusted in Internal Revenue Code Section (1)(f). </w:t>
      </w:r>
      <w:r w:rsidR="0047038E">
        <w:rPr>
          <w:color w:val="000000" w:themeColor="text1"/>
          <w:u w:color="000000" w:themeColor="text1"/>
        </w:rPr>
        <w:t xml:space="preserve"> </w:t>
      </w:r>
      <w:r w:rsidRPr="00F94B68">
        <w:rPr>
          <w:color w:val="000000" w:themeColor="text1"/>
          <w:u w:color="000000" w:themeColor="text1"/>
        </w:rPr>
        <w:t>However, the adjustment is limited to one</w:t>
      </w:r>
      <w:r w:rsidR="00B5479A">
        <w:rPr>
          <w:color w:val="000000" w:themeColor="text1"/>
          <w:u w:color="000000" w:themeColor="text1"/>
        </w:rPr>
        <w:noBreakHyphen/>
      </w:r>
      <w:r w:rsidRPr="00F94B68">
        <w:rPr>
          <w:color w:val="000000" w:themeColor="text1"/>
          <w:u w:color="000000" w:themeColor="text1"/>
        </w:rPr>
        <w:t>half of the adjustment determined by Internal Revenue Code Section (1)(f), may not exceed four percent a year, and the rounding amount provided in (1)(f)(6) is ten dollars. The brackets, as adjusted, apply in lieu of those provided in Section 12</w:t>
      </w:r>
      <w:r w:rsidR="00B5479A">
        <w:rPr>
          <w:color w:val="000000" w:themeColor="text1"/>
          <w:u w:color="000000" w:themeColor="text1"/>
        </w:rPr>
        <w:noBreakHyphen/>
      </w:r>
      <w:r w:rsidRPr="00F94B68">
        <w:rPr>
          <w:color w:val="000000" w:themeColor="text1"/>
          <w:u w:color="000000" w:themeColor="text1"/>
        </w:rPr>
        <w:t>6</w:t>
      </w:r>
      <w:r w:rsidR="00B5479A">
        <w:rPr>
          <w:color w:val="000000" w:themeColor="text1"/>
          <w:u w:color="000000" w:themeColor="text1"/>
        </w:rPr>
        <w:noBreakHyphen/>
      </w:r>
      <w:r w:rsidRPr="00F94B68">
        <w:rPr>
          <w:color w:val="000000" w:themeColor="text1"/>
          <w:u w:color="000000" w:themeColor="text1"/>
        </w:rPr>
        <w:t>510 for taxable years beginning in the succeeding calendar year. Inflation adjustments must be made cumulatively to the income tax brackets.</w:t>
      </w:r>
    </w:p>
    <w:p w:rsidR="00A91308" w:rsidRDefault="00A91308" w:rsidP="00A9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4B68">
        <w:rPr>
          <w:color w:val="000000" w:themeColor="text1"/>
          <w:u w:color="000000" w:themeColor="text1"/>
        </w:rPr>
        <w:tab/>
      </w:r>
      <w:r w:rsidRPr="00F94B68">
        <w:rPr>
          <w:color w:val="000000" w:themeColor="text1"/>
          <w:u w:val="single" w:color="000000" w:themeColor="text1"/>
        </w:rPr>
        <w:t>(B)</w:t>
      </w:r>
      <w:r w:rsidRPr="00F94B68">
        <w:rPr>
          <w:color w:val="000000" w:themeColor="text1"/>
          <w:u w:color="000000" w:themeColor="text1"/>
        </w:rPr>
        <w:tab/>
      </w:r>
      <w:r w:rsidRPr="00F94B68">
        <w:rPr>
          <w:color w:val="000000" w:themeColor="text1"/>
          <w:u w:val="single" w:color="000000" w:themeColor="text1"/>
        </w:rPr>
        <w:t>Notwithstanding subsection (A), for income tax year</w:t>
      </w:r>
      <w:r w:rsidR="0047038E">
        <w:rPr>
          <w:color w:val="000000" w:themeColor="text1"/>
          <w:u w:val="single" w:color="000000" w:themeColor="text1"/>
        </w:rPr>
        <w:t>s</w:t>
      </w:r>
      <w:r w:rsidRPr="00F94B68">
        <w:rPr>
          <w:color w:val="000000" w:themeColor="text1"/>
          <w:u w:val="single" w:color="000000" w:themeColor="text1"/>
        </w:rPr>
        <w:t xml:space="preserve"> 201</w:t>
      </w:r>
      <w:r w:rsidR="0047038E">
        <w:rPr>
          <w:color w:val="000000" w:themeColor="text1"/>
          <w:u w:val="single" w:color="000000" w:themeColor="text1"/>
        </w:rPr>
        <w:t>6 and 2017</w:t>
      </w:r>
      <w:r w:rsidRPr="00F94B68">
        <w:rPr>
          <w:color w:val="000000" w:themeColor="text1"/>
          <w:u w:val="single" w:color="000000" w:themeColor="text1"/>
        </w:rPr>
        <w:t xml:space="preserve">, the </w:t>
      </w:r>
      <w:r w:rsidR="0047038E">
        <w:rPr>
          <w:color w:val="000000" w:themeColor="text1"/>
          <w:u w:val="single" w:color="000000" w:themeColor="text1"/>
        </w:rPr>
        <w:t>department shall not adjust the</w:t>
      </w:r>
      <w:r w:rsidRPr="00F94B68">
        <w:rPr>
          <w:color w:val="000000" w:themeColor="text1"/>
          <w:u w:val="single" w:color="000000" w:themeColor="text1"/>
        </w:rPr>
        <w:t xml:space="preserve"> brackets.</w:t>
      </w:r>
      <w:r w:rsidRPr="00F94B68">
        <w:rPr>
          <w:color w:val="000000" w:themeColor="text1"/>
          <w:u w:color="000000" w:themeColor="text1"/>
        </w:rPr>
        <w:t>”</w:t>
      </w:r>
    </w:p>
    <w:p w:rsidR="00A91308" w:rsidRDefault="00A91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5C7" w:rsidRDefault="00A91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0055C7">
        <w:t>This act takes effect upon approval by the Governor.</w:t>
      </w:r>
    </w:p>
    <w:p w:rsidR="006D3EF6" w:rsidRDefault="00B5479A" w:rsidP="00005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198B" w:rsidRDefault="00EB198B" w:rsidP="00EB198B">
      <w:pPr>
        <w:suppressAutoHyphens/>
      </w:pPr>
    </w:p>
    <w:sectPr w:rsidR="00EB198B" w:rsidSect="00792B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5C7" w:rsidRDefault="000055C7" w:rsidP="009F0C77">
      <w:r>
        <w:separator/>
      </w:r>
    </w:p>
  </w:endnote>
  <w:endnote w:type="continuationSeparator" w:id="0">
    <w:p w:rsidR="000055C7" w:rsidRDefault="000055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4A8703-305B-466E-B110-3CE18BD404A5}"/>
    <w:embedBold r:id="rId2" w:fontKey="{E1B8BBF2-7D8C-4F1D-BED7-2A9BB4C06E92}"/>
  </w:font>
  <w:font w:name="Calibri">
    <w:panose1 w:val="020F0502020204030204"/>
    <w:charset w:val="00"/>
    <w:family w:val="swiss"/>
    <w:pitch w:val="variable"/>
    <w:sig w:usb0="E10002FF" w:usb1="4000ACFF" w:usb2="00000009" w:usb3="00000000" w:csb0="0000019F" w:csb1="00000000"/>
    <w:embedRegular r:id="rId3" w:fontKey="{00FE9F6F-F78E-4174-8A6C-C8AD4E7F9E75}"/>
  </w:font>
  <w:font w:name="Segoe UI">
    <w:panose1 w:val="020B0502040204020203"/>
    <w:charset w:val="00"/>
    <w:family w:val="swiss"/>
    <w:pitch w:val="variable"/>
    <w:sig w:usb0="E10022FF" w:usb1="C000E47F" w:usb2="00000029" w:usb3="00000000" w:csb0="000001DF" w:csb1="00000000"/>
    <w:embedRegular r:id="rId4" w:fontKey="{3191FDA1-4F60-48B6-85F1-4EF4ED8CF9FD}"/>
  </w:font>
  <w:font w:name="Cambria">
    <w:panose1 w:val="02040503050406030204"/>
    <w:charset w:val="00"/>
    <w:family w:val="roman"/>
    <w:pitch w:val="variable"/>
    <w:sig w:usb0="E00002FF" w:usb1="400004FF" w:usb2="00000000" w:usb3="00000000" w:csb0="0000019F" w:csb1="00000000"/>
    <w:embedRegular r:id="rId5" w:fontKey="{4ACE68EC-221A-4124-9BCD-1C52B845FE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EF6" w:rsidRPr="00933F47" w:rsidRDefault="00933F47" w:rsidP="00933F47">
    <w:pPr>
      <w:pStyle w:val="Footer"/>
      <w:tabs>
        <w:tab w:val="clear" w:pos="4680"/>
        <w:tab w:val="clear" w:pos="9360"/>
        <w:tab w:val="center" w:pos="2995"/>
      </w:tabs>
      <w:spacing w:before="120"/>
    </w:pPr>
    <w:r>
      <w:t>[3878</w:t>
    </w:r>
    <w:r w:rsidR="00792B60">
      <w:t>-</w:t>
    </w:r>
    <w:r w:rsidR="00792B60">
      <w:fldChar w:fldCharType="begin"/>
    </w:r>
    <w:r w:rsidR="00792B60">
      <w:instrText xml:space="preserve"> PAGE  \* MERGEFORMAT </w:instrText>
    </w:r>
    <w:r w:rsidR="00792B60">
      <w:fldChar w:fldCharType="separate"/>
    </w:r>
    <w:r w:rsidR="00EB198B">
      <w:rPr>
        <w:noProof/>
      </w:rPr>
      <w:t>3</w:t>
    </w:r>
    <w:r w:rsidR="00792B60">
      <w:fldChar w:fldCharType="end"/>
    </w:r>
    <w:r w:rsidR="00792B6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2B60" w:rsidRPr="00933F47" w:rsidRDefault="00792B60" w:rsidP="00933F47">
    <w:pPr>
      <w:pStyle w:val="Footer"/>
      <w:tabs>
        <w:tab w:val="clear" w:pos="4680"/>
        <w:tab w:val="clear" w:pos="9360"/>
        <w:tab w:val="center" w:pos="2995"/>
      </w:tabs>
      <w:spacing w:before="120"/>
    </w:pPr>
    <w:r>
      <w:t>[3878]</w:t>
    </w:r>
    <w:r>
      <w:tab/>
    </w:r>
    <w:r>
      <w:fldChar w:fldCharType="begin"/>
    </w:r>
    <w:r>
      <w:instrText xml:space="preserve"> PAGE  \* MERGEFORMAT </w:instrText>
    </w:r>
    <w:r>
      <w:fldChar w:fldCharType="separate"/>
    </w:r>
    <w:r w:rsidR="00EB19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5C7" w:rsidRDefault="000055C7" w:rsidP="009F0C77">
      <w:r>
        <w:separator/>
      </w:r>
    </w:p>
  </w:footnote>
  <w:footnote w:type="continuationSeparator" w:id="0">
    <w:p w:rsidR="000055C7" w:rsidRDefault="000055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39DG15"/>
    <w:docVar w:name="CoverBillType" w:val="b"/>
    <w:docVar w:name="docpath" w:val="L:\Council\bills\BBM\9339DG15.DOCX"/>
    <w:docVar w:name="dvBillNumber" w:val="3878"/>
    <w:docVar w:name="dvBillNumberPrefix" w:val="H. "/>
    <w:docVar w:name="dvOriginalBody" w:val="House"/>
    <w:docVar w:name="dvSteno" w:val="BBM"/>
    <w:docVar w:name="NameofBody" w:val="h"/>
    <w:docVar w:name="vgroup2" w:val="Council"/>
  </w:docVars>
  <w:rsids>
    <w:rsidRoot w:val="000055C7"/>
    <w:rsid w:val="000055C7"/>
    <w:rsid w:val="00005A3C"/>
    <w:rsid w:val="00011869"/>
    <w:rsid w:val="00015CD6"/>
    <w:rsid w:val="00082ABC"/>
    <w:rsid w:val="000E1785"/>
    <w:rsid w:val="000F40FA"/>
    <w:rsid w:val="0010776B"/>
    <w:rsid w:val="00133E66"/>
    <w:rsid w:val="001435A3"/>
    <w:rsid w:val="00146ED3"/>
    <w:rsid w:val="00151044"/>
    <w:rsid w:val="00157E31"/>
    <w:rsid w:val="001D08F2"/>
    <w:rsid w:val="001D525B"/>
    <w:rsid w:val="001D7F4F"/>
    <w:rsid w:val="00205238"/>
    <w:rsid w:val="002321B6"/>
    <w:rsid w:val="00250967"/>
    <w:rsid w:val="002543C8"/>
    <w:rsid w:val="0025541D"/>
    <w:rsid w:val="00284AAE"/>
    <w:rsid w:val="002C0AFF"/>
    <w:rsid w:val="002E5912"/>
    <w:rsid w:val="00301B21"/>
    <w:rsid w:val="00325348"/>
    <w:rsid w:val="0032732C"/>
    <w:rsid w:val="00331312"/>
    <w:rsid w:val="00336AD0"/>
    <w:rsid w:val="0037079A"/>
    <w:rsid w:val="003855D3"/>
    <w:rsid w:val="003C4DAB"/>
    <w:rsid w:val="003D01E8"/>
    <w:rsid w:val="003E5288"/>
    <w:rsid w:val="003F6D79"/>
    <w:rsid w:val="0041760A"/>
    <w:rsid w:val="00417C01"/>
    <w:rsid w:val="004403BD"/>
    <w:rsid w:val="00445E1B"/>
    <w:rsid w:val="00461441"/>
    <w:rsid w:val="0047038E"/>
    <w:rsid w:val="004809EE"/>
    <w:rsid w:val="004E7D54"/>
    <w:rsid w:val="005273C6"/>
    <w:rsid w:val="00530A69"/>
    <w:rsid w:val="00545593"/>
    <w:rsid w:val="00577C6C"/>
    <w:rsid w:val="005C2FE2"/>
    <w:rsid w:val="005E2BC9"/>
    <w:rsid w:val="00605102"/>
    <w:rsid w:val="006215AA"/>
    <w:rsid w:val="00680A4D"/>
    <w:rsid w:val="0068435A"/>
    <w:rsid w:val="006913C9"/>
    <w:rsid w:val="0069470D"/>
    <w:rsid w:val="006B27D2"/>
    <w:rsid w:val="006B47C9"/>
    <w:rsid w:val="006D3EF6"/>
    <w:rsid w:val="00725FB2"/>
    <w:rsid w:val="00734F00"/>
    <w:rsid w:val="00792B60"/>
    <w:rsid w:val="007A70AE"/>
    <w:rsid w:val="007C65DE"/>
    <w:rsid w:val="008362E8"/>
    <w:rsid w:val="008A1768"/>
    <w:rsid w:val="008B72FF"/>
    <w:rsid w:val="008F0F33"/>
    <w:rsid w:val="008F4429"/>
    <w:rsid w:val="00933F47"/>
    <w:rsid w:val="0094021A"/>
    <w:rsid w:val="0096599A"/>
    <w:rsid w:val="0097564F"/>
    <w:rsid w:val="009B44AF"/>
    <w:rsid w:val="009C6A0B"/>
    <w:rsid w:val="009F0C77"/>
    <w:rsid w:val="009F4DD1"/>
    <w:rsid w:val="00A41684"/>
    <w:rsid w:val="00A64E80"/>
    <w:rsid w:val="00A72BCD"/>
    <w:rsid w:val="00A741D9"/>
    <w:rsid w:val="00A833AB"/>
    <w:rsid w:val="00A91308"/>
    <w:rsid w:val="00A9741D"/>
    <w:rsid w:val="00AD4B17"/>
    <w:rsid w:val="00B22E10"/>
    <w:rsid w:val="00B412D4"/>
    <w:rsid w:val="00B5479A"/>
    <w:rsid w:val="00B77A1B"/>
    <w:rsid w:val="00BE3C22"/>
    <w:rsid w:val="00C0345E"/>
    <w:rsid w:val="00C3483A"/>
    <w:rsid w:val="00C74E9D"/>
    <w:rsid w:val="00C82FD3"/>
    <w:rsid w:val="00C92819"/>
    <w:rsid w:val="00CC6B7B"/>
    <w:rsid w:val="00CD2089"/>
    <w:rsid w:val="00CF2147"/>
    <w:rsid w:val="00D73A67"/>
    <w:rsid w:val="00D970A9"/>
    <w:rsid w:val="00DF3845"/>
    <w:rsid w:val="00E41911"/>
    <w:rsid w:val="00E92EEF"/>
    <w:rsid w:val="00EB198B"/>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9FBB13-531C-4452-B160-5D449FEF6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47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79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44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CE567-0758-4697-90E8-A439917F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E824D040.dotm</Template>
  <TotalTime>0</TotalTime>
  <Pages>6</Pages>
  <Words>1981</Words>
  <Characters>10917</Characters>
  <Application>Microsoft Office Word</Application>
  <DocSecurity>0</DocSecurity>
  <Lines>263</Lines>
  <Paragraphs>153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3878 Text of Previous Version (Apr. 14, 2015) - South Carolina Legislature Online</dc:title>
  <dc:creator>BRENDA MELTON</dc:creator>
  <cp:lastModifiedBy>Miriam Cook</cp:lastModifiedBy>
  <cp:revision>2</cp:revision>
  <cp:lastPrinted>2015-03-19T14:22:00Z</cp:lastPrinted>
  <dcterms:created xsi:type="dcterms:W3CDTF">2015-04-14T22:41:00Z</dcterms:created>
  <dcterms:modified xsi:type="dcterms:W3CDTF">2015-04-14T22:41:00Z</dcterms:modified>
</cp:coreProperties>
</file>