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DA"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1112" w:rsidRP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F8D" w:rsidRDefault="00AF7F8D" w:rsidP="00FB1112">
      <w:pPr>
        <w:tabs>
          <w:tab w:val="right" w:pos="5933"/>
        </w:tabs>
        <w:suppressAutoHyphens/>
      </w:pPr>
      <w:r>
        <w:t>AMENDED</w:t>
      </w:r>
    </w:p>
    <w:p w:rsidR="00AF7F8D" w:rsidRDefault="00AF7F8D" w:rsidP="00FB1112">
      <w:pPr>
        <w:tabs>
          <w:tab w:val="right" w:pos="5933"/>
        </w:tabs>
        <w:suppressAutoHyphens/>
      </w:pPr>
      <w:r>
        <w:t>May 20, 2015</w:t>
      </w:r>
    </w:p>
    <w:p w:rsidR="00AF7F8D" w:rsidRDefault="00AF7F8D" w:rsidP="00FB1112">
      <w:pPr>
        <w:tabs>
          <w:tab w:val="right" w:pos="5933"/>
        </w:tabs>
        <w:suppressAutoHyphens/>
      </w:pPr>
    </w:p>
    <w:p w:rsidR="00FB1112" w:rsidRPr="00FB1112" w:rsidRDefault="00FB1112" w:rsidP="00FB1112">
      <w:pPr>
        <w:tabs>
          <w:tab w:val="right" w:pos="5933"/>
        </w:tabs>
        <w:suppressAutoHyphens/>
      </w:pPr>
      <w:r>
        <w:tab/>
      </w:r>
      <w:r>
        <w:rPr>
          <w:b/>
          <w:sz w:val="36"/>
        </w:rPr>
        <w:t>H. 3888</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80C7F">
        <w:t>Reps. Cole, Allison, Brannon, Chumley, Forrester, Hicks, Mitchell and Tallon</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AF7F8D">
        <w:t>20</w:t>
      </w:r>
      <w:r>
        <w:t>/15--S.</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FB1112" w:rsidRDefault="00FB1112"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1112" w:rsidSect="0013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bookmarkEnd w:id="1"/>
    </w:p>
    <w:p w:rsidR="0010776B" w:rsidRDefault="00AF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F7F8D" w:rsidRDefault="00AF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 xml:space="preserve">Canaan </w:t>
      </w:r>
      <w:r w:rsidRPr="002A024D">
        <w:rPr>
          <w:rFonts w:eastAsiaTheme="minorHAnsi" w:cstheme="minorBidi"/>
          <w:strike/>
          <w:szCs w:val="22"/>
        </w:rPr>
        <w:t>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Eastside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Ebenezer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Enoree First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E.P. Todd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Friendship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Gable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Glendale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Grace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AF7F8D" w:rsidRPr="00551F85"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F03DE">
        <w:t xml:space="preserve">Woodruff </w:t>
      </w:r>
      <w:r w:rsidRPr="00551F85">
        <w:rPr>
          <w:strike/>
        </w:rPr>
        <w:t>American Legion</w:t>
      </w:r>
      <w:r>
        <w:t xml:space="preserve"> </w:t>
      </w:r>
      <w:r>
        <w:rPr>
          <w:u w:val="single"/>
        </w:rPr>
        <w:t>Elementary</w:t>
      </w:r>
    </w:p>
    <w:p w:rsidR="00AF7F8D" w:rsidRPr="009F03DE"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3DE">
        <w:t>Woodruff Fire Station</w:t>
      </w:r>
    </w:p>
    <w:p w:rsidR="00AF7F8D" w:rsidRPr="009F03DE"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3DE">
        <w:t>Woodruff Leisure Center</w:t>
      </w:r>
    </w:p>
    <w:p w:rsidR="00AF7F8D" w:rsidRDefault="00AF7F8D"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F85">
        <w:rPr>
          <w:strike/>
        </w:rPr>
        <w:t>Woodruff Town Hall</w:t>
      </w:r>
    </w:p>
    <w:p w:rsidR="005F2037" w:rsidRPr="009F03DE" w:rsidRDefault="005F2037" w:rsidP="00AF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Office of Research 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65D" w:rsidRDefault="0014665D" w:rsidP="0014665D">
      <w:pPr>
        <w:suppressAutoHyphens/>
      </w:pPr>
    </w:p>
    <w:sectPr w:rsidR="0014665D" w:rsidSect="0013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B7186A-B28D-4141-9830-9BFB22062101}"/>
    <w:embedBold r:id="rId2" w:fontKey="{38E11D1C-BEAF-43FC-ADB4-F6A835E43588}"/>
  </w:font>
  <w:font w:name="Calibri">
    <w:panose1 w:val="020F0502020204030204"/>
    <w:charset w:val="00"/>
    <w:family w:val="swiss"/>
    <w:pitch w:val="variable"/>
    <w:sig w:usb0="E10002FF" w:usb1="4000ACFF" w:usb2="00000009" w:usb3="00000000" w:csb0="0000019F" w:csb1="00000000"/>
    <w:embedRegular r:id="rId3" w:fontKey="{40FB4E84-B72B-48DC-B891-FD1C2E164332}"/>
  </w:font>
  <w:font w:name="Cambria">
    <w:panose1 w:val="02040503050406030204"/>
    <w:charset w:val="00"/>
    <w:family w:val="roman"/>
    <w:pitch w:val="variable"/>
    <w:sig w:usb0="E00002FF" w:usb1="400004FF" w:usb2="00000000" w:usb3="00000000" w:csb0="0000019F" w:csb1="00000000"/>
    <w:embedRegular r:id="rId4" w:fontKey="{A1F845AD-A5F2-48B2-939F-27C531901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rsidR="00131EDA">
      <w:t>-</w:t>
    </w:r>
    <w:r w:rsidR="00131EDA">
      <w:fldChar w:fldCharType="begin"/>
    </w:r>
    <w:r w:rsidR="00131EDA">
      <w:instrText xml:space="preserve"> PAGE  \* MERGEFORMAT </w:instrText>
    </w:r>
    <w:r w:rsidR="00131EDA">
      <w:fldChar w:fldCharType="separate"/>
    </w:r>
    <w:r w:rsidR="0014665D">
      <w:rPr>
        <w:noProof/>
      </w:rPr>
      <w:t>1</w:t>
    </w:r>
    <w:r w:rsidR="00131EDA">
      <w:fldChar w:fldCharType="end"/>
    </w:r>
    <w:r w:rsidR="0013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A" w:rsidRPr="00DE4C47" w:rsidRDefault="00131EDA"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1466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1EDA"/>
    <w:rsid w:val="00133E66"/>
    <w:rsid w:val="001435A3"/>
    <w:rsid w:val="0014665D"/>
    <w:rsid w:val="00146ED3"/>
    <w:rsid w:val="00151044"/>
    <w:rsid w:val="001D08F2"/>
    <w:rsid w:val="001D525B"/>
    <w:rsid w:val="001D7F4F"/>
    <w:rsid w:val="00205238"/>
    <w:rsid w:val="00211CC9"/>
    <w:rsid w:val="002321B6"/>
    <w:rsid w:val="00250967"/>
    <w:rsid w:val="002543C8"/>
    <w:rsid w:val="0025541D"/>
    <w:rsid w:val="00284AAE"/>
    <w:rsid w:val="002A024D"/>
    <w:rsid w:val="002E5912"/>
    <w:rsid w:val="00301B21"/>
    <w:rsid w:val="003118FA"/>
    <w:rsid w:val="00325348"/>
    <w:rsid w:val="0032732C"/>
    <w:rsid w:val="00336AD0"/>
    <w:rsid w:val="0037079A"/>
    <w:rsid w:val="003C4DAB"/>
    <w:rsid w:val="003C4E66"/>
    <w:rsid w:val="003D01E8"/>
    <w:rsid w:val="003E5288"/>
    <w:rsid w:val="003F6D79"/>
    <w:rsid w:val="0041760A"/>
    <w:rsid w:val="00417C01"/>
    <w:rsid w:val="00422534"/>
    <w:rsid w:val="004403BD"/>
    <w:rsid w:val="00461441"/>
    <w:rsid w:val="004809EE"/>
    <w:rsid w:val="00481A1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AF7F8D"/>
    <w:rsid w:val="00B412D4"/>
    <w:rsid w:val="00B50C49"/>
    <w:rsid w:val="00BA4B5B"/>
    <w:rsid w:val="00BB6FEA"/>
    <w:rsid w:val="00BE3C22"/>
    <w:rsid w:val="00C0345E"/>
    <w:rsid w:val="00C3483A"/>
    <w:rsid w:val="00C74E9D"/>
    <w:rsid w:val="00C82FD3"/>
    <w:rsid w:val="00C92819"/>
    <w:rsid w:val="00CA0E36"/>
    <w:rsid w:val="00CC6B7B"/>
    <w:rsid w:val="00CD2089"/>
    <w:rsid w:val="00CD6CC7"/>
    <w:rsid w:val="00D73A67"/>
    <w:rsid w:val="00D970A9"/>
    <w:rsid w:val="00DE4C47"/>
    <w:rsid w:val="00DF3845"/>
    <w:rsid w:val="00E41911"/>
    <w:rsid w:val="00E92EEF"/>
    <w:rsid w:val="00EF2368"/>
    <w:rsid w:val="00F24442"/>
    <w:rsid w:val="00F50AE3"/>
    <w:rsid w:val="00F656BA"/>
    <w:rsid w:val="00F67CF1"/>
    <w:rsid w:val="00F840F0"/>
    <w:rsid w:val="00FB0D0D"/>
    <w:rsid w:val="00FB1112"/>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B111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54385-0428-49D6-BCEF-7E387624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BD1CEFB5.dotm</Template>
  <TotalTime>0</TotalTime>
  <Pages>5</Pages>
  <Words>534</Words>
  <Characters>3158</Characters>
  <Application>Microsoft Office Word</Application>
  <DocSecurity>0</DocSecurity>
  <Lines>155</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(May 20, 2015) - South Carolina Legislature Online</dc:title>
  <dc:creator>GloriaShackelford</dc:creator>
  <cp:lastModifiedBy>Brent Walling</cp:lastModifiedBy>
  <cp:revision>2</cp:revision>
  <cp:lastPrinted>2015-03-19T15:26:00Z</cp:lastPrinted>
  <dcterms:created xsi:type="dcterms:W3CDTF">2015-05-20T23:24:00Z</dcterms:created>
  <dcterms:modified xsi:type="dcterms:W3CDTF">2015-05-20T23:24:00Z</dcterms:modified>
</cp:coreProperties>
</file>