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1A0" w:rsidRPr="007221A0" w:rsidRDefault="007221A0" w:rsidP="007221A0">
      <w:pPr>
        <w:tabs>
          <w:tab w:val="right" w:pos="5933"/>
        </w:tabs>
        <w:suppressAutoHyphens/>
      </w:pPr>
      <w:r>
        <w:tab/>
      </w:r>
      <w:r>
        <w:rPr>
          <w:b/>
          <w:sz w:val="36"/>
        </w:rPr>
        <w:t>H. 4023</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1A0" w:rsidRDefault="007221A0"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45F04">
        <w:t>Rep. Bales</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1A0" w:rsidRDefault="007221A0" w:rsidP="00437A4C">
      <w:pPr>
        <w:tabs>
          <w:tab w:val="right" w:pos="5933"/>
        </w:tabs>
        <w:suppressAutoHyphens/>
      </w:pPr>
      <w:r>
        <w:t>S. Printed 4/23/15--H.</w:t>
      </w:r>
      <w:r w:rsidR="00437A4C">
        <w:tab/>
        <w:t>[SEC 4/28/15 2:28 PM]</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2015.</w:t>
      </w:r>
    </w:p>
    <w:p w:rsidR="007221A0" w:rsidRPr="007221A0" w:rsidRDefault="007221A0"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1A0" w:rsidRDefault="007221A0"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221A0" w:rsidRPr="007221A0" w:rsidRDefault="007221A0"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4023) to request that the Department of Transportation erect signs that contain the words “Quail Pointe Community” on the corner of Starling Goodson Road, etc., respectfully</w:t>
      </w:r>
    </w:p>
    <w:p w:rsidR="007221A0" w:rsidRPr="007221A0" w:rsidRDefault="007221A0"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221A0" w:rsidRPr="007221A0" w:rsidRDefault="007221A0" w:rsidP="00722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21A0" w:rsidRDefault="007221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21A0" w:rsidSect="007221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90BD1" w:rsidRDefault="00990B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0FA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ERECT SIGNS THAT CONTAIN THE WORDS “QUAIL POINTE COMMUNITY” ON THE CORNER OF STARLING GOODSON ROAD AND BITTERNUT DRIVE, AND AT THE INTERSECTION OF GOODSON ROAD AND GOOSE BRANCH, BOTH IN LOWER RICHLAND COUNTY.</w:t>
      </w:r>
      <w:bookmarkEnd w:id="1"/>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Now, therefore,</w:t>
      </w:r>
      <w:r w:rsidR="00437A4C">
        <w:t xml:space="preserve"> b</w:t>
      </w:r>
      <w:r>
        <w:t>e it resolved by the House of Representatives, the Senate concurring:</w:t>
      </w: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erect signs that contain the words “Quail Pointe Community” on the corner of Starling Goodson Road and Bitternut Drive, and at the intersection of Goodson Road and Goose Branch, both in Lower Richland County.</w:t>
      </w: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90" w:rsidRDefault="00AD0790" w:rsidP="00AD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24FC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1D46" w:rsidRDefault="00931D46" w:rsidP="00931D46">
      <w:pPr>
        <w:suppressAutoHyphens/>
      </w:pPr>
    </w:p>
    <w:sectPr w:rsidR="00931D46" w:rsidSect="007221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FA9" w:rsidRDefault="00110FA9" w:rsidP="009F0C77">
      <w:r>
        <w:separator/>
      </w:r>
    </w:p>
  </w:endnote>
  <w:endnote w:type="continuationSeparator" w:id="0">
    <w:p w:rsidR="00110FA9" w:rsidRDefault="00110F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BB95C2-25E5-49DB-BA68-6A3D0C1C19AA}"/>
    <w:embedBold r:id="rId2" w:fontKey="{C0519855-2213-49E6-A7A3-E9AB59A50795}"/>
  </w:font>
  <w:font w:name="Calibri">
    <w:panose1 w:val="020F0502020204030204"/>
    <w:charset w:val="00"/>
    <w:family w:val="swiss"/>
    <w:pitch w:val="variable"/>
    <w:sig w:usb0="E10002FF" w:usb1="4000ACFF" w:usb2="00000009" w:usb3="00000000" w:csb0="0000019F" w:csb1="00000000"/>
    <w:embedRegular r:id="rId3" w:fontKey="{7B7AE69C-D4D5-4E0C-9718-CD5C21D5033E}"/>
  </w:font>
  <w:font w:name="Cambria">
    <w:panose1 w:val="02040503050406030204"/>
    <w:charset w:val="00"/>
    <w:family w:val="roman"/>
    <w:pitch w:val="variable"/>
    <w:sig w:usb0="E00002FF" w:usb1="400004FF" w:usb2="00000000" w:usb3="00000000" w:csb0="0000019F" w:csb1="00000000"/>
    <w:embedRegular r:id="rId4" w:fontKey="{81C479B9-6B2E-41B9-BE36-7196C62323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FC4" w:rsidRPr="00990BD1" w:rsidRDefault="00990BD1" w:rsidP="00990BD1">
    <w:pPr>
      <w:pStyle w:val="Footer"/>
      <w:tabs>
        <w:tab w:val="clear" w:pos="4680"/>
        <w:tab w:val="clear" w:pos="9360"/>
        <w:tab w:val="center" w:pos="2995"/>
      </w:tabs>
      <w:spacing w:before="120"/>
    </w:pPr>
    <w:r>
      <w:t>[4023</w:t>
    </w:r>
    <w:r w:rsidR="007221A0">
      <w:t>-</w:t>
    </w:r>
    <w:r w:rsidR="007221A0">
      <w:fldChar w:fldCharType="begin"/>
    </w:r>
    <w:r w:rsidR="007221A0">
      <w:instrText xml:space="preserve"> PAGE  \* MERGEFORMAT </w:instrText>
    </w:r>
    <w:r w:rsidR="007221A0">
      <w:fldChar w:fldCharType="separate"/>
    </w:r>
    <w:r w:rsidR="00437A4C">
      <w:rPr>
        <w:noProof/>
      </w:rPr>
      <w:t>1</w:t>
    </w:r>
    <w:r w:rsidR="007221A0">
      <w:fldChar w:fldCharType="end"/>
    </w:r>
    <w:r w:rsidR="007221A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1A0" w:rsidRPr="00990BD1" w:rsidRDefault="007221A0" w:rsidP="00990BD1">
    <w:pPr>
      <w:pStyle w:val="Footer"/>
      <w:tabs>
        <w:tab w:val="clear" w:pos="4680"/>
        <w:tab w:val="clear" w:pos="9360"/>
        <w:tab w:val="center" w:pos="2995"/>
      </w:tabs>
      <w:spacing w:before="120"/>
    </w:pPr>
    <w:r>
      <w:t>[4023]</w:t>
    </w:r>
    <w:r>
      <w:tab/>
    </w:r>
    <w:r>
      <w:fldChar w:fldCharType="begin"/>
    </w:r>
    <w:r>
      <w:instrText xml:space="preserve"> PAGE  \* MERGEFORMAT </w:instrText>
    </w:r>
    <w:r>
      <w:fldChar w:fldCharType="separate"/>
    </w:r>
    <w:r w:rsidR="00931D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FA9" w:rsidRDefault="00110FA9" w:rsidP="009F0C77">
      <w:r>
        <w:separator/>
      </w:r>
    </w:p>
  </w:footnote>
  <w:footnote w:type="continuationSeparator" w:id="0">
    <w:p w:rsidR="00110FA9" w:rsidRDefault="00110F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3CM15"/>
    <w:docVar w:name="CoverBillType" w:val="c"/>
    <w:docVar w:name="docpath" w:val="L:\Council\bills\SWB\5313CM15.DOCX"/>
    <w:docVar w:name="dvBillNumber" w:val="4023"/>
    <w:docVar w:name="dvBillNumberPrefix" w:val="H. "/>
    <w:docVar w:name="dvOriginalBody" w:val="House"/>
    <w:docVar w:name="dvSteno" w:val="SWB"/>
    <w:docVar w:name="NameofBody" w:val="h"/>
    <w:docVar w:name="vgroup2" w:val="Council"/>
  </w:docVars>
  <w:rsids>
    <w:rsidRoot w:val="00110FA9"/>
    <w:rsid w:val="00011869"/>
    <w:rsid w:val="00015CD6"/>
    <w:rsid w:val="000E1785"/>
    <w:rsid w:val="000F40FA"/>
    <w:rsid w:val="0010776B"/>
    <w:rsid w:val="00110FA9"/>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4FC4"/>
    <w:rsid w:val="00325348"/>
    <w:rsid w:val="0032732C"/>
    <w:rsid w:val="00336AD0"/>
    <w:rsid w:val="0037079A"/>
    <w:rsid w:val="003C4DAB"/>
    <w:rsid w:val="003D01E8"/>
    <w:rsid w:val="003D146E"/>
    <w:rsid w:val="003E5288"/>
    <w:rsid w:val="003F6D79"/>
    <w:rsid w:val="0041760A"/>
    <w:rsid w:val="00417C01"/>
    <w:rsid w:val="00437A4C"/>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221A0"/>
    <w:rsid w:val="00734F00"/>
    <w:rsid w:val="007A70AE"/>
    <w:rsid w:val="008362E8"/>
    <w:rsid w:val="008A1768"/>
    <w:rsid w:val="008F0F33"/>
    <w:rsid w:val="008F4429"/>
    <w:rsid w:val="00931D46"/>
    <w:rsid w:val="0094021A"/>
    <w:rsid w:val="00990BD1"/>
    <w:rsid w:val="009B44AF"/>
    <w:rsid w:val="009C6A0B"/>
    <w:rsid w:val="009F0C77"/>
    <w:rsid w:val="009F4DD1"/>
    <w:rsid w:val="00A41684"/>
    <w:rsid w:val="00A64E80"/>
    <w:rsid w:val="00A72BCD"/>
    <w:rsid w:val="00A741D9"/>
    <w:rsid w:val="00A833AB"/>
    <w:rsid w:val="00A9741D"/>
    <w:rsid w:val="00AD0790"/>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45D8C"/>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03BA9D-D2B0-4B8A-B0DE-4C6EB68AF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A907E-016E-4759-962C-0DC285F16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94CC85F7.dotm</Template>
  <TotalTime>0</TotalTime>
  <Pages>2</Pages>
  <Words>212</Words>
  <Characters>1122</Characters>
  <Application>Microsoft Office Word</Application>
  <DocSecurity>0</DocSecurity>
  <Lines>53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4023 Text of Previous Version (Apr. 28, 2015) - South Carolina Legislature Online</dc:title>
  <dc:creator>nancylee</dc:creator>
  <cp:lastModifiedBy>Angela Hopkins</cp:lastModifiedBy>
  <cp:revision>2</cp:revision>
  <dcterms:created xsi:type="dcterms:W3CDTF">2015-04-28T18:28:00Z</dcterms:created>
  <dcterms:modified xsi:type="dcterms:W3CDTF">2015-04-28T18:28:00Z</dcterms:modified>
</cp:coreProperties>
</file>